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E9115" w14:textId="77777777" w:rsidR="000B46D2" w:rsidRPr="0080254A" w:rsidRDefault="000B46D2" w:rsidP="000B46D2">
      <w:pPr>
        <w:pStyle w:val="ConsPlusNormal"/>
        <w:spacing w:line="360" w:lineRule="exact"/>
        <w:jc w:val="center"/>
        <w:outlineLvl w:val="0"/>
        <w:rPr>
          <w:bCs/>
          <w:sz w:val="28"/>
        </w:rPr>
      </w:pPr>
      <w:r w:rsidRPr="0080254A">
        <w:rPr>
          <w:bCs/>
          <w:sz w:val="28"/>
        </w:rPr>
        <w:t xml:space="preserve">Открытое акционерное общество «Российские железные дороги» </w:t>
      </w:r>
    </w:p>
    <w:p w14:paraId="7150D1DB" w14:textId="77777777" w:rsidR="000B46D2" w:rsidRPr="0080254A" w:rsidRDefault="000B46D2" w:rsidP="000B46D2">
      <w:pPr>
        <w:pStyle w:val="ConsPlusNormal"/>
        <w:spacing w:line="360" w:lineRule="exact"/>
        <w:jc w:val="center"/>
        <w:outlineLvl w:val="0"/>
        <w:rPr>
          <w:bCs/>
          <w:sz w:val="28"/>
        </w:rPr>
      </w:pPr>
      <w:r w:rsidRPr="0080254A">
        <w:rPr>
          <w:bCs/>
          <w:sz w:val="28"/>
        </w:rPr>
        <w:t xml:space="preserve">(ОАО «РЖД») </w:t>
      </w:r>
    </w:p>
    <w:p w14:paraId="448FA8E2" w14:textId="77777777" w:rsidR="000B46D2" w:rsidRDefault="000B46D2" w:rsidP="000B46D2">
      <w:pPr>
        <w:pStyle w:val="ConsPlusNormal"/>
        <w:spacing w:line="360" w:lineRule="exact"/>
        <w:jc w:val="center"/>
        <w:rPr>
          <w:b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891"/>
      </w:tblGrid>
      <w:tr w:rsidR="002E23A3" w:rsidRPr="00463331" w14:paraId="4042B53A" w14:textId="77777777" w:rsidTr="006C4BD1">
        <w:tc>
          <w:tcPr>
            <w:tcW w:w="4998" w:type="dxa"/>
          </w:tcPr>
          <w:p w14:paraId="564EB659" w14:textId="77777777" w:rsidR="002E23A3" w:rsidRPr="00CD6BDF" w:rsidRDefault="002E23A3" w:rsidP="002E23A3">
            <w:pPr>
              <w:ind w:right="69"/>
              <w:jc w:val="right"/>
              <w:rPr>
                <w:rFonts w:ascii="Times New Roman" w:eastAsia="Times New Roman" w:hAnsi="Times New Roman" w:cs="Times New Roman"/>
                <w:sz w:val="28"/>
                <w:szCs w:val="28"/>
                <w:lang w:eastAsia="ru-RU"/>
              </w:rPr>
            </w:pPr>
            <w:r w:rsidRPr="00CD6BDF">
              <w:rPr>
                <w:rFonts w:ascii="Times New Roman" w:eastAsia="Times New Roman" w:hAnsi="Times New Roman" w:cs="Times New Roman"/>
                <w:sz w:val="28"/>
                <w:szCs w:val="28"/>
                <w:lang w:eastAsia="ru-RU"/>
              </w:rPr>
              <w:t>УТВЕРЖДАЮ:</w:t>
            </w:r>
          </w:p>
          <w:p w14:paraId="24B662C7" w14:textId="77777777" w:rsidR="00976625" w:rsidRPr="00534927" w:rsidRDefault="00976625" w:rsidP="00976625">
            <w:pPr>
              <w:ind w:right="69"/>
              <w:jc w:val="right"/>
              <w:rPr>
                <w:rFonts w:ascii="Times New Roman" w:hAnsi="Times New Roman" w:cs="Times New Roman"/>
                <w:sz w:val="28"/>
                <w:szCs w:val="28"/>
              </w:rPr>
            </w:pPr>
            <w:r w:rsidRPr="00534927">
              <w:rPr>
                <w:rFonts w:ascii="Times New Roman" w:hAnsi="Times New Roman" w:cs="Times New Roman"/>
                <w:sz w:val="28"/>
                <w:szCs w:val="28"/>
              </w:rPr>
              <w:t xml:space="preserve">Председатель </w:t>
            </w:r>
          </w:p>
          <w:p w14:paraId="03F83C18" w14:textId="77777777" w:rsidR="00976625" w:rsidRPr="00534927" w:rsidRDefault="00976625" w:rsidP="00976625">
            <w:pPr>
              <w:ind w:right="69"/>
              <w:jc w:val="right"/>
              <w:rPr>
                <w:rFonts w:ascii="Times New Roman" w:hAnsi="Times New Roman" w:cs="Times New Roman"/>
                <w:sz w:val="28"/>
                <w:szCs w:val="28"/>
              </w:rPr>
            </w:pPr>
            <w:r w:rsidRPr="00534927">
              <w:rPr>
                <w:rFonts w:ascii="Times New Roman" w:hAnsi="Times New Roman" w:cs="Times New Roman"/>
                <w:sz w:val="28"/>
                <w:szCs w:val="28"/>
              </w:rPr>
              <w:t>Конкурсной комиссии</w:t>
            </w:r>
            <w:r w:rsidRPr="00534927">
              <w:rPr>
                <w:rFonts w:ascii="Times New Roman" w:hAnsi="Times New Roman" w:cs="Times New Roman"/>
                <w:b/>
                <w:bCs/>
                <w:sz w:val="28"/>
              </w:rPr>
              <w:t xml:space="preserve"> </w:t>
            </w:r>
            <w:r w:rsidRPr="00534927">
              <w:rPr>
                <w:rFonts w:ascii="Times New Roman" w:hAnsi="Times New Roman" w:cs="Times New Roman"/>
                <w:sz w:val="28"/>
                <w:szCs w:val="28"/>
              </w:rPr>
              <w:t xml:space="preserve">по организации торгов </w:t>
            </w:r>
            <w:r w:rsidR="00A63BA6">
              <w:rPr>
                <w:rFonts w:ascii="Times New Roman" w:hAnsi="Times New Roman" w:cs="Times New Roman"/>
                <w:sz w:val="28"/>
                <w:szCs w:val="28"/>
              </w:rPr>
              <w:t>Сибирского</w:t>
            </w:r>
            <w:r w:rsidRPr="00534927">
              <w:rPr>
                <w:rFonts w:ascii="Times New Roman" w:hAnsi="Times New Roman" w:cs="Times New Roman"/>
                <w:sz w:val="28"/>
                <w:szCs w:val="28"/>
              </w:rPr>
              <w:t xml:space="preserve"> филиала </w:t>
            </w:r>
            <w:r w:rsidRPr="00534927">
              <w:rPr>
                <w:rFonts w:ascii="Times New Roman" w:hAnsi="Times New Roman" w:cs="Times New Roman"/>
                <w:sz w:val="28"/>
                <w:szCs w:val="28"/>
              </w:rPr>
              <w:br/>
              <w:t>АО «ЖТК»</w:t>
            </w:r>
          </w:p>
          <w:p w14:paraId="6526295A" w14:textId="77777777" w:rsidR="00976625" w:rsidRPr="00534927" w:rsidRDefault="00976625" w:rsidP="00976625">
            <w:pPr>
              <w:ind w:right="69"/>
              <w:jc w:val="right"/>
              <w:rPr>
                <w:rFonts w:ascii="Times New Roman" w:hAnsi="Times New Roman" w:cs="Times New Roman"/>
                <w:sz w:val="28"/>
                <w:szCs w:val="28"/>
              </w:rPr>
            </w:pPr>
          </w:p>
          <w:p w14:paraId="040D4A39" w14:textId="77777777" w:rsidR="00517F32" w:rsidRPr="00CD6BDF" w:rsidRDefault="00976625" w:rsidP="00976625">
            <w:pPr>
              <w:ind w:right="69"/>
              <w:jc w:val="right"/>
              <w:rPr>
                <w:rFonts w:ascii="Times New Roman" w:eastAsia="Times New Roman" w:hAnsi="Times New Roman" w:cs="Times New Roman"/>
                <w:sz w:val="28"/>
                <w:szCs w:val="28"/>
                <w:lang w:eastAsia="ru-RU"/>
              </w:rPr>
            </w:pPr>
            <w:r w:rsidRPr="00534927">
              <w:rPr>
                <w:rFonts w:ascii="Times New Roman" w:hAnsi="Times New Roman" w:cs="Times New Roman"/>
                <w:sz w:val="28"/>
                <w:szCs w:val="28"/>
              </w:rPr>
              <w:t xml:space="preserve">       _____________</w:t>
            </w:r>
            <w:r w:rsidR="00A63BA6">
              <w:rPr>
                <w:rFonts w:ascii="Times New Roman" w:hAnsi="Times New Roman" w:cs="Times New Roman"/>
                <w:sz w:val="28"/>
                <w:szCs w:val="28"/>
              </w:rPr>
              <w:t>Е.Н. Гомерова</w:t>
            </w:r>
          </w:p>
          <w:p w14:paraId="0CE52F19" w14:textId="4DFA3D5C" w:rsidR="002E23A3" w:rsidRPr="00CD6BDF" w:rsidRDefault="00976625" w:rsidP="002E23A3">
            <w:pPr>
              <w:ind w:right="69"/>
              <w:jc w:val="right"/>
              <w:rPr>
                <w:rFonts w:ascii="Times New Roman" w:eastAsia="Times New Roman" w:hAnsi="Times New Roman" w:cs="Times New Roman"/>
                <w:sz w:val="28"/>
                <w:szCs w:val="28"/>
                <w:lang w:eastAsia="ru-RU"/>
              </w:rPr>
            </w:pPr>
            <w:r w:rsidRPr="00CD6BDF">
              <w:rPr>
                <w:rFonts w:ascii="Times New Roman" w:eastAsia="Times New Roman" w:hAnsi="Times New Roman" w:cs="Times New Roman"/>
                <w:sz w:val="28"/>
                <w:szCs w:val="28"/>
                <w:lang w:eastAsia="ru-RU"/>
              </w:rPr>
              <w:t xml:space="preserve"> </w:t>
            </w:r>
            <w:r w:rsidR="002E23A3" w:rsidRPr="00CD6BDF">
              <w:rPr>
                <w:rFonts w:ascii="Times New Roman" w:eastAsia="Times New Roman" w:hAnsi="Times New Roman" w:cs="Times New Roman"/>
                <w:sz w:val="28"/>
                <w:szCs w:val="28"/>
                <w:lang w:eastAsia="ru-RU"/>
              </w:rPr>
              <w:t>«</w:t>
            </w:r>
            <w:r w:rsidR="002E23A3" w:rsidRPr="00CD6BDF">
              <w:rPr>
                <w:rFonts w:ascii="Times New Roman" w:eastAsia="Times New Roman" w:hAnsi="Times New Roman" w:cs="Times New Roman"/>
                <w:sz w:val="28"/>
                <w:szCs w:val="28"/>
                <w:lang w:eastAsia="ru-RU"/>
              </w:rPr>
              <w:softHyphen/>
            </w:r>
            <w:r w:rsidR="002E23A3" w:rsidRPr="00CD6BDF">
              <w:rPr>
                <w:rFonts w:ascii="Times New Roman" w:eastAsia="Times New Roman" w:hAnsi="Times New Roman" w:cs="Times New Roman"/>
                <w:sz w:val="28"/>
                <w:szCs w:val="28"/>
                <w:lang w:eastAsia="ru-RU"/>
              </w:rPr>
              <w:softHyphen/>
            </w:r>
            <w:r w:rsidR="002E23A3" w:rsidRPr="00CD6BDF">
              <w:rPr>
                <w:rFonts w:ascii="Times New Roman" w:eastAsia="Times New Roman" w:hAnsi="Times New Roman" w:cs="Times New Roman"/>
                <w:sz w:val="28"/>
                <w:szCs w:val="28"/>
                <w:lang w:eastAsia="ru-RU"/>
              </w:rPr>
              <w:softHyphen/>
            </w:r>
            <w:r w:rsidR="002E23A3" w:rsidRPr="00CD6BDF">
              <w:rPr>
                <w:rFonts w:ascii="Times New Roman" w:eastAsia="Times New Roman" w:hAnsi="Times New Roman" w:cs="Times New Roman"/>
                <w:sz w:val="28"/>
                <w:szCs w:val="28"/>
                <w:lang w:eastAsia="ru-RU"/>
              </w:rPr>
              <w:softHyphen/>
              <w:t>__» ____________ 202</w:t>
            </w:r>
            <w:r w:rsidR="00772A46">
              <w:rPr>
                <w:rFonts w:ascii="Times New Roman" w:eastAsia="Times New Roman" w:hAnsi="Times New Roman" w:cs="Times New Roman"/>
                <w:sz w:val="28"/>
                <w:szCs w:val="28"/>
                <w:lang w:eastAsia="ru-RU"/>
              </w:rPr>
              <w:t>5</w:t>
            </w:r>
            <w:r w:rsidR="00B809EA" w:rsidRPr="00CD6BDF">
              <w:rPr>
                <w:rFonts w:ascii="Times New Roman" w:eastAsia="Times New Roman" w:hAnsi="Times New Roman" w:cs="Times New Roman"/>
                <w:sz w:val="28"/>
                <w:szCs w:val="28"/>
                <w:lang w:eastAsia="ru-RU"/>
              </w:rPr>
              <w:t xml:space="preserve"> </w:t>
            </w:r>
            <w:r w:rsidR="002E23A3" w:rsidRPr="00CD6BDF">
              <w:rPr>
                <w:rFonts w:ascii="Times New Roman" w:eastAsia="Times New Roman" w:hAnsi="Times New Roman" w:cs="Times New Roman"/>
                <w:sz w:val="28"/>
                <w:szCs w:val="28"/>
                <w:lang w:eastAsia="ru-RU"/>
              </w:rPr>
              <w:t>г.</w:t>
            </w:r>
          </w:p>
          <w:p w14:paraId="4F4C8302" w14:textId="77777777" w:rsidR="002E23A3" w:rsidRPr="00CD6BDF" w:rsidRDefault="002E23A3" w:rsidP="00700230">
            <w:pPr>
              <w:jc w:val="center"/>
            </w:pPr>
          </w:p>
        </w:tc>
        <w:tc>
          <w:tcPr>
            <w:tcW w:w="4891" w:type="dxa"/>
          </w:tcPr>
          <w:p w14:paraId="454AD505" w14:textId="77777777" w:rsidR="002E23A3" w:rsidRPr="008541A9" w:rsidRDefault="002E23A3" w:rsidP="002E23A3">
            <w:pPr>
              <w:ind w:right="69"/>
              <w:jc w:val="right"/>
              <w:rPr>
                <w:rFonts w:ascii="Times New Roman" w:eastAsia="Times New Roman" w:hAnsi="Times New Roman" w:cs="Times New Roman"/>
                <w:sz w:val="28"/>
                <w:szCs w:val="28"/>
                <w:lang w:eastAsia="ru-RU"/>
              </w:rPr>
            </w:pPr>
            <w:r w:rsidRPr="008541A9">
              <w:rPr>
                <w:rFonts w:ascii="Times New Roman" w:eastAsia="Times New Roman" w:hAnsi="Times New Roman" w:cs="Times New Roman"/>
                <w:sz w:val="28"/>
                <w:szCs w:val="28"/>
                <w:lang w:eastAsia="ru-RU"/>
              </w:rPr>
              <w:t>УТВЕРЖДАЮ:</w:t>
            </w:r>
          </w:p>
          <w:p w14:paraId="62DAECDE" w14:textId="77777777" w:rsidR="002E23A3" w:rsidRPr="008541A9" w:rsidRDefault="002E23A3" w:rsidP="00700230">
            <w:pPr>
              <w:ind w:right="69"/>
              <w:jc w:val="right"/>
              <w:rPr>
                <w:rFonts w:ascii="Times New Roman" w:eastAsia="Times New Roman" w:hAnsi="Times New Roman" w:cs="Times New Roman"/>
                <w:sz w:val="28"/>
                <w:szCs w:val="28"/>
                <w:lang w:eastAsia="ru-RU"/>
              </w:rPr>
            </w:pPr>
            <w:r w:rsidRPr="008541A9">
              <w:rPr>
                <w:rFonts w:ascii="Times New Roman" w:eastAsia="Times New Roman" w:hAnsi="Times New Roman" w:cs="Times New Roman"/>
                <w:sz w:val="28"/>
                <w:szCs w:val="28"/>
                <w:lang w:eastAsia="ru-RU"/>
              </w:rPr>
              <w:t xml:space="preserve">Председатель </w:t>
            </w:r>
          </w:p>
          <w:p w14:paraId="03BDE881" w14:textId="77777777" w:rsidR="002E23A3" w:rsidRPr="008541A9" w:rsidRDefault="002E23A3" w:rsidP="00700230">
            <w:pPr>
              <w:ind w:right="69"/>
              <w:jc w:val="right"/>
              <w:rPr>
                <w:rFonts w:ascii="Times New Roman" w:eastAsia="Times New Roman" w:hAnsi="Times New Roman" w:cs="Times New Roman"/>
                <w:sz w:val="28"/>
                <w:szCs w:val="28"/>
                <w:lang w:eastAsia="ru-RU"/>
              </w:rPr>
            </w:pPr>
            <w:r w:rsidRPr="008541A9">
              <w:rPr>
                <w:rFonts w:ascii="Times New Roman" w:eastAsia="Times New Roman" w:hAnsi="Times New Roman" w:cs="Times New Roman"/>
                <w:sz w:val="28"/>
                <w:szCs w:val="28"/>
                <w:lang w:eastAsia="ru-RU"/>
              </w:rPr>
              <w:t xml:space="preserve">Комиссии по торгам </w:t>
            </w:r>
            <w:r w:rsidR="00A63BA6" w:rsidRPr="008541A9">
              <w:rPr>
                <w:rFonts w:ascii="Times New Roman" w:eastAsia="Times New Roman" w:hAnsi="Times New Roman" w:cs="Times New Roman"/>
                <w:sz w:val="28"/>
                <w:szCs w:val="28"/>
                <w:lang w:eastAsia="ru-RU"/>
              </w:rPr>
              <w:t>Красноярской</w:t>
            </w:r>
            <w:r w:rsidRPr="008541A9">
              <w:rPr>
                <w:rFonts w:ascii="Times New Roman" w:eastAsia="Times New Roman" w:hAnsi="Times New Roman" w:cs="Times New Roman"/>
                <w:sz w:val="28"/>
                <w:szCs w:val="28"/>
                <w:lang w:eastAsia="ru-RU"/>
              </w:rPr>
              <w:t xml:space="preserve"> </w:t>
            </w:r>
          </w:p>
          <w:p w14:paraId="278D46E6" w14:textId="77777777" w:rsidR="002E23A3" w:rsidRPr="008541A9" w:rsidRDefault="002E23A3" w:rsidP="00700230">
            <w:pPr>
              <w:ind w:right="69"/>
              <w:jc w:val="right"/>
              <w:rPr>
                <w:rFonts w:ascii="Times New Roman" w:eastAsia="Times New Roman" w:hAnsi="Times New Roman" w:cs="Times New Roman"/>
                <w:sz w:val="28"/>
                <w:szCs w:val="28"/>
                <w:lang w:eastAsia="ru-RU"/>
              </w:rPr>
            </w:pPr>
            <w:r w:rsidRPr="008541A9">
              <w:rPr>
                <w:rFonts w:ascii="Times New Roman" w:eastAsia="Times New Roman" w:hAnsi="Times New Roman" w:cs="Times New Roman"/>
                <w:sz w:val="28"/>
                <w:szCs w:val="28"/>
                <w:lang w:eastAsia="ru-RU"/>
              </w:rPr>
              <w:t xml:space="preserve">железной дороги – филиала </w:t>
            </w:r>
            <w:r w:rsidRPr="008541A9">
              <w:rPr>
                <w:rFonts w:ascii="Times New Roman" w:eastAsia="Times New Roman" w:hAnsi="Times New Roman" w:cs="Times New Roman"/>
                <w:sz w:val="28"/>
                <w:szCs w:val="28"/>
                <w:lang w:eastAsia="ru-RU"/>
              </w:rPr>
              <w:br/>
              <w:t>ОАО «РЖД»</w:t>
            </w:r>
          </w:p>
          <w:p w14:paraId="71E5BB92" w14:textId="77777777" w:rsidR="002E23A3" w:rsidRPr="008541A9" w:rsidRDefault="002E23A3" w:rsidP="00700230">
            <w:pPr>
              <w:ind w:right="69"/>
              <w:jc w:val="right"/>
              <w:rPr>
                <w:rFonts w:ascii="Times New Roman" w:eastAsia="Times New Roman" w:hAnsi="Times New Roman" w:cs="Times New Roman"/>
                <w:sz w:val="28"/>
                <w:szCs w:val="28"/>
                <w:lang w:eastAsia="ru-RU"/>
              </w:rPr>
            </w:pPr>
          </w:p>
          <w:p w14:paraId="1559BDF6" w14:textId="77777777" w:rsidR="002E23A3" w:rsidRPr="008541A9" w:rsidRDefault="002E23A3" w:rsidP="00700230">
            <w:pPr>
              <w:ind w:right="69"/>
              <w:jc w:val="right"/>
              <w:rPr>
                <w:rFonts w:ascii="Times New Roman" w:eastAsia="Times New Roman" w:hAnsi="Times New Roman" w:cs="Times New Roman"/>
                <w:sz w:val="28"/>
                <w:szCs w:val="28"/>
                <w:lang w:eastAsia="ru-RU"/>
              </w:rPr>
            </w:pPr>
            <w:r w:rsidRPr="008541A9">
              <w:rPr>
                <w:rFonts w:ascii="Times New Roman" w:eastAsia="Times New Roman" w:hAnsi="Times New Roman" w:cs="Times New Roman"/>
                <w:sz w:val="28"/>
                <w:szCs w:val="28"/>
                <w:lang w:eastAsia="ru-RU"/>
              </w:rPr>
              <w:t xml:space="preserve"> ______________ </w:t>
            </w:r>
            <w:r w:rsidR="00F67490" w:rsidRPr="008541A9">
              <w:rPr>
                <w:rFonts w:ascii="Times New Roman" w:eastAsia="Times New Roman" w:hAnsi="Times New Roman" w:cs="Times New Roman"/>
                <w:sz w:val="28"/>
                <w:szCs w:val="28"/>
                <w:lang w:eastAsia="ru-RU"/>
              </w:rPr>
              <w:t>О.А</w:t>
            </w:r>
            <w:r w:rsidR="00A63BA6" w:rsidRPr="008541A9">
              <w:rPr>
                <w:rFonts w:ascii="Times New Roman" w:eastAsia="Times New Roman" w:hAnsi="Times New Roman" w:cs="Times New Roman"/>
                <w:sz w:val="28"/>
                <w:szCs w:val="28"/>
                <w:lang w:eastAsia="ru-RU"/>
              </w:rPr>
              <w:t xml:space="preserve">. </w:t>
            </w:r>
            <w:r w:rsidR="00F67490" w:rsidRPr="008541A9">
              <w:rPr>
                <w:rFonts w:ascii="Times New Roman" w:hAnsi="Times New Roman" w:cs="Times New Roman"/>
                <w:sz w:val="28"/>
                <w:szCs w:val="28"/>
              </w:rPr>
              <w:t>Михайлова</w:t>
            </w:r>
          </w:p>
          <w:p w14:paraId="2ED94BD4" w14:textId="7F9B11E0" w:rsidR="002E23A3" w:rsidRPr="00CD6BDF" w:rsidRDefault="002E23A3" w:rsidP="002E23A3">
            <w:pPr>
              <w:ind w:right="69"/>
              <w:jc w:val="right"/>
              <w:rPr>
                <w:rFonts w:ascii="Times New Roman" w:eastAsia="Times New Roman" w:hAnsi="Times New Roman" w:cs="Times New Roman"/>
                <w:sz w:val="28"/>
                <w:szCs w:val="28"/>
                <w:lang w:eastAsia="ru-RU"/>
              </w:rPr>
            </w:pPr>
            <w:r w:rsidRPr="008541A9">
              <w:rPr>
                <w:rFonts w:ascii="Times New Roman" w:eastAsia="Times New Roman" w:hAnsi="Times New Roman" w:cs="Times New Roman"/>
                <w:sz w:val="28"/>
                <w:szCs w:val="28"/>
                <w:lang w:eastAsia="ru-RU"/>
              </w:rPr>
              <w:t>«</w:t>
            </w:r>
            <w:r w:rsidRPr="008541A9">
              <w:rPr>
                <w:rFonts w:ascii="Times New Roman" w:eastAsia="Times New Roman" w:hAnsi="Times New Roman" w:cs="Times New Roman"/>
                <w:sz w:val="28"/>
                <w:szCs w:val="28"/>
                <w:lang w:eastAsia="ru-RU"/>
              </w:rPr>
              <w:softHyphen/>
            </w:r>
            <w:r w:rsidRPr="008541A9">
              <w:rPr>
                <w:rFonts w:ascii="Times New Roman" w:eastAsia="Times New Roman" w:hAnsi="Times New Roman" w:cs="Times New Roman"/>
                <w:sz w:val="28"/>
                <w:szCs w:val="28"/>
                <w:lang w:eastAsia="ru-RU"/>
              </w:rPr>
              <w:softHyphen/>
            </w:r>
            <w:r w:rsidRPr="008541A9">
              <w:rPr>
                <w:rFonts w:ascii="Times New Roman" w:eastAsia="Times New Roman" w:hAnsi="Times New Roman" w:cs="Times New Roman"/>
                <w:sz w:val="28"/>
                <w:szCs w:val="28"/>
                <w:lang w:eastAsia="ru-RU"/>
              </w:rPr>
              <w:softHyphen/>
            </w:r>
            <w:r w:rsidRPr="008541A9">
              <w:rPr>
                <w:rFonts w:ascii="Times New Roman" w:eastAsia="Times New Roman" w:hAnsi="Times New Roman" w:cs="Times New Roman"/>
                <w:sz w:val="28"/>
                <w:szCs w:val="28"/>
                <w:lang w:eastAsia="ru-RU"/>
              </w:rPr>
              <w:softHyphen/>
              <w:t>__» ____________ 202</w:t>
            </w:r>
            <w:r w:rsidR="00772A46">
              <w:rPr>
                <w:rFonts w:ascii="Times New Roman" w:eastAsia="Times New Roman" w:hAnsi="Times New Roman" w:cs="Times New Roman"/>
                <w:sz w:val="28"/>
                <w:szCs w:val="28"/>
                <w:lang w:eastAsia="ru-RU"/>
              </w:rPr>
              <w:t>5</w:t>
            </w:r>
            <w:r w:rsidR="00B809EA" w:rsidRPr="008541A9">
              <w:rPr>
                <w:rFonts w:ascii="Times New Roman" w:eastAsia="Times New Roman" w:hAnsi="Times New Roman" w:cs="Times New Roman"/>
                <w:sz w:val="28"/>
                <w:szCs w:val="28"/>
                <w:lang w:eastAsia="ru-RU"/>
              </w:rPr>
              <w:t xml:space="preserve"> </w:t>
            </w:r>
            <w:r w:rsidRPr="008541A9">
              <w:rPr>
                <w:rFonts w:ascii="Times New Roman" w:eastAsia="Times New Roman" w:hAnsi="Times New Roman" w:cs="Times New Roman"/>
                <w:sz w:val="28"/>
                <w:szCs w:val="28"/>
                <w:lang w:eastAsia="ru-RU"/>
              </w:rPr>
              <w:t>г.</w:t>
            </w:r>
          </w:p>
          <w:p w14:paraId="613EC61A" w14:textId="77777777" w:rsidR="002E23A3" w:rsidRPr="00CD6BDF" w:rsidRDefault="002E23A3" w:rsidP="00700230">
            <w:pPr>
              <w:jc w:val="right"/>
            </w:pPr>
          </w:p>
        </w:tc>
      </w:tr>
    </w:tbl>
    <w:p w14:paraId="5A2F4D7B" w14:textId="77777777" w:rsidR="000B46D2" w:rsidRDefault="000B46D2" w:rsidP="000B46D2">
      <w:pPr>
        <w:pStyle w:val="ConsPlusNormal"/>
        <w:spacing w:line="360" w:lineRule="exact"/>
        <w:jc w:val="right"/>
        <w:rPr>
          <w:bCs/>
          <w:sz w:val="28"/>
          <w:szCs w:val="28"/>
        </w:rPr>
      </w:pPr>
    </w:p>
    <w:p w14:paraId="63BC5899" w14:textId="77777777" w:rsidR="000B46D2" w:rsidRPr="00CC5535" w:rsidRDefault="000B46D2" w:rsidP="000B46D2">
      <w:pPr>
        <w:pStyle w:val="ConsPlusNormal"/>
        <w:spacing w:line="360" w:lineRule="exact"/>
        <w:jc w:val="center"/>
        <w:rPr>
          <w:bCs/>
          <w:sz w:val="28"/>
          <w:szCs w:val="28"/>
        </w:rPr>
      </w:pPr>
    </w:p>
    <w:p w14:paraId="4B9FDB85" w14:textId="77777777" w:rsidR="0020788F" w:rsidRDefault="0020788F" w:rsidP="000B46D2">
      <w:pPr>
        <w:pStyle w:val="ConsPlusNormal"/>
        <w:spacing w:line="360" w:lineRule="exact"/>
        <w:jc w:val="center"/>
        <w:rPr>
          <w:bCs/>
          <w:sz w:val="28"/>
          <w:szCs w:val="28"/>
        </w:rPr>
      </w:pPr>
    </w:p>
    <w:p w14:paraId="4EB55369" w14:textId="77777777" w:rsidR="0020788F" w:rsidRDefault="0020788F" w:rsidP="000B46D2">
      <w:pPr>
        <w:pStyle w:val="ConsPlusNormal"/>
        <w:spacing w:line="360" w:lineRule="exact"/>
        <w:jc w:val="center"/>
        <w:rPr>
          <w:bCs/>
          <w:sz w:val="28"/>
          <w:szCs w:val="28"/>
        </w:rPr>
      </w:pPr>
    </w:p>
    <w:p w14:paraId="1D4DB1AC" w14:textId="77777777" w:rsidR="0020788F" w:rsidRDefault="0020788F" w:rsidP="000B46D2">
      <w:pPr>
        <w:pStyle w:val="ConsPlusNormal"/>
        <w:spacing w:line="360" w:lineRule="exact"/>
        <w:jc w:val="center"/>
        <w:rPr>
          <w:bCs/>
          <w:sz w:val="28"/>
          <w:szCs w:val="28"/>
        </w:rPr>
      </w:pPr>
    </w:p>
    <w:p w14:paraId="48A5D4BF" w14:textId="77777777" w:rsidR="000B46D2" w:rsidRDefault="000B46D2" w:rsidP="000B46D2">
      <w:pPr>
        <w:pStyle w:val="ConsPlusNormal"/>
        <w:spacing w:line="360" w:lineRule="exact"/>
        <w:jc w:val="center"/>
        <w:rPr>
          <w:bCs/>
          <w:sz w:val="28"/>
          <w:szCs w:val="28"/>
        </w:rPr>
      </w:pPr>
      <w:r>
        <w:rPr>
          <w:bCs/>
          <w:sz w:val="28"/>
          <w:szCs w:val="28"/>
        </w:rPr>
        <w:t>Документация</w:t>
      </w:r>
    </w:p>
    <w:p w14:paraId="1CDF853F" w14:textId="77777777" w:rsidR="000B46D2" w:rsidRPr="00851F3C" w:rsidRDefault="00A63BA6" w:rsidP="000B46D2">
      <w:pPr>
        <w:pStyle w:val="ConsPlusNormal"/>
        <w:spacing w:line="360" w:lineRule="exact"/>
        <w:jc w:val="center"/>
        <w:rPr>
          <w:bCs/>
          <w:sz w:val="28"/>
          <w:szCs w:val="28"/>
        </w:rPr>
      </w:pPr>
      <w:r>
        <w:rPr>
          <w:bCs/>
          <w:sz w:val="28"/>
          <w:szCs w:val="28"/>
        </w:rPr>
        <w:t>о</w:t>
      </w:r>
      <w:r w:rsidR="000B46D2">
        <w:rPr>
          <w:bCs/>
          <w:sz w:val="28"/>
          <w:szCs w:val="28"/>
        </w:rPr>
        <w:t>б</w:t>
      </w:r>
      <w:r>
        <w:rPr>
          <w:bCs/>
          <w:sz w:val="28"/>
          <w:szCs w:val="28"/>
        </w:rPr>
        <w:t xml:space="preserve"> </w:t>
      </w:r>
      <w:r w:rsidR="00021753">
        <w:rPr>
          <w:bCs/>
          <w:sz w:val="28"/>
          <w:szCs w:val="28"/>
        </w:rPr>
        <w:t>открытом аукционе</w:t>
      </w:r>
      <w:r w:rsidR="000B46D2" w:rsidRPr="00C522E8">
        <w:rPr>
          <w:bCs/>
          <w:sz w:val="28"/>
          <w:szCs w:val="28"/>
        </w:rPr>
        <w:t xml:space="preserve"> </w:t>
      </w:r>
    </w:p>
    <w:p w14:paraId="46077DE7" w14:textId="77777777" w:rsidR="000B46D2" w:rsidRPr="00851F3C" w:rsidRDefault="000B46D2" w:rsidP="00851F3C">
      <w:pPr>
        <w:pStyle w:val="ConsPlusNormal"/>
        <w:spacing w:line="360" w:lineRule="exact"/>
        <w:jc w:val="center"/>
        <w:rPr>
          <w:bCs/>
          <w:sz w:val="28"/>
          <w:szCs w:val="28"/>
        </w:rPr>
      </w:pPr>
      <w:r w:rsidRPr="00851F3C">
        <w:rPr>
          <w:bCs/>
          <w:sz w:val="28"/>
          <w:szCs w:val="28"/>
        </w:rPr>
        <w:t>на право заключения договор</w:t>
      </w:r>
      <w:r w:rsidR="002E521D">
        <w:rPr>
          <w:bCs/>
          <w:sz w:val="28"/>
          <w:szCs w:val="28"/>
        </w:rPr>
        <w:t>ов</w:t>
      </w:r>
      <w:r w:rsidRPr="00851F3C">
        <w:rPr>
          <w:bCs/>
          <w:sz w:val="28"/>
          <w:szCs w:val="28"/>
        </w:rPr>
        <w:t xml:space="preserve"> </w:t>
      </w:r>
      <w:r w:rsidR="00021753" w:rsidRPr="00851F3C">
        <w:rPr>
          <w:bCs/>
          <w:sz w:val="28"/>
          <w:szCs w:val="28"/>
        </w:rPr>
        <w:t>купли-продажи</w:t>
      </w:r>
      <w:r w:rsidRPr="00851F3C">
        <w:rPr>
          <w:bCs/>
          <w:sz w:val="28"/>
          <w:szCs w:val="28"/>
        </w:rPr>
        <w:t xml:space="preserve"> </w:t>
      </w:r>
    </w:p>
    <w:p w14:paraId="2875F3B7" w14:textId="77777777" w:rsidR="00851F3C" w:rsidRPr="00CD6BDF" w:rsidRDefault="00851F3C" w:rsidP="00851F3C">
      <w:pPr>
        <w:pStyle w:val="ConsPlusNormal"/>
        <w:spacing w:line="360" w:lineRule="exact"/>
        <w:jc w:val="center"/>
        <w:rPr>
          <w:bCs/>
          <w:sz w:val="28"/>
          <w:szCs w:val="28"/>
        </w:rPr>
      </w:pPr>
      <w:r w:rsidRPr="00851F3C">
        <w:rPr>
          <w:bCs/>
          <w:sz w:val="28"/>
          <w:szCs w:val="28"/>
        </w:rPr>
        <w:t>объектов</w:t>
      </w:r>
      <w:hyperlink r:id="rId7" w:history="1">
        <w:r w:rsidRPr="00851F3C">
          <w:rPr>
            <w:bCs/>
            <w:sz w:val="28"/>
            <w:szCs w:val="28"/>
          </w:rPr>
          <w:t xml:space="preserve"> недвижимого имущества</w:t>
        </w:r>
      </w:hyperlink>
      <w:r w:rsidRPr="00851F3C">
        <w:rPr>
          <w:bCs/>
          <w:sz w:val="28"/>
          <w:szCs w:val="28"/>
        </w:rPr>
        <w:t xml:space="preserve"> в </w:t>
      </w:r>
      <w:r w:rsidR="00A63BA6">
        <w:rPr>
          <w:bCs/>
          <w:sz w:val="28"/>
          <w:szCs w:val="28"/>
        </w:rPr>
        <w:t>Красноярском крае</w:t>
      </w:r>
      <w:r w:rsidRPr="00851F3C">
        <w:rPr>
          <w:bCs/>
          <w:sz w:val="28"/>
          <w:szCs w:val="28"/>
        </w:rPr>
        <w:t>, находящихся в собственности</w:t>
      </w:r>
      <w:r>
        <w:rPr>
          <w:bCs/>
          <w:sz w:val="28"/>
          <w:szCs w:val="28"/>
        </w:rPr>
        <w:t xml:space="preserve"> </w:t>
      </w:r>
      <w:r w:rsidRPr="00851F3C">
        <w:rPr>
          <w:bCs/>
          <w:sz w:val="28"/>
          <w:szCs w:val="28"/>
        </w:rPr>
        <w:t>А</w:t>
      </w:r>
      <w:r>
        <w:rPr>
          <w:bCs/>
          <w:sz w:val="28"/>
          <w:szCs w:val="28"/>
        </w:rPr>
        <w:t xml:space="preserve">О </w:t>
      </w:r>
      <w:r w:rsidRPr="00851F3C">
        <w:rPr>
          <w:bCs/>
          <w:sz w:val="28"/>
          <w:szCs w:val="28"/>
        </w:rPr>
        <w:t xml:space="preserve">«Железнодорожная торговая компания» и </w:t>
      </w:r>
      <w:r w:rsidRPr="00851F3C">
        <w:rPr>
          <w:bCs/>
          <w:sz w:val="28"/>
          <w:szCs w:val="28"/>
        </w:rPr>
        <w:br/>
        <w:t>ОАО «</w:t>
      </w:r>
      <w:r w:rsidRPr="00CD6BDF">
        <w:rPr>
          <w:bCs/>
          <w:sz w:val="28"/>
          <w:szCs w:val="28"/>
        </w:rPr>
        <w:t xml:space="preserve">Российские железные дороги» </w:t>
      </w:r>
    </w:p>
    <w:p w14:paraId="5013836E" w14:textId="77CCFA25" w:rsidR="00021753" w:rsidRDefault="00C34D41" w:rsidP="00021753">
      <w:pPr>
        <w:pStyle w:val="ConsPlusNormal"/>
        <w:spacing w:line="360" w:lineRule="exact"/>
        <w:jc w:val="center"/>
        <w:rPr>
          <w:b/>
          <w:bCs/>
        </w:rPr>
      </w:pPr>
      <w:r>
        <w:rPr>
          <w:sz w:val="28"/>
          <w:szCs w:val="28"/>
        </w:rPr>
        <w:t xml:space="preserve">№ </w:t>
      </w:r>
      <w:r w:rsidR="00001C56">
        <w:rPr>
          <w:sz w:val="28"/>
          <w:szCs w:val="28"/>
        </w:rPr>
        <w:t>29</w:t>
      </w:r>
      <w:r w:rsidR="005347E7" w:rsidRPr="005347E7">
        <w:rPr>
          <w:sz w:val="28"/>
          <w:szCs w:val="28"/>
        </w:rPr>
        <w:t>/Продажа – СИБ АО «ЖТК»/2024</w:t>
      </w:r>
    </w:p>
    <w:p w14:paraId="17A5E589" w14:textId="77777777" w:rsidR="000B46D2" w:rsidRDefault="000B46D2" w:rsidP="000B46D2">
      <w:pPr>
        <w:pStyle w:val="ConsPlusNormal"/>
        <w:jc w:val="center"/>
        <w:rPr>
          <w:b/>
          <w:bCs/>
        </w:rPr>
      </w:pPr>
    </w:p>
    <w:p w14:paraId="526372B0" w14:textId="77777777" w:rsidR="000B46D2" w:rsidRPr="00A24050" w:rsidRDefault="000B46D2" w:rsidP="000B46D2">
      <w:pPr>
        <w:pStyle w:val="ConsPlusNormal"/>
        <w:spacing w:line="360" w:lineRule="exact"/>
        <w:jc w:val="center"/>
        <w:rPr>
          <w:bCs/>
          <w:sz w:val="28"/>
          <w:szCs w:val="28"/>
        </w:rPr>
      </w:pPr>
    </w:p>
    <w:p w14:paraId="4C33B370" w14:textId="77777777" w:rsidR="000B46D2" w:rsidRDefault="000B46D2" w:rsidP="000B46D2">
      <w:pPr>
        <w:pStyle w:val="ConsPlusNormal"/>
        <w:spacing w:line="360" w:lineRule="exact"/>
        <w:rPr>
          <w:sz w:val="28"/>
          <w:szCs w:val="28"/>
        </w:rPr>
      </w:pPr>
    </w:p>
    <w:p w14:paraId="76779FEF" w14:textId="77777777" w:rsidR="000B46D2" w:rsidRDefault="000B46D2" w:rsidP="000B46D2">
      <w:pPr>
        <w:pStyle w:val="ConsPlusNormal"/>
        <w:spacing w:line="360" w:lineRule="exact"/>
        <w:rPr>
          <w:sz w:val="28"/>
          <w:szCs w:val="28"/>
        </w:rPr>
      </w:pPr>
    </w:p>
    <w:p w14:paraId="663F8244" w14:textId="77777777" w:rsidR="000B46D2" w:rsidRPr="002509A1" w:rsidRDefault="000B46D2" w:rsidP="000B46D2">
      <w:pPr>
        <w:pStyle w:val="ConsPlusNormal"/>
        <w:spacing w:line="360" w:lineRule="exact"/>
        <w:rPr>
          <w:sz w:val="28"/>
          <w:szCs w:val="28"/>
        </w:rPr>
      </w:pPr>
    </w:p>
    <w:p w14:paraId="2D756104" w14:textId="77777777" w:rsidR="000B46D2" w:rsidRPr="002509A1" w:rsidRDefault="000B46D2" w:rsidP="000B46D2">
      <w:pPr>
        <w:pStyle w:val="ConsPlusNormal"/>
        <w:spacing w:line="360" w:lineRule="exact"/>
        <w:rPr>
          <w:sz w:val="28"/>
          <w:szCs w:val="28"/>
        </w:rPr>
      </w:pPr>
    </w:p>
    <w:p w14:paraId="0B17A907" w14:textId="77777777" w:rsidR="000B46D2" w:rsidRPr="002509A1" w:rsidRDefault="000B46D2" w:rsidP="000B46D2">
      <w:pPr>
        <w:pStyle w:val="ConsPlusNormal"/>
        <w:spacing w:line="360" w:lineRule="exact"/>
        <w:rPr>
          <w:sz w:val="28"/>
          <w:szCs w:val="28"/>
        </w:rPr>
      </w:pPr>
    </w:p>
    <w:p w14:paraId="25BC2B77" w14:textId="77777777" w:rsidR="000B46D2" w:rsidRPr="00E82AC5" w:rsidRDefault="000B46D2" w:rsidP="000B46D2">
      <w:pPr>
        <w:pStyle w:val="ConsPlusNormal"/>
        <w:spacing w:line="360" w:lineRule="exact"/>
        <w:ind w:right="-87"/>
        <w:jc w:val="both"/>
        <w:rPr>
          <w:b/>
          <w:sz w:val="28"/>
          <w:szCs w:val="28"/>
        </w:rPr>
      </w:pPr>
      <w:r w:rsidRPr="00D46AE6">
        <w:rPr>
          <w:b/>
          <w:sz w:val="28"/>
          <w:szCs w:val="28"/>
        </w:rPr>
        <w:t>Организатор торгов:</w:t>
      </w:r>
      <w:r>
        <w:rPr>
          <w:b/>
          <w:sz w:val="28"/>
          <w:szCs w:val="28"/>
        </w:rPr>
        <w:t xml:space="preserve"> </w:t>
      </w:r>
      <w:r w:rsidR="00A63BA6">
        <w:rPr>
          <w:sz w:val="28"/>
          <w:szCs w:val="28"/>
        </w:rPr>
        <w:t>А</w:t>
      </w:r>
      <w:r w:rsidR="00463331" w:rsidRPr="00534927">
        <w:rPr>
          <w:sz w:val="28"/>
          <w:szCs w:val="28"/>
        </w:rPr>
        <w:t>кционерн</w:t>
      </w:r>
      <w:r w:rsidR="00463331">
        <w:rPr>
          <w:sz w:val="28"/>
          <w:szCs w:val="28"/>
        </w:rPr>
        <w:t>ое</w:t>
      </w:r>
      <w:r w:rsidR="00463331" w:rsidRPr="00534927">
        <w:rPr>
          <w:sz w:val="28"/>
          <w:szCs w:val="28"/>
        </w:rPr>
        <w:t xml:space="preserve"> общество «</w:t>
      </w:r>
      <w:r w:rsidR="00A63BA6">
        <w:rPr>
          <w:sz w:val="28"/>
          <w:szCs w:val="28"/>
        </w:rPr>
        <w:t>Железнодорожная торговая компания</w:t>
      </w:r>
      <w:r w:rsidR="00463331" w:rsidRPr="00534927">
        <w:rPr>
          <w:sz w:val="28"/>
          <w:szCs w:val="28"/>
        </w:rPr>
        <w:t>»</w:t>
      </w:r>
    </w:p>
    <w:p w14:paraId="3EDC375E" w14:textId="77777777" w:rsidR="000B46D2" w:rsidRPr="003158BD" w:rsidRDefault="000B46D2" w:rsidP="000B46D2">
      <w:pPr>
        <w:pStyle w:val="ConsPlusNormal"/>
        <w:spacing w:line="360" w:lineRule="exact"/>
      </w:pPr>
      <w:r w:rsidRPr="00C522E8">
        <w:rPr>
          <w:rFonts w:eastAsia="Times New Roman"/>
          <w:b/>
          <w:sz w:val="28"/>
          <w:szCs w:val="28"/>
        </w:rPr>
        <w:t>Место размещения документации о торгах</w:t>
      </w:r>
      <w:r w:rsidRPr="003158BD">
        <w:rPr>
          <w:rFonts w:eastAsia="Times New Roman"/>
          <w:b/>
          <w:sz w:val="28"/>
          <w:szCs w:val="28"/>
        </w:rPr>
        <w:t>:</w:t>
      </w:r>
      <w:r>
        <w:rPr>
          <w:rFonts w:eastAsia="Times New Roman"/>
          <w:b/>
          <w:sz w:val="28"/>
          <w:szCs w:val="28"/>
        </w:rPr>
        <w:t xml:space="preserve"> </w:t>
      </w:r>
      <w:r w:rsidRPr="00C522E8">
        <w:rPr>
          <w:rFonts w:eastAsia="Times New Roman"/>
          <w:sz w:val="28"/>
          <w:szCs w:val="28"/>
        </w:rPr>
        <w:t>rts-tender.ru</w:t>
      </w:r>
      <w:r>
        <w:rPr>
          <w:rFonts w:eastAsia="Times New Roman"/>
          <w:sz w:val="28"/>
          <w:szCs w:val="28"/>
        </w:rPr>
        <w:t>.</w:t>
      </w:r>
    </w:p>
    <w:p w14:paraId="2144E166" w14:textId="77777777" w:rsidR="000B46D2" w:rsidRDefault="000B46D2" w:rsidP="000B46D2">
      <w:pPr>
        <w:pStyle w:val="ConsPlusNormal"/>
        <w:spacing w:line="360" w:lineRule="exact"/>
      </w:pPr>
    </w:p>
    <w:p w14:paraId="6A87CE22" w14:textId="77777777" w:rsidR="000B46D2" w:rsidRDefault="000B46D2" w:rsidP="000B46D2">
      <w:pPr>
        <w:pStyle w:val="ConsPlusNormal"/>
        <w:spacing w:line="360" w:lineRule="exact"/>
      </w:pPr>
    </w:p>
    <w:p w14:paraId="76FBE483" w14:textId="77777777" w:rsidR="000B46D2" w:rsidRDefault="000B46D2" w:rsidP="000B46D2">
      <w:pPr>
        <w:pStyle w:val="ConsPlusNormal"/>
        <w:spacing w:line="360" w:lineRule="exact"/>
      </w:pPr>
    </w:p>
    <w:p w14:paraId="387A6097" w14:textId="77777777" w:rsidR="000B46D2" w:rsidRDefault="000B46D2" w:rsidP="000B46D2">
      <w:pPr>
        <w:pStyle w:val="ConsPlusNormal"/>
        <w:spacing w:line="360" w:lineRule="exact"/>
      </w:pPr>
    </w:p>
    <w:p w14:paraId="49D84304" w14:textId="77777777" w:rsidR="000B46D2" w:rsidRDefault="000B46D2" w:rsidP="000B46D2">
      <w:pPr>
        <w:pStyle w:val="ConsPlusNormal"/>
        <w:spacing w:line="360" w:lineRule="exact"/>
      </w:pPr>
    </w:p>
    <w:p w14:paraId="088FD935" w14:textId="77777777" w:rsidR="000B46D2" w:rsidRDefault="000B46D2" w:rsidP="000B46D2">
      <w:pPr>
        <w:pStyle w:val="ConsPlusNormal"/>
        <w:spacing w:line="360" w:lineRule="exact"/>
      </w:pPr>
    </w:p>
    <w:p w14:paraId="118C772F" w14:textId="77777777" w:rsidR="000B46D2" w:rsidRDefault="000B46D2" w:rsidP="000B46D2">
      <w:pPr>
        <w:pStyle w:val="ConsPlusNormal"/>
        <w:spacing w:line="360" w:lineRule="exact"/>
      </w:pPr>
    </w:p>
    <w:p w14:paraId="54C51100" w14:textId="77777777" w:rsidR="000B46D2" w:rsidRDefault="000B46D2" w:rsidP="000B46D2">
      <w:pPr>
        <w:pStyle w:val="ConsPlusNormal"/>
        <w:numPr>
          <w:ilvl w:val="0"/>
          <w:numId w:val="2"/>
        </w:numPr>
        <w:tabs>
          <w:tab w:val="left" w:pos="426"/>
        </w:tabs>
        <w:spacing w:line="360" w:lineRule="exact"/>
        <w:ind w:left="0" w:firstLine="0"/>
        <w:jc w:val="both"/>
        <w:rPr>
          <w:sz w:val="28"/>
          <w:szCs w:val="28"/>
        </w:rPr>
      </w:pPr>
      <w:r>
        <w:rPr>
          <w:sz w:val="28"/>
          <w:szCs w:val="28"/>
        </w:rPr>
        <w:lastRenderedPageBreak/>
        <w:t xml:space="preserve">Условия проведения торгов </w:t>
      </w:r>
    </w:p>
    <w:p w14:paraId="272A1F6B" w14:textId="77777777" w:rsidR="000B46D2" w:rsidRPr="00271933" w:rsidRDefault="000B46D2" w:rsidP="000B46D2">
      <w:pPr>
        <w:pStyle w:val="ConsPlusNormal"/>
        <w:numPr>
          <w:ilvl w:val="0"/>
          <w:numId w:val="2"/>
        </w:numPr>
        <w:tabs>
          <w:tab w:val="left" w:pos="426"/>
        </w:tabs>
        <w:spacing w:line="360" w:lineRule="exact"/>
        <w:ind w:left="0" w:firstLine="0"/>
        <w:jc w:val="both"/>
        <w:rPr>
          <w:sz w:val="28"/>
          <w:szCs w:val="28"/>
        </w:rPr>
      </w:pPr>
      <w:r w:rsidRPr="00AB6726">
        <w:rPr>
          <w:sz w:val="28"/>
          <w:szCs w:val="28"/>
        </w:rPr>
        <w:t>Обеспечение участия в торгах</w:t>
      </w:r>
      <w:r>
        <w:rPr>
          <w:sz w:val="28"/>
          <w:szCs w:val="28"/>
        </w:rPr>
        <w:t xml:space="preserve">. </w:t>
      </w:r>
      <w:r w:rsidRPr="00271933">
        <w:rPr>
          <w:sz w:val="28"/>
          <w:szCs w:val="28"/>
        </w:rPr>
        <w:t>Вознаграждение Оператора</w:t>
      </w:r>
    </w:p>
    <w:p w14:paraId="16040D5C" w14:textId="77777777" w:rsidR="000B46D2" w:rsidRDefault="000B46D2" w:rsidP="000B46D2">
      <w:pPr>
        <w:pStyle w:val="ConsPlusNormal"/>
        <w:numPr>
          <w:ilvl w:val="0"/>
          <w:numId w:val="2"/>
        </w:numPr>
        <w:tabs>
          <w:tab w:val="left" w:pos="426"/>
        </w:tabs>
        <w:spacing w:line="360" w:lineRule="exact"/>
        <w:ind w:left="0" w:firstLine="0"/>
        <w:jc w:val="both"/>
        <w:rPr>
          <w:sz w:val="28"/>
          <w:szCs w:val="28"/>
        </w:rPr>
      </w:pPr>
      <w:r>
        <w:rPr>
          <w:sz w:val="28"/>
          <w:szCs w:val="28"/>
        </w:rPr>
        <w:t>Порядок подачи заявок и прилагаемых документов</w:t>
      </w:r>
    </w:p>
    <w:p w14:paraId="348152D2" w14:textId="77777777" w:rsidR="000B46D2" w:rsidRDefault="000B46D2" w:rsidP="000B46D2">
      <w:pPr>
        <w:pStyle w:val="ConsPlusNormal"/>
        <w:numPr>
          <w:ilvl w:val="0"/>
          <w:numId w:val="2"/>
        </w:numPr>
        <w:tabs>
          <w:tab w:val="left" w:pos="426"/>
        </w:tabs>
        <w:spacing w:line="360" w:lineRule="exact"/>
        <w:ind w:left="0" w:firstLine="0"/>
        <w:jc w:val="both"/>
        <w:rPr>
          <w:sz w:val="28"/>
          <w:szCs w:val="28"/>
        </w:rPr>
      </w:pPr>
      <w:r>
        <w:rPr>
          <w:sz w:val="28"/>
          <w:szCs w:val="28"/>
        </w:rPr>
        <w:t>Предоставление разъяснений извещения, документации о торгах</w:t>
      </w:r>
    </w:p>
    <w:p w14:paraId="6053184E" w14:textId="77777777" w:rsidR="000B46D2" w:rsidRDefault="000B46D2" w:rsidP="000B46D2">
      <w:pPr>
        <w:pStyle w:val="ConsPlusNormal"/>
        <w:numPr>
          <w:ilvl w:val="0"/>
          <w:numId w:val="2"/>
        </w:numPr>
        <w:tabs>
          <w:tab w:val="left" w:pos="426"/>
        </w:tabs>
        <w:spacing w:line="360" w:lineRule="exact"/>
        <w:ind w:left="0" w:firstLine="0"/>
        <w:jc w:val="both"/>
        <w:rPr>
          <w:sz w:val="28"/>
          <w:szCs w:val="28"/>
        </w:rPr>
      </w:pPr>
      <w:r>
        <w:rPr>
          <w:sz w:val="28"/>
          <w:szCs w:val="28"/>
        </w:rPr>
        <w:t>Порядок рассмотрения заявок</w:t>
      </w:r>
    </w:p>
    <w:p w14:paraId="6ED85641" w14:textId="77777777" w:rsidR="000B46D2" w:rsidRPr="00684741" w:rsidRDefault="000B46D2" w:rsidP="000B46D2">
      <w:pPr>
        <w:pStyle w:val="ConsPlusNormal"/>
        <w:numPr>
          <w:ilvl w:val="0"/>
          <w:numId w:val="2"/>
        </w:numPr>
        <w:tabs>
          <w:tab w:val="left" w:pos="426"/>
        </w:tabs>
        <w:spacing w:line="360" w:lineRule="exact"/>
        <w:ind w:left="0" w:firstLine="0"/>
        <w:rPr>
          <w:sz w:val="28"/>
          <w:szCs w:val="28"/>
        </w:rPr>
      </w:pPr>
      <w:r w:rsidRPr="00684741">
        <w:rPr>
          <w:sz w:val="28"/>
          <w:szCs w:val="28"/>
        </w:rPr>
        <w:t>Порядок проведения торгов</w:t>
      </w:r>
    </w:p>
    <w:p w14:paraId="7C71E75B" w14:textId="77777777" w:rsidR="000B46D2" w:rsidRPr="00684741" w:rsidRDefault="000B46D2" w:rsidP="000B46D2">
      <w:pPr>
        <w:pStyle w:val="ConsPlusNormal"/>
        <w:numPr>
          <w:ilvl w:val="0"/>
          <w:numId w:val="2"/>
        </w:numPr>
        <w:tabs>
          <w:tab w:val="left" w:pos="426"/>
        </w:tabs>
        <w:spacing w:line="360" w:lineRule="exact"/>
        <w:ind w:left="0" w:firstLine="0"/>
        <w:rPr>
          <w:sz w:val="28"/>
          <w:szCs w:val="28"/>
        </w:rPr>
      </w:pPr>
      <w:r>
        <w:rPr>
          <w:sz w:val="28"/>
          <w:szCs w:val="28"/>
        </w:rPr>
        <w:t>З</w:t>
      </w:r>
      <w:r w:rsidRPr="00684741">
        <w:rPr>
          <w:sz w:val="28"/>
          <w:szCs w:val="28"/>
        </w:rPr>
        <w:t>аключени</w:t>
      </w:r>
      <w:r>
        <w:rPr>
          <w:sz w:val="28"/>
          <w:szCs w:val="28"/>
        </w:rPr>
        <w:t>е</w:t>
      </w:r>
      <w:r w:rsidRPr="00684741">
        <w:rPr>
          <w:sz w:val="28"/>
          <w:szCs w:val="28"/>
        </w:rPr>
        <w:t xml:space="preserve"> договора</w:t>
      </w:r>
    </w:p>
    <w:p w14:paraId="38C5960E" w14:textId="77777777" w:rsidR="000B46D2" w:rsidRDefault="000B46D2" w:rsidP="000B46D2">
      <w:pPr>
        <w:pStyle w:val="ConsPlusNormal"/>
        <w:numPr>
          <w:ilvl w:val="0"/>
          <w:numId w:val="2"/>
        </w:numPr>
        <w:tabs>
          <w:tab w:val="left" w:pos="426"/>
        </w:tabs>
        <w:spacing w:line="360" w:lineRule="exact"/>
        <w:ind w:left="0" w:firstLine="0"/>
        <w:rPr>
          <w:sz w:val="28"/>
          <w:szCs w:val="28"/>
        </w:rPr>
      </w:pPr>
      <w:r w:rsidRPr="00684741">
        <w:rPr>
          <w:rFonts w:eastAsia="Calibri"/>
          <w:sz w:val="28"/>
          <w:szCs w:val="28"/>
        </w:rPr>
        <w:t xml:space="preserve">Уклонение победителя, второго победителя, единственного участника </w:t>
      </w:r>
    </w:p>
    <w:p w14:paraId="0F1A64A4" w14:textId="77777777" w:rsidR="000B46D2" w:rsidRPr="00684741" w:rsidRDefault="000B46D2" w:rsidP="000B46D2">
      <w:pPr>
        <w:pStyle w:val="ConsPlusNormal"/>
        <w:tabs>
          <w:tab w:val="left" w:pos="426"/>
        </w:tabs>
        <w:spacing w:line="360" w:lineRule="exact"/>
        <w:ind w:left="426"/>
        <w:rPr>
          <w:sz w:val="28"/>
          <w:szCs w:val="28"/>
        </w:rPr>
      </w:pPr>
      <w:r w:rsidRPr="00684741">
        <w:rPr>
          <w:rFonts w:eastAsia="Calibri"/>
          <w:sz w:val="28"/>
          <w:szCs w:val="28"/>
        </w:rPr>
        <w:t>от заключения договора</w:t>
      </w:r>
    </w:p>
    <w:p w14:paraId="02939AFC" w14:textId="77777777" w:rsidR="000B46D2" w:rsidRPr="00684741" w:rsidRDefault="000B46D2" w:rsidP="000B46D2">
      <w:pPr>
        <w:pStyle w:val="ConsPlusNormal"/>
        <w:numPr>
          <w:ilvl w:val="0"/>
          <w:numId w:val="2"/>
        </w:numPr>
        <w:tabs>
          <w:tab w:val="left" w:pos="426"/>
        </w:tabs>
        <w:spacing w:line="360" w:lineRule="exact"/>
        <w:ind w:left="0" w:firstLine="0"/>
        <w:rPr>
          <w:sz w:val="28"/>
          <w:szCs w:val="28"/>
        </w:rPr>
      </w:pPr>
      <w:r w:rsidRPr="00684741">
        <w:rPr>
          <w:sz w:val="28"/>
          <w:szCs w:val="28"/>
        </w:rPr>
        <w:t>Порядок отказа от проведения торгов</w:t>
      </w:r>
    </w:p>
    <w:p w14:paraId="73AD59E2" w14:textId="77777777" w:rsidR="000B46D2" w:rsidRPr="007C30BA" w:rsidRDefault="000B46D2" w:rsidP="000B46D2">
      <w:pPr>
        <w:pStyle w:val="ConsPlusNormal"/>
        <w:tabs>
          <w:tab w:val="left" w:pos="567"/>
        </w:tabs>
        <w:spacing w:line="360" w:lineRule="exact"/>
        <w:jc w:val="both"/>
        <w:rPr>
          <w:sz w:val="28"/>
          <w:szCs w:val="28"/>
        </w:rPr>
      </w:pPr>
    </w:p>
    <w:p w14:paraId="5C5E36FA" w14:textId="77777777" w:rsidR="000B46D2" w:rsidRPr="00A24050" w:rsidRDefault="000B46D2" w:rsidP="000B46D2">
      <w:pPr>
        <w:pStyle w:val="ConsPlusNormal"/>
        <w:numPr>
          <w:ilvl w:val="0"/>
          <w:numId w:val="1"/>
        </w:numPr>
        <w:tabs>
          <w:tab w:val="left" w:pos="426"/>
        </w:tabs>
        <w:spacing w:line="360" w:lineRule="exact"/>
        <w:ind w:left="0" w:firstLine="0"/>
        <w:jc w:val="center"/>
        <w:rPr>
          <w:b/>
          <w:sz w:val="28"/>
          <w:szCs w:val="28"/>
        </w:rPr>
      </w:pPr>
      <w:r w:rsidRPr="00A24050">
        <w:rPr>
          <w:b/>
          <w:sz w:val="28"/>
          <w:szCs w:val="28"/>
        </w:rPr>
        <w:t xml:space="preserve">Условия проведения торгов </w:t>
      </w:r>
    </w:p>
    <w:p w14:paraId="256FF9C0" w14:textId="77777777" w:rsidR="000B46D2" w:rsidRPr="00A24050" w:rsidRDefault="000B46D2" w:rsidP="000B46D2">
      <w:pPr>
        <w:pStyle w:val="ConsPlusNormal"/>
        <w:spacing w:line="360" w:lineRule="exact"/>
        <w:ind w:left="495"/>
        <w:rPr>
          <w:b/>
          <w:sz w:val="28"/>
          <w:szCs w:val="28"/>
        </w:rPr>
      </w:pPr>
    </w:p>
    <w:p w14:paraId="53CD07ED" w14:textId="77777777" w:rsidR="000B46D2" w:rsidRPr="00C26FCD" w:rsidRDefault="000B46D2" w:rsidP="000B46D2">
      <w:pPr>
        <w:pStyle w:val="ConsPlusNormal"/>
        <w:numPr>
          <w:ilvl w:val="1"/>
          <w:numId w:val="1"/>
        </w:numPr>
        <w:tabs>
          <w:tab w:val="left" w:pos="567"/>
          <w:tab w:val="left" w:pos="1134"/>
          <w:tab w:val="left" w:pos="2410"/>
        </w:tabs>
        <w:spacing w:line="360" w:lineRule="exact"/>
        <w:ind w:hanging="3272"/>
        <w:rPr>
          <w:sz w:val="28"/>
          <w:szCs w:val="28"/>
        </w:rPr>
      </w:pPr>
      <w:r w:rsidRPr="00A24050">
        <w:rPr>
          <w:sz w:val="28"/>
          <w:szCs w:val="28"/>
        </w:rPr>
        <w:t>Параметры торгов</w:t>
      </w:r>
    </w:p>
    <w:tbl>
      <w:tblPr>
        <w:tblStyle w:val="aa"/>
        <w:tblW w:w="0" w:type="auto"/>
        <w:tblLook w:val="04A0" w:firstRow="1" w:lastRow="0" w:firstColumn="1" w:lastColumn="0" w:noHBand="0" w:noVBand="1"/>
      </w:tblPr>
      <w:tblGrid>
        <w:gridCol w:w="4786"/>
        <w:gridCol w:w="5182"/>
      </w:tblGrid>
      <w:tr w:rsidR="000B46D2" w:rsidRPr="00E27C6D" w14:paraId="1058A849" w14:textId="77777777" w:rsidTr="00700230">
        <w:tc>
          <w:tcPr>
            <w:tcW w:w="4786" w:type="dxa"/>
          </w:tcPr>
          <w:p w14:paraId="7BB5EC61" w14:textId="77777777" w:rsidR="000B46D2" w:rsidRPr="00E27C6D" w:rsidRDefault="000B46D2" w:rsidP="00700230">
            <w:pPr>
              <w:spacing w:line="360" w:lineRule="exact"/>
              <w:rPr>
                <w:rFonts w:ascii="Times New Roman" w:hAnsi="Times New Roman" w:cs="Times New Roman"/>
                <w:sz w:val="28"/>
                <w:szCs w:val="28"/>
              </w:rPr>
            </w:pPr>
            <w:r w:rsidRPr="00E27C6D">
              <w:rPr>
                <w:rFonts w:ascii="Times New Roman" w:hAnsi="Times New Roman" w:cs="Times New Roman"/>
                <w:sz w:val="28"/>
                <w:szCs w:val="28"/>
              </w:rPr>
              <w:t>Форма торгов</w:t>
            </w:r>
          </w:p>
        </w:tc>
        <w:tc>
          <w:tcPr>
            <w:tcW w:w="5182" w:type="dxa"/>
          </w:tcPr>
          <w:p w14:paraId="0D3A4AEA" w14:textId="77777777" w:rsidR="000B46D2" w:rsidRPr="00E27C6D" w:rsidRDefault="00021753" w:rsidP="00021753">
            <w:pPr>
              <w:spacing w:line="360" w:lineRule="exact"/>
              <w:rPr>
                <w:rFonts w:ascii="Times New Roman" w:hAnsi="Times New Roman" w:cs="Times New Roman"/>
                <w:sz w:val="28"/>
                <w:szCs w:val="28"/>
              </w:rPr>
            </w:pPr>
            <w:r>
              <w:rPr>
                <w:rFonts w:ascii="Times New Roman" w:hAnsi="Times New Roman" w:cs="Times New Roman"/>
                <w:sz w:val="28"/>
                <w:szCs w:val="28"/>
              </w:rPr>
              <w:t>Открытый аукцион</w:t>
            </w:r>
            <w:r w:rsidR="000B46D2">
              <w:rPr>
                <w:rFonts w:ascii="Times New Roman" w:hAnsi="Times New Roman" w:cs="Times New Roman"/>
                <w:sz w:val="28"/>
                <w:szCs w:val="28"/>
              </w:rPr>
              <w:t xml:space="preserve">  </w:t>
            </w:r>
          </w:p>
        </w:tc>
      </w:tr>
      <w:tr w:rsidR="000B46D2" w:rsidRPr="00E27C6D" w14:paraId="4154E0E3" w14:textId="77777777" w:rsidTr="00700230">
        <w:tc>
          <w:tcPr>
            <w:tcW w:w="4786" w:type="dxa"/>
          </w:tcPr>
          <w:p w14:paraId="343CB19E" w14:textId="77777777" w:rsidR="000B46D2" w:rsidRPr="00E27C6D" w:rsidRDefault="000B46D2" w:rsidP="00700230">
            <w:pPr>
              <w:spacing w:line="360" w:lineRule="exact"/>
              <w:rPr>
                <w:rFonts w:ascii="Times New Roman" w:hAnsi="Times New Roman" w:cs="Times New Roman"/>
                <w:sz w:val="28"/>
                <w:szCs w:val="28"/>
              </w:rPr>
            </w:pPr>
            <w:r w:rsidRPr="00E27C6D">
              <w:rPr>
                <w:rFonts w:ascii="Times New Roman" w:hAnsi="Times New Roman" w:cs="Times New Roman"/>
                <w:sz w:val="28"/>
                <w:szCs w:val="28"/>
              </w:rPr>
              <w:t>Способ проведения торгов</w:t>
            </w:r>
          </w:p>
        </w:tc>
        <w:tc>
          <w:tcPr>
            <w:tcW w:w="5182" w:type="dxa"/>
          </w:tcPr>
          <w:p w14:paraId="1776BD9D" w14:textId="77777777" w:rsidR="000B46D2" w:rsidRPr="00E27C6D" w:rsidRDefault="00021753" w:rsidP="00021753">
            <w:pPr>
              <w:spacing w:line="360" w:lineRule="exact"/>
              <w:rPr>
                <w:rFonts w:ascii="Times New Roman" w:hAnsi="Times New Roman" w:cs="Times New Roman"/>
                <w:sz w:val="28"/>
                <w:szCs w:val="28"/>
              </w:rPr>
            </w:pPr>
            <w:r>
              <w:rPr>
                <w:rFonts w:ascii="Times New Roman" w:hAnsi="Times New Roman" w:cs="Times New Roman"/>
                <w:sz w:val="28"/>
                <w:szCs w:val="28"/>
              </w:rPr>
              <w:t>Электронный</w:t>
            </w:r>
            <w:r w:rsidR="000B46D2">
              <w:rPr>
                <w:rFonts w:ascii="Times New Roman" w:hAnsi="Times New Roman" w:cs="Times New Roman"/>
                <w:sz w:val="28"/>
                <w:szCs w:val="28"/>
              </w:rPr>
              <w:t xml:space="preserve">  </w:t>
            </w:r>
          </w:p>
        </w:tc>
      </w:tr>
      <w:tr w:rsidR="000B46D2" w:rsidRPr="00E27C6D" w14:paraId="30140F7A" w14:textId="77777777" w:rsidTr="00700230">
        <w:tc>
          <w:tcPr>
            <w:tcW w:w="4786" w:type="dxa"/>
          </w:tcPr>
          <w:p w14:paraId="70444EC9" w14:textId="77777777" w:rsidR="000B46D2" w:rsidRPr="00E27C6D" w:rsidRDefault="000B46D2" w:rsidP="00700230">
            <w:pPr>
              <w:spacing w:line="360" w:lineRule="exact"/>
              <w:rPr>
                <w:rFonts w:ascii="Times New Roman" w:hAnsi="Times New Roman" w:cs="Times New Roman"/>
                <w:sz w:val="28"/>
                <w:szCs w:val="28"/>
              </w:rPr>
            </w:pPr>
            <w:r w:rsidRPr="00E27C6D">
              <w:rPr>
                <w:rFonts w:ascii="Times New Roman" w:hAnsi="Times New Roman" w:cs="Times New Roman"/>
                <w:sz w:val="28"/>
                <w:szCs w:val="28"/>
              </w:rPr>
              <w:t>Метод проведения торгов</w:t>
            </w:r>
            <w:r>
              <w:rPr>
                <w:rFonts w:ascii="Times New Roman" w:hAnsi="Times New Roman" w:cs="Times New Roman"/>
                <w:sz w:val="28"/>
                <w:szCs w:val="28"/>
              </w:rPr>
              <w:t xml:space="preserve"> </w:t>
            </w:r>
          </w:p>
        </w:tc>
        <w:tc>
          <w:tcPr>
            <w:tcW w:w="5182" w:type="dxa"/>
          </w:tcPr>
          <w:p w14:paraId="078F6B8F" w14:textId="52507385" w:rsidR="00021753" w:rsidRPr="00E27C6D" w:rsidRDefault="0068498D" w:rsidP="00021753">
            <w:pPr>
              <w:spacing w:line="360" w:lineRule="exact"/>
              <w:rPr>
                <w:rFonts w:ascii="Times New Roman" w:hAnsi="Times New Roman" w:cs="Times New Roman"/>
                <w:sz w:val="28"/>
                <w:szCs w:val="28"/>
              </w:rPr>
            </w:pPr>
            <w:r w:rsidRPr="0068498D">
              <w:rPr>
                <w:rFonts w:ascii="Times New Roman" w:hAnsi="Times New Roman" w:cs="Times New Roman"/>
                <w:sz w:val="28"/>
                <w:szCs w:val="28"/>
              </w:rPr>
              <w:t>Пошаговое снижение начальной цены</w:t>
            </w:r>
          </w:p>
          <w:p w14:paraId="241E0E37" w14:textId="77777777" w:rsidR="000B46D2" w:rsidRPr="00E27C6D" w:rsidRDefault="000B46D2" w:rsidP="00700230">
            <w:pPr>
              <w:spacing w:line="360" w:lineRule="exact"/>
              <w:rPr>
                <w:rFonts w:ascii="Times New Roman" w:hAnsi="Times New Roman" w:cs="Times New Roman"/>
                <w:sz w:val="28"/>
                <w:szCs w:val="28"/>
              </w:rPr>
            </w:pPr>
          </w:p>
        </w:tc>
      </w:tr>
      <w:tr w:rsidR="000B46D2" w:rsidRPr="00E27C6D" w14:paraId="6EB94E94" w14:textId="77777777" w:rsidTr="00700230">
        <w:tc>
          <w:tcPr>
            <w:tcW w:w="4786" w:type="dxa"/>
          </w:tcPr>
          <w:p w14:paraId="0CA27757" w14:textId="77777777" w:rsidR="000B46D2" w:rsidRPr="00E27C6D" w:rsidRDefault="000B46D2" w:rsidP="00700230">
            <w:pPr>
              <w:spacing w:line="360" w:lineRule="exact"/>
              <w:rPr>
                <w:rFonts w:ascii="Times New Roman" w:hAnsi="Times New Roman" w:cs="Times New Roman"/>
                <w:sz w:val="28"/>
                <w:szCs w:val="28"/>
              </w:rPr>
            </w:pPr>
            <w:r w:rsidRPr="00E27C6D">
              <w:rPr>
                <w:rFonts w:ascii="Times New Roman" w:hAnsi="Times New Roman" w:cs="Times New Roman"/>
                <w:sz w:val="28"/>
                <w:szCs w:val="28"/>
              </w:rPr>
              <w:t>Форма подачи предложений о цене</w:t>
            </w:r>
            <w:r>
              <w:rPr>
                <w:rFonts w:ascii="Times New Roman" w:hAnsi="Times New Roman" w:cs="Times New Roman"/>
                <w:sz w:val="28"/>
                <w:szCs w:val="28"/>
              </w:rPr>
              <w:t xml:space="preserve"> </w:t>
            </w:r>
          </w:p>
        </w:tc>
        <w:tc>
          <w:tcPr>
            <w:tcW w:w="5182" w:type="dxa"/>
          </w:tcPr>
          <w:p w14:paraId="4FC90B0A" w14:textId="77777777" w:rsidR="000B46D2" w:rsidRPr="00E27C6D" w:rsidRDefault="00021753" w:rsidP="00021753">
            <w:pPr>
              <w:spacing w:line="360" w:lineRule="exact"/>
              <w:rPr>
                <w:rFonts w:ascii="Times New Roman" w:hAnsi="Times New Roman" w:cs="Times New Roman"/>
                <w:sz w:val="28"/>
                <w:szCs w:val="28"/>
              </w:rPr>
            </w:pPr>
            <w:r>
              <w:rPr>
                <w:rFonts w:ascii="Times New Roman" w:hAnsi="Times New Roman" w:cs="Times New Roman"/>
                <w:sz w:val="28"/>
                <w:szCs w:val="28"/>
              </w:rPr>
              <w:t>Открытая</w:t>
            </w:r>
            <w:r w:rsidR="000B46D2">
              <w:rPr>
                <w:rFonts w:ascii="Times New Roman" w:hAnsi="Times New Roman" w:cs="Times New Roman"/>
                <w:sz w:val="28"/>
                <w:szCs w:val="28"/>
              </w:rPr>
              <w:t xml:space="preserve">   </w:t>
            </w:r>
          </w:p>
        </w:tc>
      </w:tr>
    </w:tbl>
    <w:p w14:paraId="56087CB3" w14:textId="77777777" w:rsidR="000B46D2" w:rsidRDefault="000B46D2" w:rsidP="000B46D2">
      <w:pPr>
        <w:pStyle w:val="ConsPlusNormal"/>
        <w:tabs>
          <w:tab w:val="left" w:pos="851"/>
          <w:tab w:val="left" w:pos="1134"/>
        </w:tabs>
        <w:spacing w:line="360" w:lineRule="exact"/>
        <w:rPr>
          <w:rFonts w:eastAsiaTheme="minorHAnsi"/>
          <w:sz w:val="28"/>
          <w:szCs w:val="28"/>
          <w:lang w:eastAsia="en-US"/>
        </w:rPr>
      </w:pPr>
      <w:bookmarkStart w:id="0" w:name="_Ref100914276"/>
    </w:p>
    <w:p w14:paraId="1EA4BF76" w14:textId="77777777" w:rsidR="000B46D2" w:rsidRPr="00692020" w:rsidRDefault="000B46D2" w:rsidP="000B46D2">
      <w:pPr>
        <w:pStyle w:val="ConsPlusNormal"/>
        <w:numPr>
          <w:ilvl w:val="1"/>
          <w:numId w:val="1"/>
        </w:numPr>
        <w:tabs>
          <w:tab w:val="left" w:pos="1134"/>
        </w:tabs>
        <w:spacing w:line="360" w:lineRule="exact"/>
        <w:ind w:hanging="3272"/>
        <w:rPr>
          <w:sz w:val="28"/>
          <w:szCs w:val="28"/>
        </w:rPr>
      </w:pPr>
      <w:r>
        <w:rPr>
          <w:sz w:val="28"/>
          <w:szCs w:val="28"/>
        </w:rPr>
        <w:t>Сроки проведения процедур</w:t>
      </w:r>
      <w:bookmarkEnd w:id="0"/>
      <w:r>
        <w:rPr>
          <w:sz w:val="28"/>
          <w:szCs w:val="28"/>
        </w:rPr>
        <w:t xml:space="preserve"> (по московскому времени)</w:t>
      </w:r>
    </w:p>
    <w:tbl>
      <w:tblPr>
        <w:tblStyle w:val="aa"/>
        <w:tblW w:w="0" w:type="auto"/>
        <w:tblLook w:val="04A0" w:firstRow="1" w:lastRow="0" w:firstColumn="1" w:lastColumn="0" w:noHBand="0" w:noVBand="1"/>
      </w:tblPr>
      <w:tblGrid>
        <w:gridCol w:w="4786"/>
        <w:gridCol w:w="5182"/>
      </w:tblGrid>
      <w:tr w:rsidR="000B46D2" w:rsidRPr="00D2024A" w14:paraId="0907D9C8" w14:textId="77777777" w:rsidTr="00700230">
        <w:tc>
          <w:tcPr>
            <w:tcW w:w="4786" w:type="dxa"/>
          </w:tcPr>
          <w:p w14:paraId="3151E2F1" w14:textId="77777777" w:rsidR="000B46D2" w:rsidRPr="00E27C6D" w:rsidRDefault="000B46D2" w:rsidP="00700230">
            <w:pPr>
              <w:pStyle w:val="ConsPlusNormal"/>
              <w:tabs>
                <w:tab w:val="left" w:pos="851"/>
                <w:tab w:val="left" w:pos="1134"/>
              </w:tabs>
              <w:spacing w:line="360" w:lineRule="exact"/>
              <w:rPr>
                <w:sz w:val="28"/>
                <w:szCs w:val="28"/>
              </w:rPr>
            </w:pPr>
            <w:r w:rsidRPr="00E27C6D">
              <w:rPr>
                <w:sz w:val="28"/>
                <w:szCs w:val="28"/>
              </w:rPr>
              <w:t xml:space="preserve">Дата и время начала подачи заявок </w:t>
            </w:r>
          </w:p>
        </w:tc>
        <w:tc>
          <w:tcPr>
            <w:tcW w:w="5182" w:type="dxa"/>
          </w:tcPr>
          <w:p w14:paraId="2D7BFF8F" w14:textId="5C7E7D09" w:rsidR="000B46D2" w:rsidRPr="00CD6BDF" w:rsidRDefault="00C35265" w:rsidP="00001C56">
            <w:pPr>
              <w:pStyle w:val="ConsPlusNormal"/>
              <w:tabs>
                <w:tab w:val="left" w:pos="851"/>
                <w:tab w:val="left" w:pos="1134"/>
              </w:tabs>
              <w:spacing w:line="360" w:lineRule="exact"/>
              <w:rPr>
                <w:sz w:val="28"/>
                <w:szCs w:val="28"/>
              </w:rPr>
            </w:pPr>
            <w:r>
              <w:rPr>
                <w:sz w:val="28"/>
                <w:szCs w:val="28"/>
              </w:rPr>
              <w:t>«</w:t>
            </w:r>
            <w:r w:rsidR="00001C56">
              <w:rPr>
                <w:sz w:val="28"/>
                <w:szCs w:val="28"/>
              </w:rPr>
              <w:t>02</w:t>
            </w:r>
            <w:r w:rsidRPr="00910E43">
              <w:rPr>
                <w:sz w:val="28"/>
                <w:szCs w:val="28"/>
              </w:rPr>
              <w:t xml:space="preserve">» </w:t>
            </w:r>
            <w:r w:rsidR="00001C56">
              <w:rPr>
                <w:sz w:val="28"/>
                <w:szCs w:val="28"/>
              </w:rPr>
              <w:t>июля</w:t>
            </w:r>
            <w:r w:rsidR="008C7F5C">
              <w:rPr>
                <w:sz w:val="28"/>
                <w:szCs w:val="28"/>
              </w:rPr>
              <w:t xml:space="preserve"> </w:t>
            </w:r>
            <w:r w:rsidRPr="00910E43">
              <w:rPr>
                <w:sz w:val="28"/>
                <w:szCs w:val="28"/>
              </w:rPr>
              <w:t>202</w:t>
            </w:r>
            <w:r w:rsidR="0068498D">
              <w:rPr>
                <w:sz w:val="28"/>
                <w:szCs w:val="28"/>
              </w:rPr>
              <w:t>5</w:t>
            </w:r>
            <w:r>
              <w:rPr>
                <w:sz w:val="28"/>
                <w:szCs w:val="28"/>
              </w:rPr>
              <w:t xml:space="preserve"> </w:t>
            </w:r>
            <w:r w:rsidRPr="00910E43">
              <w:rPr>
                <w:sz w:val="28"/>
                <w:szCs w:val="28"/>
              </w:rPr>
              <w:t xml:space="preserve">г. в </w:t>
            </w:r>
            <w:r w:rsidR="008C7F5C">
              <w:rPr>
                <w:sz w:val="28"/>
                <w:szCs w:val="28"/>
              </w:rPr>
              <w:t>14</w:t>
            </w:r>
            <w:r w:rsidRPr="00910E43">
              <w:rPr>
                <w:sz w:val="28"/>
                <w:szCs w:val="28"/>
              </w:rPr>
              <w:t xml:space="preserve"> часов 00 минут</w:t>
            </w:r>
          </w:p>
        </w:tc>
      </w:tr>
      <w:tr w:rsidR="000B46D2" w:rsidRPr="00D2024A" w14:paraId="42958385" w14:textId="77777777" w:rsidTr="00700230">
        <w:tc>
          <w:tcPr>
            <w:tcW w:w="4786" w:type="dxa"/>
          </w:tcPr>
          <w:p w14:paraId="0D3A966A" w14:textId="77777777" w:rsidR="000B46D2" w:rsidRPr="00E27C6D" w:rsidRDefault="000B46D2" w:rsidP="00700230">
            <w:pPr>
              <w:pStyle w:val="ConsPlusNormal"/>
              <w:tabs>
                <w:tab w:val="left" w:pos="851"/>
                <w:tab w:val="left" w:pos="1134"/>
              </w:tabs>
              <w:spacing w:line="360" w:lineRule="exact"/>
              <w:rPr>
                <w:sz w:val="28"/>
                <w:szCs w:val="28"/>
              </w:rPr>
            </w:pPr>
            <w:r w:rsidRPr="00E27C6D">
              <w:rPr>
                <w:sz w:val="28"/>
                <w:szCs w:val="28"/>
              </w:rPr>
              <w:t xml:space="preserve">Дата и время окончания подачи заявок </w:t>
            </w:r>
          </w:p>
        </w:tc>
        <w:tc>
          <w:tcPr>
            <w:tcW w:w="5182" w:type="dxa"/>
          </w:tcPr>
          <w:p w14:paraId="1BA9224C" w14:textId="629D4BDB" w:rsidR="000B46D2" w:rsidRPr="00CD6BDF" w:rsidRDefault="00C35265" w:rsidP="00001C56">
            <w:pPr>
              <w:pStyle w:val="ConsPlusNormal"/>
              <w:tabs>
                <w:tab w:val="left" w:pos="851"/>
                <w:tab w:val="left" w:pos="1134"/>
              </w:tabs>
              <w:spacing w:line="360" w:lineRule="exact"/>
              <w:rPr>
                <w:sz w:val="28"/>
                <w:szCs w:val="28"/>
              </w:rPr>
            </w:pPr>
            <w:r>
              <w:rPr>
                <w:sz w:val="28"/>
                <w:szCs w:val="28"/>
              </w:rPr>
              <w:t>«</w:t>
            </w:r>
            <w:r w:rsidR="00001C56">
              <w:rPr>
                <w:sz w:val="28"/>
                <w:szCs w:val="28"/>
              </w:rPr>
              <w:t>04</w:t>
            </w:r>
            <w:r w:rsidRPr="00910E43">
              <w:rPr>
                <w:sz w:val="28"/>
                <w:szCs w:val="28"/>
              </w:rPr>
              <w:t xml:space="preserve">» </w:t>
            </w:r>
            <w:r w:rsidR="00001C56">
              <w:rPr>
                <w:sz w:val="28"/>
                <w:szCs w:val="28"/>
              </w:rPr>
              <w:t>августа</w:t>
            </w:r>
            <w:r w:rsidR="008C7F5C">
              <w:rPr>
                <w:sz w:val="28"/>
                <w:szCs w:val="28"/>
              </w:rPr>
              <w:t xml:space="preserve"> </w:t>
            </w:r>
            <w:r w:rsidRPr="00910E43">
              <w:rPr>
                <w:sz w:val="28"/>
                <w:szCs w:val="28"/>
              </w:rPr>
              <w:t>202</w:t>
            </w:r>
            <w:r w:rsidR="0068498D">
              <w:rPr>
                <w:sz w:val="28"/>
                <w:szCs w:val="28"/>
              </w:rPr>
              <w:t>5</w:t>
            </w:r>
            <w:r>
              <w:rPr>
                <w:sz w:val="28"/>
                <w:szCs w:val="28"/>
              </w:rPr>
              <w:t xml:space="preserve"> </w:t>
            </w:r>
            <w:r w:rsidRPr="00910E43">
              <w:rPr>
                <w:sz w:val="28"/>
                <w:szCs w:val="28"/>
              </w:rPr>
              <w:t xml:space="preserve">г. в </w:t>
            </w:r>
            <w:r w:rsidR="008C7F5C">
              <w:rPr>
                <w:sz w:val="28"/>
                <w:szCs w:val="28"/>
              </w:rPr>
              <w:t>11</w:t>
            </w:r>
            <w:r w:rsidRPr="00910E43">
              <w:rPr>
                <w:sz w:val="28"/>
                <w:szCs w:val="28"/>
              </w:rPr>
              <w:t xml:space="preserve"> ча</w:t>
            </w:r>
            <w:bookmarkStart w:id="1" w:name="_GoBack"/>
            <w:bookmarkEnd w:id="1"/>
            <w:r w:rsidRPr="00910E43">
              <w:rPr>
                <w:sz w:val="28"/>
                <w:szCs w:val="28"/>
              </w:rPr>
              <w:t>сов 00 минут</w:t>
            </w:r>
          </w:p>
        </w:tc>
      </w:tr>
      <w:tr w:rsidR="000B46D2" w:rsidRPr="00D2024A" w14:paraId="4BE8B2FC" w14:textId="77777777" w:rsidTr="00700230">
        <w:tc>
          <w:tcPr>
            <w:tcW w:w="4786" w:type="dxa"/>
          </w:tcPr>
          <w:p w14:paraId="7CE34AD9" w14:textId="77777777" w:rsidR="000B46D2" w:rsidRPr="00E27C6D" w:rsidRDefault="000B46D2" w:rsidP="00700230">
            <w:pPr>
              <w:pStyle w:val="ConsPlusNormal"/>
              <w:tabs>
                <w:tab w:val="left" w:pos="851"/>
                <w:tab w:val="left" w:pos="1134"/>
              </w:tabs>
              <w:spacing w:line="360" w:lineRule="exact"/>
              <w:rPr>
                <w:sz w:val="28"/>
                <w:szCs w:val="28"/>
              </w:rPr>
            </w:pPr>
            <w:r w:rsidRPr="00E27C6D">
              <w:rPr>
                <w:sz w:val="28"/>
                <w:szCs w:val="28"/>
              </w:rPr>
              <w:t xml:space="preserve">Дата </w:t>
            </w:r>
            <w:r>
              <w:rPr>
                <w:sz w:val="28"/>
                <w:szCs w:val="28"/>
              </w:rPr>
              <w:t xml:space="preserve"> и время </w:t>
            </w:r>
            <w:r w:rsidRPr="00E27C6D">
              <w:rPr>
                <w:sz w:val="28"/>
                <w:szCs w:val="28"/>
              </w:rPr>
              <w:t xml:space="preserve">рассмотрения заявок </w:t>
            </w:r>
          </w:p>
        </w:tc>
        <w:tc>
          <w:tcPr>
            <w:tcW w:w="5182" w:type="dxa"/>
          </w:tcPr>
          <w:p w14:paraId="36BB5640" w14:textId="68E64068" w:rsidR="000B46D2" w:rsidRPr="00CD6BDF" w:rsidRDefault="00C35265" w:rsidP="00001C56">
            <w:pPr>
              <w:pStyle w:val="ConsPlusNormal"/>
              <w:tabs>
                <w:tab w:val="left" w:pos="851"/>
                <w:tab w:val="left" w:pos="1134"/>
              </w:tabs>
              <w:spacing w:line="360" w:lineRule="exact"/>
              <w:rPr>
                <w:sz w:val="28"/>
                <w:szCs w:val="28"/>
              </w:rPr>
            </w:pPr>
            <w:r>
              <w:rPr>
                <w:sz w:val="28"/>
                <w:szCs w:val="28"/>
              </w:rPr>
              <w:t>«</w:t>
            </w:r>
            <w:r w:rsidR="00001C56">
              <w:rPr>
                <w:sz w:val="28"/>
                <w:szCs w:val="28"/>
              </w:rPr>
              <w:t>06</w:t>
            </w:r>
            <w:r w:rsidRPr="00910E43">
              <w:rPr>
                <w:sz w:val="28"/>
                <w:szCs w:val="28"/>
              </w:rPr>
              <w:t xml:space="preserve">» </w:t>
            </w:r>
            <w:r w:rsidR="00001C56">
              <w:rPr>
                <w:sz w:val="28"/>
                <w:szCs w:val="28"/>
              </w:rPr>
              <w:t>августа</w:t>
            </w:r>
            <w:r w:rsidRPr="00910E43">
              <w:rPr>
                <w:sz w:val="28"/>
                <w:szCs w:val="28"/>
              </w:rPr>
              <w:t xml:space="preserve"> 202</w:t>
            </w:r>
            <w:r w:rsidR="0068498D">
              <w:rPr>
                <w:sz w:val="28"/>
                <w:szCs w:val="28"/>
              </w:rPr>
              <w:t>5</w:t>
            </w:r>
            <w:r>
              <w:rPr>
                <w:sz w:val="28"/>
                <w:szCs w:val="28"/>
              </w:rPr>
              <w:t xml:space="preserve"> </w:t>
            </w:r>
            <w:r w:rsidRPr="00910E43">
              <w:rPr>
                <w:sz w:val="28"/>
                <w:szCs w:val="28"/>
              </w:rPr>
              <w:t xml:space="preserve">г. в </w:t>
            </w:r>
            <w:r w:rsidR="008C7F5C">
              <w:rPr>
                <w:sz w:val="28"/>
                <w:szCs w:val="28"/>
              </w:rPr>
              <w:t>11</w:t>
            </w:r>
            <w:r w:rsidRPr="00910E43">
              <w:rPr>
                <w:sz w:val="28"/>
                <w:szCs w:val="28"/>
              </w:rPr>
              <w:t xml:space="preserve"> часов 00 минут</w:t>
            </w:r>
          </w:p>
        </w:tc>
      </w:tr>
      <w:tr w:rsidR="000B46D2" w:rsidRPr="00D2024A" w14:paraId="29F7E998" w14:textId="77777777" w:rsidTr="00700230">
        <w:trPr>
          <w:trHeight w:val="530"/>
        </w:trPr>
        <w:tc>
          <w:tcPr>
            <w:tcW w:w="4786" w:type="dxa"/>
          </w:tcPr>
          <w:p w14:paraId="3927504E" w14:textId="77777777" w:rsidR="000B46D2" w:rsidRPr="00E27C6D" w:rsidRDefault="000B46D2" w:rsidP="00700230">
            <w:pPr>
              <w:pStyle w:val="ConsPlusNormal"/>
              <w:tabs>
                <w:tab w:val="left" w:pos="851"/>
                <w:tab w:val="left" w:pos="1134"/>
              </w:tabs>
              <w:spacing w:line="360" w:lineRule="exact"/>
              <w:rPr>
                <w:sz w:val="28"/>
                <w:szCs w:val="28"/>
              </w:rPr>
            </w:pPr>
            <w:r w:rsidRPr="00E27C6D">
              <w:rPr>
                <w:sz w:val="28"/>
                <w:szCs w:val="28"/>
              </w:rPr>
              <w:t>Дата и время начала проведения торгов</w:t>
            </w:r>
            <w:r>
              <w:rPr>
                <w:sz w:val="28"/>
                <w:szCs w:val="28"/>
              </w:rPr>
              <w:t xml:space="preserve"> </w:t>
            </w:r>
          </w:p>
        </w:tc>
        <w:tc>
          <w:tcPr>
            <w:tcW w:w="5182" w:type="dxa"/>
          </w:tcPr>
          <w:p w14:paraId="3440833F" w14:textId="19322D2E" w:rsidR="000B46D2" w:rsidRPr="00CD6BDF" w:rsidRDefault="00C35265" w:rsidP="00001C56">
            <w:pPr>
              <w:pStyle w:val="ConsPlusNormal"/>
              <w:tabs>
                <w:tab w:val="left" w:pos="851"/>
                <w:tab w:val="left" w:pos="1134"/>
              </w:tabs>
              <w:spacing w:line="360" w:lineRule="exact"/>
              <w:rPr>
                <w:sz w:val="28"/>
                <w:szCs w:val="28"/>
              </w:rPr>
            </w:pPr>
            <w:r>
              <w:rPr>
                <w:sz w:val="28"/>
                <w:szCs w:val="28"/>
              </w:rPr>
              <w:t>«</w:t>
            </w:r>
            <w:r w:rsidR="00001C56">
              <w:rPr>
                <w:sz w:val="28"/>
                <w:szCs w:val="28"/>
              </w:rPr>
              <w:t>08</w:t>
            </w:r>
            <w:r w:rsidRPr="00910E43">
              <w:rPr>
                <w:sz w:val="28"/>
                <w:szCs w:val="28"/>
              </w:rPr>
              <w:t xml:space="preserve">» </w:t>
            </w:r>
            <w:r w:rsidR="00001C56">
              <w:rPr>
                <w:sz w:val="28"/>
                <w:szCs w:val="28"/>
              </w:rPr>
              <w:t>августа</w:t>
            </w:r>
            <w:r w:rsidRPr="00910E43">
              <w:rPr>
                <w:sz w:val="28"/>
                <w:szCs w:val="28"/>
              </w:rPr>
              <w:t xml:space="preserve"> 202</w:t>
            </w:r>
            <w:r w:rsidR="0068498D">
              <w:rPr>
                <w:sz w:val="28"/>
                <w:szCs w:val="28"/>
              </w:rPr>
              <w:t>5</w:t>
            </w:r>
            <w:r>
              <w:rPr>
                <w:sz w:val="28"/>
                <w:szCs w:val="28"/>
              </w:rPr>
              <w:t xml:space="preserve"> </w:t>
            </w:r>
            <w:r w:rsidRPr="00910E43">
              <w:rPr>
                <w:sz w:val="28"/>
                <w:szCs w:val="28"/>
              </w:rPr>
              <w:t xml:space="preserve">г. в </w:t>
            </w:r>
            <w:r w:rsidR="008C7F5C">
              <w:rPr>
                <w:sz w:val="28"/>
                <w:szCs w:val="28"/>
              </w:rPr>
              <w:t>11</w:t>
            </w:r>
            <w:r w:rsidRPr="00910E43">
              <w:rPr>
                <w:sz w:val="28"/>
                <w:szCs w:val="28"/>
              </w:rPr>
              <w:t xml:space="preserve"> часов 00 минут</w:t>
            </w:r>
          </w:p>
        </w:tc>
      </w:tr>
      <w:tr w:rsidR="000B46D2" w14:paraId="19F9F761" w14:textId="77777777" w:rsidTr="00700230">
        <w:tc>
          <w:tcPr>
            <w:tcW w:w="4786" w:type="dxa"/>
          </w:tcPr>
          <w:p w14:paraId="26C940AA" w14:textId="77777777" w:rsidR="000B46D2" w:rsidRPr="00592BEA" w:rsidRDefault="000B46D2" w:rsidP="00700230">
            <w:pPr>
              <w:pStyle w:val="ConsPlusNormal"/>
              <w:tabs>
                <w:tab w:val="left" w:pos="851"/>
                <w:tab w:val="left" w:pos="1134"/>
              </w:tabs>
              <w:spacing w:line="360" w:lineRule="exact"/>
              <w:rPr>
                <w:sz w:val="28"/>
                <w:szCs w:val="28"/>
              </w:rPr>
            </w:pPr>
            <w:r w:rsidRPr="00E27C6D">
              <w:rPr>
                <w:sz w:val="28"/>
                <w:szCs w:val="28"/>
              </w:rPr>
              <w:t xml:space="preserve">Дата </w:t>
            </w:r>
            <w:r>
              <w:rPr>
                <w:sz w:val="28"/>
                <w:szCs w:val="28"/>
              </w:rPr>
              <w:t xml:space="preserve">и время </w:t>
            </w:r>
            <w:r w:rsidRPr="00E27C6D">
              <w:rPr>
                <w:sz w:val="28"/>
                <w:szCs w:val="28"/>
              </w:rPr>
              <w:t>подведения итогов торгов</w:t>
            </w:r>
            <w:r>
              <w:rPr>
                <w:sz w:val="28"/>
                <w:szCs w:val="28"/>
              </w:rPr>
              <w:t xml:space="preserve"> </w:t>
            </w:r>
          </w:p>
        </w:tc>
        <w:tc>
          <w:tcPr>
            <w:tcW w:w="5182" w:type="dxa"/>
          </w:tcPr>
          <w:p w14:paraId="11C28870" w14:textId="77777777" w:rsidR="00C35265" w:rsidRDefault="00C35265" w:rsidP="0012337C">
            <w:pPr>
              <w:pStyle w:val="ConsPlusNormal"/>
              <w:tabs>
                <w:tab w:val="left" w:pos="851"/>
                <w:tab w:val="left" w:pos="1134"/>
              </w:tabs>
              <w:spacing w:line="320" w:lineRule="exact"/>
              <w:jc w:val="both"/>
              <w:rPr>
                <w:sz w:val="28"/>
                <w:szCs w:val="28"/>
              </w:rPr>
            </w:pPr>
            <w:r>
              <w:rPr>
                <w:sz w:val="28"/>
                <w:szCs w:val="28"/>
              </w:rPr>
              <w:t>«</w:t>
            </w:r>
            <w:r w:rsidR="00A63BA6">
              <w:rPr>
                <w:sz w:val="28"/>
                <w:szCs w:val="28"/>
              </w:rPr>
              <w:t>___</w:t>
            </w:r>
            <w:r w:rsidRPr="00910E43">
              <w:rPr>
                <w:sz w:val="28"/>
                <w:szCs w:val="28"/>
              </w:rPr>
              <w:t xml:space="preserve">» </w:t>
            </w:r>
            <w:r w:rsidR="00A63BA6">
              <w:rPr>
                <w:sz w:val="28"/>
                <w:szCs w:val="28"/>
              </w:rPr>
              <w:t>_____</w:t>
            </w:r>
            <w:r w:rsidRPr="00910E43">
              <w:rPr>
                <w:sz w:val="28"/>
                <w:szCs w:val="28"/>
              </w:rPr>
              <w:t xml:space="preserve"> 202</w:t>
            </w:r>
            <w:r>
              <w:rPr>
                <w:sz w:val="28"/>
                <w:szCs w:val="28"/>
              </w:rPr>
              <w:t xml:space="preserve">4 </w:t>
            </w:r>
            <w:r w:rsidRPr="00910E43">
              <w:rPr>
                <w:sz w:val="28"/>
                <w:szCs w:val="28"/>
              </w:rPr>
              <w:t xml:space="preserve">г. в </w:t>
            </w:r>
            <w:r w:rsidR="00A63BA6">
              <w:rPr>
                <w:sz w:val="28"/>
                <w:szCs w:val="28"/>
              </w:rPr>
              <w:t>____</w:t>
            </w:r>
            <w:r w:rsidRPr="00910E43">
              <w:rPr>
                <w:sz w:val="28"/>
                <w:szCs w:val="28"/>
              </w:rPr>
              <w:t xml:space="preserve"> часов 00 минут</w:t>
            </w:r>
            <w:r w:rsidRPr="00CD6BDF">
              <w:rPr>
                <w:sz w:val="28"/>
                <w:szCs w:val="28"/>
              </w:rPr>
              <w:t xml:space="preserve"> </w:t>
            </w:r>
          </w:p>
          <w:p w14:paraId="6EF8D985" w14:textId="77777777" w:rsidR="00AB13B5" w:rsidRDefault="00AB13B5" w:rsidP="0012337C">
            <w:pPr>
              <w:pStyle w:val="ConsPlusNormal"/>
              <w:tabs>
                <w:tab w:val="left" w:pos="851"/>
                <w:tab w:val="left" w:pos="1134"/>
              </w:tabs>
              <w:spacing w:line="320" w:lineRule="exact"/>
              <w:jc w:val="both"/>
              <w:rPr>
                <w:sz w:val="28"/>
                <w:szCs w:val="28"/>
              </w:rPr>
            </w:pPr>
          </w:p>
          <w:p w14:paraId="5BBDC34B" w14:textId="77777777" w:rsidR="000B46D2" w:rsidRPr="00CD6BDF" w:rsidRDefault="00384D40" w:rsidP="0012337C">
            <w:pPr>
              <w:pStyle w:val="ConsPlusNormal"/>
              <w:tabs>
                <w:tab w:val="left" w:pos="851"/>
                <w:tab w:val="left" w:pos="1134"/>
              </w:tabs>
              <w:spacing w:line="320" w:lineRule="exact"/>
              <w:jc w:val="both"/>
              <w:rPr>
                <w:sz w:val="28"/>
                <w:szCs w:val="28"/>
              </w:rPr>
            </w:pPr>
            <w:r w:rsidRPr="00CD6BDF">
              <w:rPr>
                <w:sz w:val="28"/>
                <w:szCs w:val="28"/>
              </w:rPr>
              <w:t>Итоги торгов с публикацией протокола/выписки из протокола о результатах торговой процедуры объявляются не позднее дня, следующего за датой составления протокола.</w:t>
            </w:r>
          </w:p>
        </w:tc>
      </w:tr>
    </w:tbl>
    <w:p w14:paraId="259403A1" w14:textId="77777777" w:rsidR="000B46D2" w:rsidRDefault="000B46D2" w:rsidP="000B46D2">
      <w:pPr>
        <w:pStyle w:val="ConsPlusNormal"/>
        <w:tabs>
          <w:tab w:val="left" w:pos="851"/>
          <w:tab w:val="left" w:pos="1134"/>
        </w:tabs>
        <w:spacing w:line="360" w:lineRule="exact"/>
        <w:rPr>
          <w:sz w:val="28"/>
          <w:szCs w:val="28"/>
        </w:rPr>
      </w:pPr>
    </w:p>
    <w:p w14:paraId="3A5C0497" w14:textId="77777777" w:rsidR="000B46D2" w:rsidRPr="00F43092" w:rsidRDefault="000B46D2" w:rsidP="000B46D2">
      <w:pPr>
        <w:pStyle w:val="ConsPlusNormal"/>
        <w:numPr>
          <w:ilvl w:val="1"/>
          <w:numId w:val="1"/>
        </w:numPr>
        <w:tabs>
          <w:tab w:val="left" w:pos="1134"/>
        </w:tabs>
        <w:spacing w:line="360" w:lineRule="exact"/>
        <w:ind w:hanging="3272"/>
        <w:rPr>
          <w:sz w:val="28"/>
          <w:szCs w:val="28"/>
        </w:rPr>
      </w:pPr>
      <w:r w:rsidRPr="00A24050">
        <w:rPr>
          <w:sz w:val="28"/>
          <w:szCs w:val="28"/>
        </w:rPr>
        <w:t>Предмет торгов</w:t>
      </w:r>
    </w:p>
    <w:p w14:paraId="7728EB2B" w14:textId="77777777" w:rsidR="00515A3B" w:rsidRDefault="000B46D2" w:rsidP="00BD392B">
      <w:pPr>
        <w:pStyle w:val="ConsPlusNormal"/>
        <w:tabs>
          <w:tab w:val="left" w:pos="1418"/>
        </w:tabs>
        <w:spacing w:line="360" w:lineRule="exact"/>
        <w:ind w:firstLine="709"/>
        <w:jc w:val="both"/>
        <w:rPr>
          <w:b/>
          <w:bCs/>
          <w:sz w:val="28"/>
          <w:szCs w:val="28"/>
        </w:rPr>
      </w:pPr>
      <w:r w:rsidRPr="001D62A0">
        <w:rPr>
          <w:b/>
          <w:bCs/>
          <w:sz w:val="28"/>
          <w:szCs w:val="28"/>
        </w:rPr>
        <w:t>Лот №</w:t>
      </w:r>
      <w:r>
        <w:rPr>
          <w:b/>
          <w:bCs/>
          <w:sz w:val="28"/>
          <w:szCs w:val="28"/>
        </w:rPr>
        <w:t xml:space="preserve"> </w:t>
      </w:r>
      <w:r w:rsidR="00BD392B">
        <w:rPr>
          <w:b/>
          <w:bCs/>
          <w:sz w:val="28"/>
          <w:szCs w:val="28"/>
        </w:rPr>
        <w:t xml:space="preserve">01 </w:t>
      </w:r>
    </w:p>
    <w:p w14:paraId="77D2DA69" w14:textId="77777777" w:rsidR="00A63BA6" w:rsidRPr="00BD392B" w:rsidRDefault="00A63BA6" w:rsidP="00E83639">
      <w:pPr>
        <w:pStyle w:val="ConsPlusNormal"/>
        <w:tabs>
          <w:tab w:val="left" w:pos="1418"/>
        </w:tabs>
        <w:spacing w:line="360" w:lineRule="exact"/>
        <w:ind w:firstLine="709"/>
        <w:jc w:val="both"/>
        <w:rPr>
          <w:bCs/>
          <w:sz w:val="28"/>
          <w:szCs w:val="28"/>
        </w:rPr>
      </w:pPr>
      <w:bookmarkStart w:id="2" w:name="_Hlk165989294"/>
      <w:bookmarkStart w:id="3" w:name="_Hlk165989380"/>
      <w:r w:rsidRPr="00076F7D">
        <w:rPr>
          <w:bCs/>
          <w:sz w:val="28"/>
          <w:szCs w:val="28"/>
        </w:rPr>
        <w:t>Помещение, кадастровый номер: 24:06:2604001:42, площадью 72,8 кв. м</w:t>
      </w:r>
      <w:r>
        <w:rPr>
          <w:bCs/>
          <w:sz w:val="28"/>
          <w:szCs w:val="28"/>
        </w:rPr>
        <w:t>.</w:t>
      </w:r>
      <w:bookmarkEnd w:id="2"/>
      <w:r>
        <w:rPr>
          <w:bCs/>
          <w:sz w:val="28"/>
          <w:szCs w:val="28"/>
        </w:rPr>
        <w:t xml:space="preserve">, </w:t>
      </w:r>
      <w:r w:rsidRPr="00076F7D">
        <w:rPr>
          <w:bCs/>
          <w:sz w:val="28"/>
          <w:szCs w:val="28"/>
        </w:rPr>
        <w:t xml:space="preserve">адрес (местоположение): Россия, Красноярский край, Боготольский р-н, </w:t>
      </w:r>
      <w:r w:rsidR="00F67490">
        <w:rPr>
          <w:bCs/>
          <w:sz w:val="28"/>
          <w:szCs w:val="28"/>
        </w:rPr>
        <w:t xml:space="preserve">                        </w:t>
      </w:r>
      <w:r w:rsidRPr="00076F7D">
        <w:rPr>
          <w:bCs/>
          <w:sz w:val="28"/>
          <w:szCs w:val="28"/>
        </w:rPr>
        <w:t>пос. Вагино, ул. Северная, д. 15, пом.</w:t>
      </w:r>
      <w:r w:rsidR="00133686">
        <w:rPr>
          <w:bCs/>
          <w:sz w:val="28"/>
          <w:szCs w:val="28"/>
        </w:rPr>
        <w:t xml:space="preserve"> </w:t>
      </w:r>
      <w:r w:rsidRPr="00076F7D">
        <w:rPr>
          <w:bCs/>
          <w:sz w:val="28"/>
          <w:szCs w:val="28"/>
        </w:rPr>
        <w:t>1</w:t>
      </w:r>
      <w:r w:rsidRPr="00BD392B">
        <w:rPr>
          <w:bCs/>
          <w:sz w:val="28"/>
          <w:szCs w:val="28"/>
        </w:rPr>
        <w:t>;</w:t>
      </w:r>
    </w:p>
    <w:p w14:paraId="6F11EFD8" w14:textId="77777777" w:rsidR="00BD392B" w:rsidRPr="00BD392B" w:rsidRDefault="00A63BA6" w:rsidP="00A63BA6">
      <w:pPr>
        <w:pStyle w:val="ConsPlusNormal"/>
        <w:tabs>
          <w:tab w:val="left" w:pos="1418"/>
        </w:tabs>
        <w:spacing w:line="360" w:lineRule="exact"/>
        <w:ind w:firstLine="709"/>
        <w:jc w:val="both"/>
        <w:rPr>
          <w:bCs/>
          <w:sz w:val="28"/>
          <w:szCs w:val="28"/>
        </w:rPr>
      </w:pPr>
      <w:bookmarkStart w:id="4" w:name="_Hlk165989337"/>
      <w:r w:rsidRPr="00076F7D">
        <w:rPr>
          <w:bCs/>
          <w:sz w:val="28"/>
          <w:szCs w:val="28"/>
        </w:rPr>
        <w:lastRenderedPageBreak/>
        <w:t>Земельный участок</w:t>
      </w:r>
      <w:r w:rsidRPr="00E83639">
        <w:rPr>
          <w:bCs/>
          <w:sz w:val="28"/>
          <w:szCs w:val="28"/>
        </w:rPr>
        <w:t xml:space="preserve">, кадастровый номер: </w:t>
      </w:r>
      <w:bookmarkStart w:id="5" w:name="_Hlk165991118"/>
      <w:r w:rsidRPr="00E83639">
        <w:rPr>
          <w:bCs/>
          <w:sz w:val="28"/>
          <w:szCs w:val="28"/>
        </w:rPr>
        <w:t>24:06:2604001:13</w:t>
      </w:r>
      <w:bookmarkEnd w:id="5"/>
      <w:r w:rsidRPr="00E83639">
        <w:rPr>
          <w:bCs/>
          <w:sz w:val="28"/>
          <w:szCs w:val="28"/>
        </w:rPr>
        <w:t xml:space="preserve">, площадью </w:t>
      </w:r>
      <w:bookmarkEnd w:id="3"/>
      <w:bookmarkEnd w:id="4"/>
      <w:r w:rsidR="00E83639">
        <w:rPr>
          <w:bCs/>
          <w:sz w:val="28"/>
          <w:szCs w:val="28"/>
        </w:rPr>
        <w:t xml:space="preserve">                 </w:t>
      </w:r>
      <w:r w:rsidR="00E83639" w:rsidRPr="00C34D41">
        <w:rPr>
          <w:rFonts w:eastAsia="TimesNewRomanPSMT"/>
          <w:sz w:val="28"/>
          <w:szCs w:val="28"/>
        </w:rPr>
        <w:t>99 +/- 3</w:t>
      </w:r>
      <w:r w:rsidR="00E83639" w:rsidRPr="00C34D41">
        <w:rPr>
          <w:rFonts w:eastAsia="Times New Roman"/>
          <w:sz w:val="28"/>
          <w:szCs w:val="28"/>
        </w:rPr>
        <w:t xml:space="preserve"> кв. м, адрес (местоположение): </w:t>
      </w:r>
      <w:r w:rsidR="00E83639" w:rsidRPr="00C34D41">
        <w:rPr>
          <w:rFonts w:eastAsia="TimesNewRomanPSMT"/>
          <w:sz w:val="28"/>
          <w:szCs w:val="28"/>
        </w:rPr>
        <w:t>Местоположение установлено относительно ориентира, расположенного в границах участка. Ориентир нежилое здание. Почтовый адрес ориентира: Российская Федерация, Красноярский край, муниципальный район Боготольский, сельское поселение Критовский сельсовет, поселок Вагино, улица Северная, земельный участок 15-1</w:t>
      </w:r>
      <w:r w:rsidRPr="00E83639">
        <w:rPr>
          <w:bCs/>
          <w:sz w:val="28"/>
          <w:szCs w:val="28"/>
        </w:rPr>
        <w:t xml:space="preserve"> </w:t>
      </w:r>
      <w:r w:rsidR="00BD392B" w:rsidRPr="00E83639">
        <w:rPr>
          <w:bCs/>
          <w:sz w:val="28"/>
          <w:szCs w:val="28"/>
        </w:rPr>
        <w:t>(далее – Объекты недвижимого имущества</w:t>
      </w:r>
      <w:r w:rsidR="00BD392B" w:rsidRPr="00BD392B">
        <w:rPr>
          <w:bCs/>
          <w:sz w:val="28"/>
          <w:szCs w:val="28"/>
        </w:rPr>
        <w:t xml:space="preserve">). </w:t>
      </w:r>
    </w:p>
    <w:p w14:paraId="1E2B1B7F" w14:textId="77777777" w:rsidR="000B46D2" w:rsidRPr="00CD6BDF" w:rsidRDefault="000B46D2" w:rsidP="000B46D2">
      <w:pPr>
        <w:pStyle w:val="ConsPlusNormal"/>
        <w:tabs>
          <w:tab w:val="left" w:pos="1418"/>
        </w:tabs>
        <w:spacing w:line="360" w:lineRule="exact"/>
        <w:ind w:firstLine="709"/>
        <w:jc w:val="both"/>
        <w:rPr>
          <w:bCs/>
          <w:sz w:val="28"/>
          <w:szCs w:val="28"/>
        </w:rPr>
      </w:pPr>
      <w:r w:rsidRPr="00CD6BDF">
        <w:rPr>
          <w:bCs/>
          <w:sz w:val="28"/>
          <w:szCs w:val="28"/>
        </w:rPr>
        <w:t>Перечень и описание объект</w:t>
      </w:r>
      <w:r w:rsidR="00DB7C55">
        <w:rPr>
          <w:bCs/>
          <w:sz w:val="28"/>
          <w:szCs w:val="28"/>
        </w:rPr>
        <w:t>ов</w:t>
      </w:r>
      <w:r w:rsidRPr="00CD6BDF">
        <w:rPr>
          <w:sz w:val="28"/>
          <w:szCs w:val="28"/>
        </w:rPr>
        <w:t xml:space="preserve"> </w:t>
      </w:r>
      <w:r w:rsidRPr="00CD6BDF">
        <w:rPr>
          <w:bCs/>
          <w:sz w:val="28"/>
          <w:szCs w:val="28"/>
        </w:rPr>
        <w:t>лот</w:t>
      </w:r>
      <w:r w:rsidR="0020788F" w:rsidRPr="00CD6BDF">
        <w:rPr>
          <w:bCs/>
          <w:sz w:val="28"/>
          <w:szCs w:val="28"/>
        </w:rPr>
        <w:t>а</w:t>
      </w:r>
      <w:r w:rsidRPr="00CD6BDF">
        <w:rPr>
          <w:bCs/>
          <w:sz w:val="28"/>
          <w:szCs w:val="28"/>
        </w:rPr>
        <w:t xml:space="preserve">  приведено в </w:t>
      </w:r>
      <w:hyperlink r:id="rId8" w:anchor="_Приложение_№_1" w:history="1">
        <w:r w:rsidRPr="00CD6BDF">
          <w:rPr>
            <w:rStyle w:val="ab"/>
            <w:bCs/>
            <w:sz w:val="28"/>
            <w:szCs w:val="28"/>
          </w:rPr>
          <w:t>приложении № 1</w:t>
        </w:r>
      </w:hyperlink>
      <w:r w:rsidRPr="00CD6BDF">
        <w:rPr>
          <w:sz w:val="28"/>
          <w:szCs w:val="28"/>
        </w:rPr>
        <w:t>.</w:t>
      </w:r>
      <w:r w:rsidRPr="00CD6BDF">
        <w:rPr>
          <w:bCs/>
          <w:sz w:val="28"/>
          <w:szCs w:val="28"/>
        </w:rPr>
        <w:t xml:space="preserve"> </w:t>
      </w:r>
    </w:p>
    <w:p w14:paraId="76CA8B82" w14:textId="77777777" w:rsidR="000B46D2" w:rsidRPr="00CD3974" w:rsidRDefault="000B46D2" w:rsidP="000B46D2">
      <w:pPr>
        <w:pStyle w:val="ConsPlusNormal"/>
        <w:tabs>
          <w:tab w:val="left" w:pos="1418"/>
        </w:tabs>
        <w:spacing w:line="360" w:lineRule="exact"/>
        <w:ind w:firstLine="709"/>
        <w:jc w:val="both"/>
        <w:rPr>
          <w:sz w:val="28"/>
          <w:szCs w:val="28"/>
        </w:rPr>
      </w:pPr>
      <w:r w:rsidRPr="00CD6BDF">
        <w:rPr>
          <w:sz w:val="28"/>
          <w:szCs w:val="28"/>
        </w:rPr>
        <w:t xml:space="preserve">Дополнительное описание объектов и фотографии объектов размещены на </w:t>
      </w:r>
      <w:r w:rsidRPr="00CD6BDF">
        <w:rPr>
          <w:sz w:val="28"/>
          <w:szCs w:val="28"/>
          <w:lang w:val="en-US"/>
        </w:rPr>
        <w:t>c</w:t>
      </w:r>
      <w:r w:rsidRPr="00CD6BDF">
        <w:rPr>
          <w:sz w:val="28"/>
          <w:szCs w:val="28"/>
        </w:rPr>
        <w:t xml:space="preserve">айте «Недвижимость РЖД» (в разделе «Объекты недвижимости ОАО «РЖД» по адресу </w:t>
      </w:r>
      <w:hyperlink r:id="rId9" w:history="1">
        <w:r w:rsidR="00A63BA6" w:rsidRPr="00CD6BDF">
          <w:rPr>
            <w:rStyle w:val="ab"/>
            <w:sz w:val="28"/>
            <w:szCs w:val="28"/>
          </w:rPr>
          <w:t>https://property.web.rzd/ru/7395/page/14897?id=31577</w:t>
        </w:r>
      </w:hyperlink>
      <w:r w:rsidR="00A63BA6" w:rsidRPr="00CD6BDF">
        <w:rPr>
          <w:sz w:val="28"/>
          <w:szCs w:val="28"/>
        </w:rPr>
        <w:t>)</w:t>
      </w:r>
      <w:r w:rsidR="0097135B" w:rsidRPr="00CD6BDF">
        <w:rPr>
          <w:sz w:val="28"/>
          <w:szCs w:val="28"/>
        </w:rPr>
        <w:t xml:space="preserve"> и </w:t>
      </w:r>
      <w:hyperlink r:id="rId10" w:history="1">
        <w:r w:rsidR="0097135B" w:rsidRPr="00CD6BDF">
          <w:rPr>
            <w:color w:val="0000FF"/>
            <w:sz w:val="28"/>
            <w:szCs w:val="28"/>
            <w:u w:val="single"/>
            <w:lang w:val="en-US"/>
          </w:rPr>
          <w:t>www</w:t>
        </w:r>
        <w:r w:rsidR="0097135B" w:rsidRPr="00CD6BDF">
          <w:rPr>
            <w:color w:val="0000FF"/>
            <w:sz w:val="28"/>
            <w:szCs w:val="28"/>
            <w:u w:val="single"/>
          </w:rPr>
          <w:t>.</w:t>
        </w:r>
        <w:r w:rsidR="0097135B" w:rsidRPr="00CD6BDF">
          <w:rPr>
            <w:color w:val="0000FF"/>
            <w:sz w:val="28"/>
            <w:szCs w:val="28"/>
            <w:u w:val="single"/>
            <w:lang w:val="en-US"/>
          </w:rPr>
          <w:t>rwtk</w:t>
        </w:r>
        <w:r w:rsidR="0097135B" w:rsidRPr="00CD6BDF">
          <w:rPr>
            <w:color w:val="0000FF"/>
            <w:sz w:val="28"/>
            <w:szCs w:val="28"/>
            <w:u w:val="single"/>
          </w:rPr>
          <w:t>.</w:t>
        </w:r>
        <w:r w:rsidR="0097135B" w:rsidRPr="00CD6BDF">
          <w:rPr>
            <w:color w:val="0000FF"/>
            <w:sz w:val="28"/>
            <w:szCs w:val="28"/>
            <w:u w:val="single"/>
            <w:lang w:val="en-US"/>
          </w:rPr>
          <w:t>ru</w:t>
        </w:r>
      </w:hyperlink>
      <w:r w:rsidR="0097135B" w:rsidRPr="00CD6BDF">
        <w:rPr>
          <w:sz w:val="28"/>
          <w:szCs w:val="28"/>
        </w:rPr>
        <w:t xml:space="preserve"> (в разделе «Тендеры»).</w:t>
      </w:r>
    </w:p>
    <w:p w14:paraId="5356F927" w14:textId="77777777" w:rsidR="000B46D2" w:rsidRDefault="000B46D2" w:rsidP="000B46D2">
      <w:pPr>
        <w:pStyle w:val="ConsPlusNormal"/>
        <w:numPr>
          <w:ilvl w:val="1"/>
          <w:numId w:val="1"/>
        </w:numPr>
        <w:tabs>
          <w:tab w:val="left" w:pos="1134"/>
        </w:tabs>
        <w:spacing w:line="360" w:lineRule="exact"/>
        <w:ind w:hanging="3272"/>
        <w:rPr>
          <w:b/>
          <w:bCs/>
          <w:sz w:val="28"/>
          <w:szCs w:val="28"/>
        </w:rPr>
      </w:pPr>
      <w:r w:rsidRPr="00D61B80">
        <w:rPr>
          <w:sz w:val="28"/>
          <w:szCs w:val="28"/>
        </w:rPr>
        <w:t>Осмотр объектов</w:t>
      </w:r>
      <w:r w:rsidRPr="00A24050">
        <w:rPr>
          <w:sz w:val="28"/>
          <w:szCs w:val="28"/>
        </w:rPr>
        <w:t xml:space="preserve"> </w:t>
      </w:r>
    </w:p>
    <w:p w14:paraId="4AA141FB" w14:textId="0A0A8460" w:rsidR="000B46D2" w:rsidRDefault="000B46D2" w:rsidP="000B46D2">
      <w:pPr>
        <w:pStyle w:val="ConsPlusNormal"/>
        <w:tabs>
          <w:tab w:val="left" w:pos="1134"/>
        </w:tabs>
        <w:spacing w:line="360" w:lineRule="exact"/>
        <w:ind w:firstLine="709"/>
        <w:jc w:val="both"/>
        <w:rPr>
          <w:sz w:val="28"/>
          <w:szCs w:val="28"/>
        </w:rPr>
      </w:pPr>
      <w:r>
        <w:rPr>
          <w:sz w:val="28"/>
          <w:szCs w:val="28"/>
        </w:rPr>
        <w:t>П</w:t>
      </w:r>
      <w:r w:rsidRPr="00A24050">
        <w:rPr>
          <w:sz w:val="28"/>
          <w:szCs w:val="28"/>
        </w:rPr>
        <w:t xml:space="preserve">о предварительному согласованию с </w:t>
      </w:r>
      <w:r>
        <w:rPr>
          <w:sz w:val="28"/>
          <w:szCs w:val="28"/>
        </w:rPr>
        <w:t>Организатором торгов,</w:t>
      </w:r>
      <w:r w:rsidRPr="00A24050">
        <w:rPr>
          <w:sz w:val="28"/>
          <w:szCs w:val="28"/>
        </w:rPr>
        <w:t xml:space="preserve"> в течение периода подачи заявок на участие в торгах </w:t>
      </w:r>
      <w:r>
        <w:rPr>
          <w:sz w:val="28"/>
          <w:szCs w:val="28"/>
        </w:rPr>
        <w:t xml:space="preserve">Организатор торгов </w:t>
      </w:r>
      <w:r w:rsidRPr="00C44341">
        <w:rPr>
          <w:sz w:val="28"/>
          <w:szCs w:val="28"/>
        </w:rPr>
        <w:t>обеспечивает осмотр объектов предмета торгов Претендентами. Контактные лица Органи</w:t>
      </w:r>
      <w:r w:rsidR="00C34D41">
        <w:rPr>
          <w:sz w:val="28"/>
          <w:szCs w:val="28"/>
        </w:rPr>
        <w:t xml:space="preserve">затора торгов указаны в пункте </w:t>
      </w:r>
      <w:r w:rsidRPr="00C44341">
        <w:rPr>
          <w:sz w:val="28"/>
          <w:szCs w:val="28"/>
        </w:rPr>
        <w:t>1.7 документации о торгах.</w:t>
      </w:r>
    </w:p>
    <w:p w14:paraId="276D1AD8" w14:textId="77777777" w:rsidR="000B46D2" w:rsidRPr="00C34D41" w:rsidRDefault="000B46D2" w:rsidP="000B46D2">
      <w:pPr>
        <w:pStyle w:val="ConsPlusNormal"/>
        <w:numPr>
          <w:ilvl w:val="1"/>
          <w:numId w:val="1"/>
        </w:numPr>
        <w:tabs>
          <w:tab w:val="left" w:pos="1418"/>
        </w:tabs>
        <w:spacing w:line="360" w:lineRule="exact"/>
        <w:ind w:hanging="3272"/>
        <w:jc w:val="both"/>
        <w:rPr>
          <w:b/>
          <w:sz w:val="28"/>
          <w:szCs w:val="28"/>
        </w:rPr>
      </w:pPr>
      <w:bookmarkStart w:id="6" w:name="_Ref101190832"/>
      <w:bookmarkStart w:id="7" w:name="HIDE_IF_NO_EL_WO_PRICE001"/>
      <w:permStart w:id="1279340248" w:edGrp="everyone"/>
      <w:r w:rsidRPr="00C34D41">
        <w:rPr>
          <w:sz w:val="28"/>
          <w:szCs w:val="28"/>
        </w:rPr>
        <w:t>Начальная цена (цена лота) и иные существенные условия торгов</w:t>
      </w:r>
      <w:bookmarkEnd w:id="6"/>
    </w:p>
    <w:p w14:paraId="1FAB9016" w14:textId="2BCD7976" w:rsidR="000B46D2" w:rsidRPr="00C34D41" w:rsidRDefault="00C34D41" w:rsidP="000B46D2">
      <w:pPr>
        <w:pStyle w:val="ConsPlusNormal"/>
        <w:spacing w:line="360" w:lineRule="exact"/>
        <w:ind w:firstLine="709"/>
        <w:jc w:val="both"/>
        <w:rPr>
          <w:b/>
          <w:bCs/>
          <w:sz w:val="28"/>
          <w:szCs w:val="28"/>
        </w:rPr>
      </w:pPr>
      <w:r w:rsidRPr="00C34D41">
        <w:rPr>
          <w:b/>
          <w:bCs/>
          <w:sz w:val="28"/>
          <w:szCs w:val="28"/>
        </w:rPr>
        <w:t xml:space="preserve">Лот № </w:t>
      </w:r>
      <w:r w:rsidR="00021753" w:rsidRPr="00C34D41">
        <w:rPr>
          <w:bCs/>
          <w:sz w:val="28"/>
          <w:szCs w:val="28"/>
        </w:rPr>
        <w:t>01</w:t>
      </w:r>
      <w:r w:rsidR="000B46D2" w:rsidRPr="00C34D41">
        <w:rPr>
          <w:b/>
          <w:bCs/>
          <w:sz w:val="28"/>
          <w:szCs w:val="28"/>
        </w:rPr>
        <w:t xml:space="preserve"> </w:t>
      </w:r>
    </w:p>
    <w:p w14:paraId="13C357A3" w14:textId="77777777" w:rsidR="000B46D2" w:rsidRPr="00C34D41" w:rsidRDefault="000B46D2" w:rsidP="000B46D2">
      <w:pPr>
        <w:pStyle w:val="ConsPlusNormal"/>
        <w:spacing w:line="360" w:lineRule="exact"/>
        <w:ind w:firstLine="709"/>
        <w:jc w:val="both"/>
        <w:rPr>
          <w:sz w:val="28"/>
          <w:szCs w:val="28"/>
        </w:rPr>
      </w:pPr>
      <w:r w:rsidRPr="00C34D41">
        <w:rPr>
          <w:b/>
          <w:bCs/>
          <w:sz w:val="28"/>
          <w:szCs w:val="28"/>
        </w:rPr>
        <w:t xml:space="preserve">Начальная цена </w:t>
      </w:r>
      <w:r w:rsidR="00021753" w:rsidRPr="00C34D41">
        <w:rPr>
          <w:bCs/>
          <w:sz w:val="28"/>
          <w:szCs w:val="28"/>
        </w:rPr>
        <w:t xml:space="preserve">(цена Лота № 01): </w:t>
      </w:r>
      <w:r w:rsidR="00A63BA6" w:rsidRPr="00C34D41">
        <w:rPr>
          <w:bCs/>
          <w:sz w:val="28"/>
          <w:szCs w:val="28"/>
        </w:rPr>
        <w:t>917 717</w:t>
      </w:r>
      <w:r w:rsidR="00021753" w:rsidRPr="00C34D41">
        <w:rPr>
          <w:bCs/>
          <w:sz w:val="28"/>
          <w:szCs w:val="28"/>
        </w:rPr>
        <w:t xml:space="preserve"> (</w:t>
      </w:r>
      <w:r w:rsidR="00A63BA6" w:rsidRPr="00C34D41">
        <w:rPr>
          <w:bCs/>
          <w:sz w:val="28"/>
          <w:szCs w:val="28"/>
        </w:rPr>
        <w:t>девятьсот семнадцать тысяч семьсот семнадцать</w:t>
      </w:r>
      <w:r w:rsidR="00021753" w:rsidRPr="00C34D41">
        <w:rPr>
          <w:bCs/>
          <w:sz w:val="28"/>
          <w:szCs w:val="28"/>
        </w:rPr>
        <w:t xml:space="preserve">) рублей 00 копеек, </w:t>
      </w:r>
      <w:r w:rsidR="004A6D78" w:rsidRPr="00C34D41">
        <w:rPr>
          <w:bCs/>
          <w:sz w:val="28"/>
          <w:szCs w:val="28"/>
        </w:rPr>
        <w:t xml:space="preserve">с учетом </w:t>
      </w:r>
      <w:r w:rsidR="00021753" w:rsidRPr="00C34D41">
        <w:rPr>
          <w:bCs/>
          <w:sz w:val="28"/>
          <w:szCs w:val="28"/>
        </w:rPr>
        <w:t>НДС.</w:t>
      </w:r>
      <w:r w:rsidRPr="00C34D41">
        <w:rPr>
          <w:sz w:val="28"/>
          <w:szCs w:val="28"/>
        </w:rPr>
        <w:t xml:space="preserve">  </w:t>
      </w:r>
    </w:p>
    <w:p w14:paraId="4805D22B" w14:textId="77777777" w:rsidR="000B46D2" w:rsidRPr="00C34D41" w:rsidRDefault="004A6D78" w:rsidP="000B46D2">
      <w:pPr>
        <w:pStyle w:val="ConsPlusNormal"/>
        <w:spacing w:line="360" w:lineRule="exact"/>
        <w:ind w:firstLine="709"/>
        <w:jc w:val="both"/>
        <w:rPr>
          <w:sz w:val="28"/>
          <w:szCs w:val="28"/>
        </w:rPr>
      </w:pPr>
      <w:r w:rsidRPr="00C34D41">
        <w:rPr>
          <w:bCs/>
          <w:sz w:val="28"/>
          <w:szCs w:val="28"/>
        </w:rPr>
        <w:t>Цена объектов</w:t>
      </w:r>
      <w:r w:rsidRPr="00C34D41">
        <w:rPr>
          <w:sz w:val="28"/>
          <w:szCs w:val="28"/>
        </w:rPr>
        <w:t xml:space="preserve"> </w:t>
      </w:r>
      <w:r w:rsidRPr="00C34D41">
        <w:rPr>
          <w:bCs/>
          <w:sz w:val="28"/>
          <w:szCs w:val="28"/>
        </w:rPr>
        <w:t xml:space="preserve">Лота № </w:t>
      </w:r>
      <w:r w:rsidRPr="00C34D41">
        <w:rPr>
          <w:spacing w:val="40"/>
          <w:sz w:val="28"/>
          <w:szCs w:val="28"/>
        </w:rPr>
        <w:t>1</w:t>
      </w:r>
      <w:r w:rsidRPr="00C34D41">
        <w:rPr>
          <w:bCs/>
          <w:sz w:val="28"/>
          <w:szCs w:val="28"/>
        </w:rPr>
        <w:t xml:space="preserve"> приведена в </w:t>
      </w:r>
      <w:hyperlink w:anchor="_Приложение_№_1" w:history="1">
        <w:r w:rsidRPr="00C34D41">
          <w:rPr>
            <w:rStyle w:val="ab"/>
            <w:bCs/>
            <w:color w:val="auto"/>
            <w:sz w:val="28"/>
            <w:szCs w:val="28"/>
          </w:rPr>
          <w:t>приложении № 1</w:t>
        </w:r>
      </w:hyperlink>
      <w:r w:rsidRPr="00C34D41">
        <w:t>.</w:t>
      </w:r>
    </w:p>
    <w:p w14:paraId="225CA02D" w14:textId="2FB93548" w:rsidR="000B46D2" w:rsidRDefault="00C34D41" w:rsidP="000B46D2">
      <w:pPr>
        <w:pStyle w:val="ConsPlusNormal"/>
        <w:spacing w:line="360" w:lineRule="exact"/>
        <w:ind w:firstLine="709"/>
        <w:jc w:val="both"/>
        <w:rPr>
          <w:bCs/>
          <w:sz w:val="28"/>
          <w:szCs w:val="28"/>
        </w:rPr>
      </w:pPr>
      <w:r w:rsidRPr="00C34D41">
        <w:rPr>
          <w:b/>
          <w:bCs/>
          <w:sz w:val="28"/>
          <w:szCs w:val="28"/>
        </w:rPr>
        <w:t xml:space="preserve">Шаг аукциона </w:t>
      </w:r>
      <w:r w:rsidR="00021753" w:rsidRPr="00C34D41">
        <w:rPr>
          <w:bCs/>
          <w:sz w:val="28"/>
          <w:szCs w:val="28"/>
        </w:rPr>
        <w:t xml:space="preserve">по Лоту № 01: </w:t>
      </w:r>
      <w:r w:rsidR="00A63BA6" w:rsidRPr="00C34D41">
        <w:rPr>
          <w:bCs/>
          <w:sz w:val="28"/>
          <w:szCs w:val="28"/>
        </w:rPr>
        <w:t>45 885</w:t>
      </w:r>
      <w:r w:rsidR="00021753" w:rsidRPr="00C34D41">
        <w:rPr>
          <w:bCs/>
          <w:sz w:val="28"/>
          <w:szCs w:val="28"/>
        </w:rPr>
        <w:t xml:space="preserve"> (</w:t>
      </w:r>
      <w:r w:rsidR="00A63BA6" w:rsidRPr="00C34D41">
        <w:rPr>
          <w:bCs/>
          <w:sz w:val="28"/>
          <w:szCs w:val="28"/>
        </w:rPr>
        <w:t>сорок пять тысяч восемьсот восемьдесят пять</w:t>
      </w:r>
      <w:r w:rsidR="00734970" w:rsidRPr="00C34D41">
        <w:rPr>
          <w:bCs/>
          <w:sz w:val="28"/>
          <w:szCs w:val="28"/>
        </w:rPr>
        <w:t xml:space="preserve">) рублей </w:t>
      </w:r>
      <w:r w:rsidR="00A63BA6" w:rsidRPr="00C34D41">
        <w:rPr>
          <w:bCs/>
          <w:sz w:val="28"/>
          <w:szCs w:val="28"/>
        </w:rPr>
        <w:t>85</w:t>
      </w:r>
      <w:r w:rsidR="00021753" w:rsidRPr="00C34D41">
        <w:rPr>
          <w:bCs/>
          <w:sz w:val="28"/>
          <w:szCs w:val="28"/>
        </w:rPr>
        <w:t xml:space="preserve"> копеек. Шаг аукциона не подлежит изменению в ходе проведения аукциона.</w:t>
      </w:r>
    </w:p>
    <w:p w14:paraId="23A2C7C7" w14:textId="070F1B89" w:rsidR="0068498D" w:rsidRPr="00F85DFC" w:rsidRDefault="0068498D" w:rsidP="0068498D">
      <w:pPr>
        <w:pStyle w:val="ConsPlusNormal"/>
        <w:spacing w:line="360" w:lineRule="exact"/>
        <w:ind w:firstLine="709"/>
        <w:jc w:val="both"/>
        <w:rPr>
          <w:sz w:val="28"/>
          <w:szCs w:val="28"/>
        </w:rPr>
      </w:pPr>
      <w:bookmarkStart w:id="8" w:name="HIDE_IF_NE_PUBL_OFFER003"/>
      <w:r w:rsidRPr="00111A01">
        <w:rPr>
          <w:b/>
          <w:sz w:val="28"/>
          <w:szCs w:val="28"/>
        </w:rPr>
        <w:t>Цена отсечения</w:t>
      </w:r>
      <w:r>
        <w:rPr>
          <w:b/>
          <w:sz w:val="28"/>
          <w:szCs w:val="28"/>
        </w:rPr>
        <w:t xml:space="preserve"> </w:t>
      </w:r>
      <w:r w:rsidRPr="00BA08A4">
        <w:rPr>
          <w:bCs/>
          <w:sz w:val="28"/>
          <w:szCs w:val="28"/>
        </w:rPr>
        <w:t xml:space="preserve">по Лоту № </w:t>
      </w:r>
      <w:r>
        <w:rPr>
          <w:bCs/>
          <w:sz w:val="28"/>
          <w:szCs w:val="28"/>
        </w:rPr>
        <w:t>01</w:t>
      </w:r>
      <w:r w:rsidRPr="00BA08A4">
        <w:rPr>
          <w:bCs/>
          <w:sz w:val="28"/>
          <w:szCs w:val="28"/>
        </w:rPr>
        <w:t>:</w:t>
      </w:r>
      <w:r>
        <w:rPr>
          <w:sz w:val="28"/>
          <w:szCs w:val="28"/>
        </w:rPr>
        <w:t xml:space="preserve"> </w:t>
      </w:r>
      <w:r w:rsidR="00F85DFC">
        <w:rPr>
          <w:sz w:val="28"/>
          <w:szCs w:val="28"/>
        </w:rPr>
        <w:t>458 858</w:t>
      </w:r>
      <w:r>
        <w:rPr>
          <w:sz w:val="28"/>
          <w:szCs w:val="28"/>
        </w:rPr>
        <w:t xml:space="preserve"> (</w:t>
      </w:r>
      <w:r w:rsidR="00F85DFC">
        <w:rPr>
          <w:sz w:val="28"/>
          <w:szCs w:val="28"/>
        </w:rPr>
        <w:t xml:space="preserve">четыреста пятьдесят восемь </w:t>
      </w:r>
      <w:r w:rsidR="00AE5D55">
        <w:rPr>
          <w:sz w:val="28"/>
          <w:szCs w:val="28"/>
        </w:rPr>
        <w:t xml:space="preserve">тысяч </w:t>
      </w:r>
      <w:r w:rsidR="00F85DFC">
        <w:rPr>
          <w:sz w:val="28"/>
          <w:szCs w:val="28"/>
        </w:rPr>
        <w:t>восемьсот пятьдесят восемь</w:t>
      </w:r>
      <w:r>
        <w:rPr>
          <w:sz w:val="28"/>
          <w:szCs w:val="28"/>
        </w:rPr>
        <w:t xml:space="preserve">) рублей </w:t>
      </w:r>
      <w:r w:rsidR="00F85DFC">
        <w:rPr>
          <w:sz w:val="28"/>
          <w:szCs w:val="28"/>
        </w:rPr>
        <w:t>50</w:t>
      </w:r>
      <w:r>
        <w:rPr>
          <w:sz w:val="28"/>
          <w:szCs w:val="28"/>
        </w:rPr>
        <w:t xml:space="preserve"> копеек. Цена отсечения не подлежит изменению в ходе проведения аукциона.</w:t>
      </w:r>
      <w:bookmarkEnd w:id="8"/>
    </w:p>
    <w:p w14:paraId="6F3DDCD3" w14:textId="77777777" w:rsidR="0068498D" w:rsidRPr="00C34D41" w:rsidRDefault="0068498D" w:rsidP="000B46D2">
      <w:pPr>
        <w:pStyle w:val="ConsPlusNormal"/>
        <w:spacing w:line="360" w:lineRule="exact"/>
        <w:ind w:firstLine="709"/>
        <w:jc w:val="both"/>
        <w:rPr>
          <w:sz w:val="28"/>
          <w:szCs w:val="28"/>
        </w:rPr>
      </w:pPr>
    </w:p>
    <w:bookmarkEnd w:id="7"/>
    <w:permEnd w:id="1279340248"/>
    <w:p w14:paraId="5679AF0B" w14:textId="77777777" w:rsidR="000B46D2" w:rsidRPr="00C34D41" w:rsidRDefault="000B46D2" w:rsidP="000B46D2">
      <w:pPr>
        <w:pStyle w:val="ConsPlusNormal"/>
        <w:numPr>
          <w:ilvl w:val="1"/>
          <w:numId w:val="1"/>
        </w:numPr>
        <w:tabs>
          <w:tab w:val="left" w:pos="1418"/>
        </w:tabs>
        <w:spacing w:line="360" w:lineRule="exact"/>
        <w:ind w:hanging="3272"/>
        <w:rPr>
          <w:b/>
          <w:sz w:val="28"/>
          <w:szCs w:val="28"/>
        </w:rPr>
      </w:pPr>
      <w:r w:rsidRPr="00C34D41">
        <w:rPr>
          <w:sz w:val="28"/>
          <w:szCs w:val="28"/>
        </w:rPr>
        <w:t>Размер задатка</w:t>
      </w:r>
    </w:p>
    <w:p w14:paraId="153D2AE4" w14:textId="77777777" w:rsidR="000B46D2" w:rsidRPr="00C34D41" w:rsidRDefault="000B46D2" w:rsidP="00244BFE">
      <w:pPr>
        <w:pStyle w:val="ConsPlusNormal"/>
        <w:tabs>
          <w:tab w:val="left" w:pos="1418"/>
        </w:tabs>
        <w:spacing w:line="360" w:lineRule="exact"/>
        <w:ind w:left="426"/>
        <w:jc w:val="both"/>
        <w:rPr>
          <w:b/>
          <w:sz w:val="28"/>
          <w:szCs w:val="28"/>
        </w:rPr>
      </w:pPr>
      <w:r w:rsidRPr="00C34D41">
        <w:rPr>
          <w:b/>
          <w:bCs/>
          <w:sz w:val="28"/>
          <w:szCs w:val="28"/>
        </w:rPr>
        <w:t xml:space="preserve">Размер задатка по Лоту № </w:t>
      </w:r>
      <w:r w:rsidR="00021753" w:rsidRPr="00C34D41">
        <w:rPr>
          <w:b/>
          <w:bCs/>
          <w:sz w:val="28"/>
          <w:szCs w:val="28"/>
        </w:rPr>
        <w:t>01</w:t>
      </w:r>
      <w:r w:rsidRPr="00C34D41">
        <w:rPr>
          <w:b/>
          <w:bCs/>
          <w:sz w:val="28"/>
          <w:szCs w:val="28"/>
        </w:rPr>
        <w:t xml:space="preserve">: </w:t>
      </w:r>
      <w:r w:rsidR="00244BFE" w:rsidRPr="00C34D41">
        <w:rPr>
          <w:bCs/>
          <w:sz w:val="28"/>
          <w:szCs w:val="28"/>
        </w:rPr>
        <w:t>91 771</w:t>
      </w:r>
      <w:r w:rsidR="00021753" w:rsidRPr="00C34D41">
        <w:rPr>
          <w:bCs/>
          <w:sz w:val="28"/>
          <w:szCs w:val="28"/>
        </w:rPr>
        <w:t xml:space="preserve"> (</w:t>
      </w:r>
      <w:r w:rsidR="00244BFE" w:rsidRPr="00C34D41">
        <w:rPr>
          <w:bCs/>
          <w:sz w:val="28"/>
          <w:szCs w:val="28"/>
        </w:rPr>
        <w:t>девяносто одна тысяча семьсот семьдесят один</w:t>
      </w:r>
      <w:r w:rsidR="00BE2802" w:rsidRPr="00C34D41">
        <w:rPr>
          <w:bCs/>
          <w:sz w:val="28"/>
          <w:szCs w:val="28"/>
        </w:rPr>
        <w:t>) рубл</w:t>
      </w:r>
      <w:r w:rsidR="00244BFE" w:rsidRPr="00C34D41">
        <w:rPr>
          <w:bCs/>
          <w:sz w:val="28"/>
          <w:szCs w:val="28"/>
        </w:rPr>
        <w:t>ь</w:t>
      </w:r>
      <w:r w:rsidR="007D04D6" w:rsidRPr="00C34D41">
        <w:rPr>
          <w:bCs/>
          <w:sz w:val="28"/>
          <w:szCs w:val="28"/>
        </w:rPr>
        <w:t xml:space="preserve"> </w:t>
      </w:r>
      <w:r w:rsidR="00244BFE" w:rsidRPr="00C34D41">
        <w:rPr>
          <w:bCs/>
          <w:sz w:val="28"/>
          <w:szCs w:val="28"/>
        </w:rPr>
        <w:t>70</w:t>
      </w:r>
      <w:r w:rsidR="00021753" w:rsidRPr="00C34D41">
        <w:rPr>
          <w:bCs/>
          <w:sz w:val="28"/>
          <w:szCs w:val="28"/>
        </w:rPr>
        <w:t xml:space="preserve"> копеек.</w:t>
      </w:r>
      <w:r w:rsidRPr="00C34D41">
        <w:rPr>
          <w:b/>
          <w:bCs/>
          <w:sz w:val="28"/>
          <w:szCs w:val="28"/>
        </w:rPr>
        <w:t xml:space="preserve"> </w:t>
      </w:r>
    </w:p>
    <w:p w14:paraId="66A323E6" w14:textId="77777777" w:rsidR="000B46D2" w:rsidRPr="00C34D41" w:rsidRDefault="000B46D2" w:rsidP="000B46D2">
      <w:pPr>
        <w:pStyle w:val="ConsPlusNormal"/>
        <w:numPr>
          <w:ilvl w:val="1"/>
          <w:numId w:val="1"/>
        </w:numPr>
        <w:tabs>
          <w:tab w:val="left" w:pos="709"/>
        </w:tabs>
        <w:spacing w:line="360" w:lineRule="exact"/>
        <w:ind w:left="1418" w:hanging="992"/>
        <w:jc w:val="both"/>
        <w:rPr>
          <w:b/>
          <w:sz w:val="28"/>
          <w:szCs w:val="28"/>
        </w:rPr>
      </w:pPr>
      <w:bookmarkStart w:id="9" w:name="_Ref100854845"/>
      <w:r w:rsidRPr="00C34D41">
        <w:rPr>
          <w:sz w:val="28"/>
          <w:szCs w:val="28"/>
        </w:rPr>
        <w:t xml:space="preserve">Сведения об Организаторе торгов </w:t>
      </w:r>
      <w:bookmarkEnd w:id="9"/>
      <w:r w:rsidRPr="00C34D41">
        <w:rPr>
          <w:sz w:val="28"/>
          <w:szCs w:val="28"/>
        </w:rPr>
        <w:t>и Операторе</w:t>
      </w:r>
    </w:p>
    <w:p w14:paraId="1BA51BCD" w14:textId="630F30E2" w:rsidR="0012337C" w:rsidRPr="00C34D41" w:rsidRDefault="00244BFE" w:rsidP="0012337C">
      <w:pPr>
        <w:pStyle w:val="ConsPlusNormal"/>
        <w:spacing w:line="360" w:lineRule="exact"/>
        <w:ind w:firstLine="426"/>
        <w:jc w:val="both"/>
        <w:rPr>
          <w:sz w:val="28"/>
          <w:szCs w:val="28"/>
        </w:rPr>
      </w:pPr>
      <w:r w:rsidRPr="00C34D41">
        <w:rPr>
          <w:bCs/>
          <w:sz w:val="28"/>
          <w:szCs w:val="28"/>
        </w:rPr>
        <w:t xml:space="preserve">Сибирский филиал </w:t>
      </w:r>
      <w:r w:rsidR="0012337C" w:rsidRPr="00C34D41">
        <w:rPr>
          <w:sz w:val="28"/>
          <w:szCs w:val="28"/>
        </w:rPr>
        <w:t>АО «</w:t>
      </w:r>
      <w:r w:rsidRPr="00C34D41">
        <w:rPr>
          <w:sz w:val="28"/>
          <w:szCs w:val="28"/>
        </w:rPr>
        <w:t>ЖТК</w:t>
      </w:r>
      <w:r w:rsidR="0012337C" w:rsidRPr="00C34D41">
        <w:rPr>
          <w:sz w:val="28"/>
          <w:szCs w:val="28"/>
        </w:rPr>
        <w:t xml:space="preserve">», </w:t>
      </w:r>
      <w:permStart w:id="1032011407" w:edGrp="everyone"/>
      <w:r w:rsidR="0006557E" w:rsidRPr="00C34D41">
        <w:rPr>
          <w:sz w:val="28"/>
          <w:szCs w:val="28"/>
        </w:rPr>
        <w:t>630132, Новосибирская область,</w:t>
      </w:r>
      <w:r w:rsidR="00C34D41">
        <w:rPr>
          <w:sz w:val="28"/>
          <w:szCs w:val="28"/>
        </w:rPr>
        <w:br/>
      </w:r>
      <w:r w:rsidR="0006557E" w:rsidRPr="00C34D41">
        <w:rPr>
          <w:sz w:val="28"/>
          <w:szCs w:val="28"/>
        </w:rPr>
        <w:t>г. Новосибирск, ул. Челюскинцев, д. 9</w:t>
      </w:r>
      <w:r w:rsidR="0012337C" w:rsidRPr="00C34D41">
        <w:rPr>
          <w:sz w:val="28"/>
          <w:szCs w:val="28"/>
        </w:rPr>
        <w:t xml:space="preserve">, </w:t>
      </w:r>
      <w:permStart w:id="1781925773" w:edGrp="everyone"/>
      <w:permEnd w:id="1032011407"/>
      <w:r w:rsidR="0012337C" w:rsidRPr="00C34D41">
        <w:rPr>
          <w:sz w:val="28"/>
          <w:szCs w:val="28"/>
        </w:rPr>
        <w:t>Рабочие дни: Пн Вт Ср Чт Пт, рабочее время с 0</w:t>
      </w:r>
      <w:r w:rsidR="0006557E" w:rsidRPr="00C34D41">
        <w:rPr>
          <w:sz w:val="28"/>
          <w:szCs w:val="28"/>
        </w:rPr>
        <w:t>9</w:t>
      </w:r>
      <w:r w:rsidR="0012337C" w:rsidRPr="00C34D41">
        <w:rPr>
          <w:sz w:val="28"/>
          <w:szCs w:val="28"/>
        </w:rPr>
        <w:t>:00 по 1</w:t>
      </w:r>
      <w:r w:rsidR="0006557E" w:rsidRPr="00C34D41">
        <w:rPr>
          <w:sz w:val="28"/>
          <w:szCs w:val="28"/>
        </w:rPr>
        <w:t>8</w:t>
      </w:r>
      <w:r w:rsidR="0012337C" w:rsidRPr="00C34D41">
        <w:rPr>
          <w:sz w:val="28"/>
          <w:szCs w:val="28"/>
        </w:rPr>
        <w:t xml:space="preserve">:00 по местному времени. </w:t>
      </w:r>
      <w:permEnd w:id="1781925773"/>
    </w:p>
    <w:p w14:paraId="28285ADF" w14:textId="77777777" w:rsidR="000B46D2" w:rsidRPr="00C34D41" w:rsidRDefault="000B46D2" w:rsidP="000B46D2">
      <w:pPr>
        <w:pStyle w:val="ConsPlusNormal"/>
        <w:spacing w:line="360" w:lineRule="exact"/>
        <w:ind w:firstLine="709"/>
        <w:jc w:val="both"/>
        <w:rPr>
          <w:b/>
          <w:sz w:val="28"/>
          <w:szCs w:val="28"/>
        </w:rPr>
      </w:pPr>
      <w:r w:rsidRPr="00C34D41">
        <w:rPr>
          <w:b/>
          <w:sz w:val="28"/>
          <w:szCs w:val="28"/>
        </w:rPr>
        <w:t xml:space="preserve">Контактные лица:  </w:t>
      </w:r>
    </w:p>
    <w:p w14:paraId="2F32D6DC" w14:textId="77777777" w:rsidR="0037573A" w:rsidRPr="00C34D41" w:rsidRDefault="0037573A" w:rsidP="0037573A">
      <w:pPr>
        <w:pStyle w:val="ConsPlusNormal"/>
        <w:spacing w:line="360" w:lineRule="exact"/>
        <w:ind w:firstLine="708"/>
        <w:rPr>
          <w:color w:val="FF0000"/>
          <w:sz w:val="28"/>
          <w:szCs w:val="28"/>
        </w:rPr>
      </w:pPr>
      <w:permStart w:id="1612906631" w:edGrp="everyone"/>
      <w:r w:rsidRPr="00C34D41">
        <w:rPr>
          <w:color w:val="FF0000"/>
          <w:sz w:val="28"/>
          <w:szCs w:val="28"/>
        </w:rPr>
        <w:t>Контактные лица ОАО «РЖД»:</w:t>
      </w:r>
    </w:p>
    <w:p w14:paraId="4C697217" w14:textId="77777777" w:rsidR="00021753" w:rsidRPr="00C34D41" w:rsidRDefault="00C00D95" w:rsidP="00E83639">
      <w:pPr>
        <w:pStyle w:val="ConsPlusNormal"/>
        <w:spacing w:line="360" w:lineRule="exact"/>
        <w:jc w:val="both"/>
        <w:rPr>
          <w:color w:val="FF0000"/>
          <w:sz w:val="28"/>
          <w:szCs w:val="28"/>
        </w:rPr>
      </w:pPr>
      <w:r w:rsidRPr="00C34D41">
        <w:rPr>
          <w:sz w:val="28"/>
          <w:szCs w:val="28"/>
        </w:rPr>
        <w:t xml:space="preserve">заместитель начальника отдела Курец </w:t>
      </w:r>
      <w:r w:rsidR="00E83639" w:rsidRPr="00C34D41">
        <w:rPr>
          <w:sz w:val="28"/>
          <w:szCs w:val="28"/>
        </w:rPr>
        <w:t>Луиза Геннадьевна</w:t>
      </w:r>
      <w:r w:rsidRPr="00C34D41">
        <w:rPr>
          <w:sz w:val="28"/>
          <w:szCs w:val="28"/>
        </w:rPr>
        <w:t>,</w:t>
      </w:r>
      <w:r w:rsidR="00E83639" w:rsidRPr="00C34D41">
        <w:rPr>
          <w:sz w:val="28"/>
          <w:szCs w:val="28"/>
        </w:rPr>
        <w:t xml:space="preserve"> номер рабочего телефона: 8(391)2292485, электронная почта: </w:t>
      </w:r>
      <w:r w:rsidR="00E83639" w:rsidRPr="00C34D41">
        <w:rPr>
          <w:sz w:val="28"/>
          <w:szCs w:val="28"/>
          <w:lang w:val="en-US"/>
        </w:rPr>
        <w:t>nodng</w:t>
      </w:r>
      <w:r w:rsidR="00E83639" w:rsidRPr="00C34D41">
        <w:rPr>
          <w:sz w:val="28"/>
          <w:szCs w:val="28"/>
        </w:rPr>
        <w:t>@</w:t>
      </w:r>
      <w:r w:rsidR="00E83639" w:rsidRPr="00C34D41">
        <w:rPr>
          <w:sz w:val="28"/>
          <w:szCs w:val="28"/>
          <w:lang w:val="en-US"/>
        </w:rPr>
        <w:t>krw</w:t>
      </w:r>
      <w:r w:rsidR="00E83639" w:rsidRPr="00C34D41">
        <w:rPr>
          <w:sz w:val="28"/>
          <w:szCs w:val="28"/>
        </w:rPr>
        <w:t>.</w:t>
      </w:r>
      <w:r w:rsidR="00E83639" w:rsidRPr="00C34D41">
        <w:rPr>
          <w:sz w:val="28"/>
          <w:szCs w:val="28"/>
          <w:lang w:val="en-US"/>
        </w:rPr>
        <w:t>rzd</w:t>
      </w:r>
      <w:r w:rsidR="00E83639" w:rsidRPr="00C34D41">
        <w:rPr>
          <w:sz w:val="28"/>
          <w:szCs w:val="28"/>
        </w:rPr>
        <w:t>.</w:t>
      </w:r>
      <w:r w:rsidR="00E83639" w:rsidRPr="00C34D41">
        <w:rPr>
          <w:sz w:val="28"/>
          <w:szCs w:val="28"/>
          <w:lang w:val="en-US"/>
        </w:rPr>
        <w:t>ru</w:t>
      </w:r>
      <w:r w:rsidR="00021753" w:rsidRPr="00C34D41">
        <w:rPr>
          <w:color w:val="FF0000"/>
          <w:sz w:val="28"/>
          <w:szCs w:val="28"/>
        </w:rPr>
        <w:t>.</w:t>
      </w:r>
    </w:p>
    <w:p w14:paraId="044AB0BB" w14:textId="77777777" w:rsidR="0037573A" w:rsidRPr="00133686" w:rsidRDefault="0037573A" w:rsidP="0037573A">
      <w:pPr>
        <w:pStyle w:val="ConsPlusNormal"/>
        <w:spacing w:line="360" w:lineRule="exact"/>
        <w:ind w:firstLine="709"/>
        <w:jc w:val="both"/>
        <w:rPr>
          <w:color w:val="FF0000"/>
          <w:sz w:val="28"/>
          <w:szCs w:val="28"/>
        </w:rPr>
      </w:pPr>
      <w:r w:rsidRPr="00C34D41">
        <w:rPr>
          <w:color w:val="FF0000"/>
          <w:sz w:val="28"/>
          <w:szCs w:val="28"/>
        </w:rPr>
        <w:lastRenderedPageBreak/>
        <w:t>Контактные лица АО «ЖТК»:</w:t>
      </w:r>
      <w:r w:rsidRPr="00133686">
        <w:rPr>
          <w:color w:val="FF0000"/>
          <w:sz w:val="28"/>
          <w:szCs w:val="28"/>
        </w:rPr>
        <w:t xml:space="preserve">  </w:t>
      </w:r>
    </w:p>
    <w:p w14:paraId="406A9747" w14:textId="77777777" w:rsidR="0012337C" w:rsidRPr="0006557E" w:rsidRDefault="00DB7C55" w:rsidP="0006557E">
      <w:pPr>
        <w:autoSpaceDE w:val="0"/>
        <w:autoSpaceDN w:val="0"/>
        <w:adjustRightInd w:val="0"/>
        <w:spacing w:after="0" w:line="360" w:lineRule="exact"/>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6557E" w:rsidRPr="0006557E">
        <w:rPr>
          <w:rFonts w:ascii="Times New Roman" w:eastAsia="Times New Roman" w:hAnsi="Times New Roman" w:cs="Times New Roman"/>
          <w:sz w:val="28"/>
          <w:szCs w:val="28"/>
          <w:lang w:eastAsia="ru-RU"/>
        </w:rPr>
        <w:t xml:space="preserve">ачальник сектора по управлению </w:t>
      </w:r>
      <w:r w:rsidR="005347E7">
        <w:rPr>
          <w:rFonts w:ascii="Times New Roman" w:eastAsia="Times New Roman" w:hAnsi="Times New Roman" w:cs="Times New Roman"/>
          <w:sz w:val="28"/>
          <w:szCs w:val="28"/>
          <w:lang w:eastAsia="ru-RU"/>
        </w:rPr>
        <w:t>имуществом</w:t>
      </w:r>
      <w:r w:rsidR="0006557E" w:rsidRPr="0006557E">
        <w:rPr>
          <w:rFonts w:ascii="Times New Roman" w:eastAsia="Times New Roman" w:hAnsi="Times New Roman" w:cs="Times New Roman"/>
          <w:sz w:val="28"/>
          <w:szCs w:val="28"/>
          <w:lang w:eastAsia="ru-RU"/>
        </w:rPr>
        <w:t xml:space="preserve"> Смирнов Евгений Александрович, 8 (383) 248-05-55, 8-913-980-04-97, адрес электронной почты </w:t>
      </w:r>
      <w:hyperlink r:id="rId11" w:history="1">
        <w:r w:rsidR="0006557E" w:rsidRPr="00D62BFD">
          <w:rPr>
            <w:rFonts w:ascii="Times New Roman" w:eastAsia="Times New Roman" w:hAnsi="Times New Roman" w:cs="Times New Roman"/>
            <w:sz w:val="28"/>
            <w:szCs w:val="28"/>
            <w:lang w:eastAsia="ru-RU"/>
          </w:rPr>
          <w:t>e.smirnov@sib.rwtk.ru</w:t>
        </w:r>
      </w:hyperlink>
      <w:r w:rsidR="0006557E" w:rsidRPr="00D62BFD">
        <w:rPr>
          <w:rFonts w:ascii="Times New Roman" w:eastAsia="Times New Roman" w:hAnsi="Times New Roman" w:cs="Times New Roman"/>
          <w:sz w:val="28"/>
          <w:szCs w:val="28"/>
          <w:lang w:eastAsia="ru-RU"/>
        </w:rPr>
        <w:t>.</w:t>
      </w:r>
      <w:r w:rsidR="0006557E" w:rsidRPr="0006557E">
        <w:rPr>
          <w:rFonts w:ascii="Times New Roman" w:eastAsia="Times New Roman" w:hAnsi="Times New Roman" w:cs="Times New Roman"/>
          <w:sz w:val="28"/>
          <w:szCs w:val="28"/>
          <w:lang w:eastAsia="ru-RU"/>
        </w:rPr>
        <w:t xml:space="preserve"> </w:t>
      </w:r>
    </w:p>
    <w:permEnd w:id="1612906631"/>
    <w:p w14:paraId="543A521D" w14:textId="77777777" w:rsidR="000B46D2" w:rsidRDefault="000B46D2" w:rsidP="000B46D2">
      <w:pPr>
        <w:pStyle w:val="ConsPlusNormal"/>
        <w:tabs>
          <w:tab w:val="left" w:pos="1134"/>
        </w:tabs>
        <w:spacing w:line="360" w:lineRule="exact"/>
        <w:ind w:firstLine="709"/>
        <w:jc w:val="both"/>
        <w:rPr>
          <w:b/>
          <w:sz w:val="28"/>
          <w:szCs w:val="28"/>
        </w:rPr>
      </w:pPr>
      <w:r w:rsidRPr="00525027">
        <w:rPr>
          <w:b/>
          <w:bCs/>
          <w:sz w:val="28"/>
          <w:szCs w:val="28"/>
        </w:rPr>
        <w:t>Оператор:</w:t>
      </w:r>
      <w:r>
        <w:rPr>
          <w:sz w:val="28"/>
          <w:szCs w:val="28"/>
        </w:rPr>
        <w:t xml:space="preserve"> </w:t>
      </w:r>
    </w:p>
    <w:p w14:paraId="5C6CFBC6" w14:textId="77777777" w:rsidR="000B46D2" w:rsidRDefault="000B46D2" w:rsidP="000B46D2">
      <w:pPr>
        <w:tabs>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Полное и сокращенное наименование: Общество с ограниченной ответственностью «РТС-тендер», ООО «РТС-тендер».</w:t>
      </w:r>
    </w:p>
    <w:p w14:paraId="5C03C194" w14:textId="77777777" w:rsidR="000B46D2" w:rsidRDefault="000B46D2" w:rsidP="000B46D2">
      <w:pPr>
        <w:tabs>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ИНН: </w:t>
      </w:r>
      <w:r>
        <w:rPr>
          <w:rStyle w:val="rts-text"/>
          <w:rFonts w:ascii="Times New Roman" w:hAnsi="Times New Roman" w:cs="Times New Roman"/>
          <w:sz w:val="28"/>
          <w:szCs w:val="28"/>
        </w:rPr>
        <w:t>7710357167, КПП: 773001001</w:t>
      </w:r>
      <w:r>
        <w:rPr>
          <w:rFonts w:ascii="Times New Roman" w:hAnsi="Times New Roman" w:cs="Times New Roman"/>
          <w:sz w:val="28"/>
          <w:szCs w:val="28"/>
        </w:rPr>
        <w:t xml:space="preserve">, ОГРН: </w:t>
      </w:r>
      <w:r>
        <w:rPr>
          <w:rFonts w:ascii="Times New Roman" w:eastAsia="Times New Roman" w:hAnsi="Times New Roman" w:cs="Times New Roman"/>
          <w:sz w:val="28"/>
          <w:szCs w:val="28"/>
          <w:lang w:eastAsia="ru-RU"/>
        </w:rPr>
        <w:t>1027739521666.</w:t>
      </w:r>
    </w:p>
    <w:p w14:paraId="17264520" w14:textId="77777777" w:rsidR="000B46D2" w:rsidRDefault="000B46D2" w:rsidP="000B46D2">
      <w:pPr>
        <w:tabs>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Место нахождения и почтовый адрес: 121151, г. Москва, набережная Тараса Шевченко, д. 23А, 25 этаж, помещение 1.</w:t>
      </w:r>
    </w:p>
    <w:p w14:paraId="3236A7DB" w14:textId="77777777" w:rsidR="000B46D2" w:rsidRDefault="000B46D2" w:rsidP="000B46D2">
      <w:pPr>
        <w:pStyle w:val="ConsPlusNormal"/>
        <w:tabs>
          <w:tab w:val="left" w:pos="1134"/>
        </w:tabs>
        <w:spacing w:line="360" w:lineRule="exact"/>
        <w:ind w:firstLine="709"/>
        <w:jc w:val="both"/>
        <w:rPr>
          <w:sz w:val="28"/>
          <w:szCs w:val="28"/>
        </w:rPr>
      </w:pPr>
      <w:r>
        <w:rPr>
          <w:sz w:val="28"/>
          <w:szCs w:val="28"/>
        </w:rPr>
        <w:t>Официальный сайт</w:t>
      </w:r>
      <w:r>
        <w:rPr>
          <w:b/>
          <w:sz w:val="28"/>
          <w:szCs w:val="28"/>
        </w:rPr>
        <w:t xml:space="preserve">: </w:t>
      </w:r>
      <w:hyperlink r:id="rId12" w:history="1">
        <w:r>
          <w:rPr>
            <w:rStyle w:val="ab"/>
            <w:sz w:val="28"/>
            <w:szCs w:val="28"/>
          </w:rPr>
          <w:t>https://www.rts-tender.ru</w:t>
        </w:r>
      </w:hyperlink>
      <w:r>
        <w:rPr>
          <w:sz w:val="28"/>
          <w:szCs w:val="28"/>
        </w:rPr>
        <w:t>.</w:t>
      </w:r>
    </w:p>
    <w:p w14:paraId="75D23E1E" w14:textId="77777777" w:rsidR="000B46D2" w:rsidRDefault="000B46D2" w:rsidP="000B46D2">
      <w:pPr>
        <w:tabs>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Адреса электронной почты: </w:t>
      </w:r>
    </w:p>
    <w:p w14:paraId="1DA602A1" w14:textId="77777777" w:rsidR="000B46D2" w:rsidRDefault="00001C56" w:rsidP="000B46D2">
      <w:pPr>
        <w:tabs>
          <w:tab w:val="left" w:pos="1134"/>
        </w:tabs>
        <w:spacing w:after="0" w:line="360" w:lineRule="exact"/>
        <w:ind w:firstLine="709"/>
        <w:jc w:val="both"/>
      </w:pPr>
      <w:hyperlink r:id="rId13" w:history="1">
        <w:r w:rsidR="000B46D2">
          <w:rPr>
            <w:rStyle w:val="ab"/>
            <w:rFonts w:ascii="Times New Roman" w:hAnsi="Times New Roman" w:cs="Times New Roman"/>
            <w:sz w:val="28"/>
            <w:szCs w:val="28"/>
          </w:rPr>
          <w:t>iInfo@rts-tender.ru</w:t>
        </w:r>
      </w:hyperlink>
      <w:r w:rsidR="000B46D2">
        <w:rPr>
          <w:rFonts w:ascii="Trebuchet MS" w:hAnsi="Trebuchet MS" w:cs="Arial"/>
          <w:color w:val="444444"/>
          <w:sz w:val="19"/>
          <w:szCs w:val="19"/>
        </w:rPr>
        <w:t xml:space="preserve"> </w:t>
      </w:r>
      <w:r w:rsidR="000B46D2">
        <w:rPr>
          <w:rFonts w:ascii="Times New Roman" w:hAnsi="Times New Roman" w:cs="Times New Roman"/>
          <w:sz w:val="28"/>
          <w:szCs w:val="28"/>
        </w:rPr>
        <w:t xml:space="preserve">(по вопросам претендентов, участников о работе на электронной торговой площадке); </w:t>
      </w:r>
    </w:p>
    <w:p w14:paraId="04BFAC8A" w14:textId="77777777" w:rsidR="000B46D2" w:rsidRDefault="00001C56" w:rsidP="000B46D2">
      <w:pPr>
        <w:tabs>
          <w:tab w:val="left" w:pos="1134"/>
        </w:tabs>
        <w:spacing w:after="0" w:line="360" w:lineRule="exact"/>
        <w:ind w:firstLine="709"/>
        <w:jc w:val="both"/>
      </w:pPr>
      <w:hyperlink r:id="rId14" w:history="1">
        <w:r w:rsidR="000B46D2">
          <w:rPr>
            <w:rStyle w:val="ab"/>
            <w:rFonts w:ascii="Times New Roman" w:hAnsi="Times New Roman" w:cs="Times New Roman"/>
            <w:sz w:val="28"/>
            <w:szCs w:val="28"/>
          </w:rPr>
          <w:t>iSupport@rts-tender.ru</w:t>
        </w:r>
      </w:hyperlink>
      <w:r w:rsidR="000B46D2">
        <w:rPr>
          <w:rFonts w:ascii="Times New Roman" w:hAnsi="Times New Roman" w:cs="Times New Roman"/>
          <w:color w:val="444444"/>
          <w:sz w:val="28"/>
          <w:szCs w:val="28"/>
        </w:rPr>
        <w:t xml:space="preserve"> </w:t>
      </w:r>
      <w:r w:rsidR="000B46D2">
        <w:rPr>
          <w:rFonts w:ascii="Times New Roman" w:hAnsi="Times New Roman" w:cs="Times New Roman"/>
          <w:sz w:val="28"/>
          <w:szCs w:val="28"/>
        </w:rPr>
        <w:t>(по вопросам Организатора торгов о работе на электронной торговой площадке).</w:t>
      </w:r>
    </w:p>
    <w:p w14:paraId="484AD9A3" w14:textId="77777777" w:rsidR="000B46D2" w:rsidRPr="00A24050" w:rsidRDefault="000B46D2" w:rsidP="000B46D2">
      <w:pPr>
        <w:pStyle w:val="ConsPlusNormal"/>
        <w:tabs>
          <w:tab w:val="left" w:pos="1134"/>
        </w:tabs>
        <w:spacing w:line="360" w:lineRule="exact"/>
        <w:ind w:firstLine="709"/>
        <w:jc w:val="both"/>
        <w:rPr>
          <w:sz w:val="28"/>
          <w:szCs w:val="28"/>
        </w:rPr>
      </w:pPr>
      <w:r>
        <w:rPr>
          <w:sz w:val="28"/>
          <w:szCs w:val="28"/>
        </w:rPr>
        <w:t>Номер службы технической поддержки: 8 (499) 653-77-00.</w:t>
      </w:r>
    </w:p>
    <w:p w14:paraId="7A8C2232" w14:textId="77777777" w:rsidR="000B46D2" w:rsidRPr="008146BF" w:rsidRDefault="000B46D2" w:rsidP="000B46D2">
      <w:pPr>
        <w:pStyle w:val="ConsPlusNormal"/>
        <w:numPr>
          <w:ilvl w:val="1"/>
          <w:numId w:val="1"/>
        </w:numPr>
        <w:tabs>
          <w:tab w:val="left" w:pos="1276"/>
        </w:tabs>
        <w:spacing w:line="360" w:lineRule="exact"/>
        <w:ind w:hanging="3272"/>
        <w:jc w:val="both"/>
        <w:rPr>
          <w:b/>
          <w:sz w:val="28"/>
          <w:szCs w:val="28"/>
        </w:rPr>
      </w:pPr>
      <w:r>
        <w:rPr>
          <w:sz w:val="28"/>
          <w:szCs w:val="28"/>
        </w:rPr>
        <w:t xml:space="preserve">Место проведения процедур и размещения информации о торгах </w:t>
      </w:r>
    </w:p>
    <w:p w14:paraId="6D08CC27" w14:textId="77777777" w:rsidR="000B46D2" w:rsidRDefault="000B46D2" w:rsidP="000B46D2">
      <w:pPr>
        <w:pStyle w:val="ConsPlusNormal"/>
        <w:tabs>
          <w:tab w:val="left" w:pos="1276"/>
          <w:tab w:val="left" w:pos="1418"/>
        </w:tabs>
        <w:spacing w:line="360" w:lineRule="exact"/>
        <w:ind w:left="495"/>
        <w:jc w:val="both"/>
        <w:rPr>
          <w:b/>
          <w:sz w:val="28"/>
          <w:szCs w:val="28"/>
        </w:rPr>
      </w:pPr>
      <w:r>
        <w:rPr>
          <w:b/>
          <w:sz w:val="28"/>
          <w:szCs w:val="28"/>
        </w:rPr>
        <w:t xml:space="preserve">   Информация о торгах размещается на:</w:t>
      </w:r>
    </w:p>
    <w:p w14:paraId="058CD4E7" w14:textId="77777777" w:rsidR="000B46D2" w:rsidRDefault="000B46D2" w:rsidP="000B46D2">
      <w:pPr>
        <w:pStyle w:val="ConsPlusNormal"/>
        <w:tabs>
          <w:tab w:val="left" w:pos="1276"/>
          <w:tab w:val="left" w:pos="1418"/>
        </w:tabs>
        <w:spacing w:line="360" w:lineRule="exact"/>
        <w:jc w:val="both"/>
        <w:rPr>
          <w:sz w:val="28"/>
          <w:szCs w:val="28"/>
        </w:rPr>
      </w:pPr>
      <w:r>
        <w:rPr>
          <w:sz w:val="28"/>
          <w:szCs w:val="28"/>
        </w:rPr>
        <w:t xml:space="preserve">          </w:t>
      </w:r>
      <w:r>
        <w:rPr>
          <w:rFonts w:eastAsiaTheme="minorHAnsi"/>
          <w:sz w:val="28"/>
          <w:szCs w:val="28"/>
        </w:rPr>
        <w:t>сайте электронной торговой площадки</w:t>
      </w:r>
      <w:r>
        <w:rPr>
          <w:sz w:val="28"/>
          <w:szCs w:val="28"/>
        </w:rPr>
        <w:t xml:space="preserve"> «РТС-тендер» (далее – ЭТП) расположенном по адресу </w:t>
      </w:r>
      <w:hyperlink r:id="rId15" w:history="1">
        <w:r>
          <w:rPr>
            <w:rStyle w:val="ab"/>
            <w:sz w:val="28"/>
            <w:szCs w:val="28"/>
          </w:rPr>
          <w:t>https://www.rts-tender.ru</w:t>
        </w:r>
      </w:hyperlink>
      <w:r>
        <w:rPr>
          <w:sz w:val="28"/>
          <w:szCs w:val="28"/>
        </w:rPr>
        <w:t xml:space="preserve"> в сети Интернет.</w:t>
      </w:r>
    </w:p>
    <w:p w14:paraId="06D06894" w14:textId="77777777" w:rsidR="000B46D2" w:rsidRDefault="000B46D2" w:rsidP="000B46D2">
      <w:pPr>
        <w:pStyle w:val="ConsPlusNormal"/>
        <w:tabs>
          <w:tab w:val="left" w:pos="1134"/>
        </w:tabs>
        <w:spacing w:line="360" w:lineRule="exact"/>
        <w:jc w:val="both"/>
        <w:rPr>
          <w:sz w:val="28"/>
          <w:szCs w:val="28"/>
        </w:rPr>
      </w:pPr>
      <w:r>
        <w:rPr>
          <w:b/>
          <w:sz w:val="28"/>
          <w:szCs w:val="28"/>
        </w:rPr>
        <w:t xml:space="preserve">           </w:t>
      </w:r>
      <w:r>
        <w:rPr>
          <w:sz w:val="28"/>
          <w:szCs w:val="28"/>
        </w:rPr>
        <w:t>К информации о торгах относится: извещение, настоящая документация о торгах (в том числе проект договора), уведомление об изменениях в извещении и настоящую документацию о торгах, разъяснения документации о торгах, уведомление об отказе от проведения торгов, выписки из протоколов комиссии по торгам.</w:t>
      </w:r>
    </w:p>
    <w:p w14:paraId="0448B443" w14:textId="77777777" w:rsidR="000B46D2" w:rsidRPr="00A24050" w:rsidRDefault="000B46D2" w:rsidP="000B46D2">
      <w:pPr>
        <w:pStyle w:val="ConsPlusNormal"/>
        <w:tabs>
          <w:tab w:val="left" w:pos="1134"/>
        </w:tabs>
        <w:spacing w:line="360" w:lineRule="exact"/>
        <w:ind w:firstLine="709"/>
        <w:jc w:val="both"/>
        <w:rPr>
          <w:sz w:val="28"/>
          <w:szCs w:val="28"/>
        </w:rPr>
      </w:pPr>
      <w:r>
        <w:rPr>
          <w:b/>
          <w:sz w:val="28"/>
          <w:szCs w:val="28"/>
        </w:rPr>
        <w:t>Место проведения торгов:</w:t>
      </w:r>
    </w:p>
    <w:p w14:paraId="74380E2E" w14:textId="77777777" w:rsidR="000B46D2" w:rsidRPr="0056065A" w:rsidRDefault="000B46D2" w:rsidP="000B46D2">
      <w:pPr>
        <w:pStyle w:val="ConsPlusNormal"/>
        <w:tabs>
          <w:tab w:val="left" w:pos="1134"/>
        </w:tabs>
        <w:spacing w:line="360" w:lineRule="exact"/>
        <w:ind w:firstLine="709"/>
        <w:jc w:val="both"/>
        <w:rPr>
          <w:sz w:val="28"/>
          <w:szCs w:val="28"/>
        </w:rPr>
      </w:pPr>
      <w:r w:rsidRPr="00A24050">
        <w:rPr>
          <w:sz w:val="28"/>
          <w:szCs w:val="28"/>
        </w:rPr>
        <w:t>ЭТП</w:t>
      </w:r>
      <w:r>
        <w:rPr>
          <w:sz w:val="28"/>
          <w:szCs w:val="28"/>
        </w:rPr>
        <w:t>,</w:t>
      </w:r>
      <w:r>
        <w:rPr>
          <w:color w:val="FF0000"/>
          <w:sz w:val="28"/>
          <w:szCs w:val="28"/>
        </w:rPr>
        <w:t xml:space="preserve"> </w:t>
      </w:r>
      <w:r>
        <w:rPr>
          <w:sz w:val="28"/>
          <w:szCs w:val="28"/>
        </w:rPr>
        <w:t xml:space="preserve">расположенная по адресу </w:t>
      </w:r>
      <w:hyperlink r:id="rId16" w:history="1">
        <w:r>
          <w:rPr>
            <w:rStyle w:val="ab"/>
            <w:sz w:val="28"/>
            <w:szCs w:val="28"/>
          </w:rPr>
          <w:t>https://www.rts-tender.ru</w:t>
        </w:r>
      </w:hyperlink>
      <w:r>
        <w:rPr>
          <w:sz w:val="28"/>
          <w:szCs w:val="28"/>
        </w:rPr>
        <w:t xml:space="preserve"> в сети </w:t>
      </w:r>
      <w:r w:rsidRPr="0056065A">
        <w:rPr>
          <w:sz w:val="28"/>
          <w:szCs w:val="28"/>
        </w:rPr>
        <w:t>Интернет</w:t>
      </w:r>
      <w:r w:rsidR="0056065A" w:rsidRPr="0056065A">
        <w:rPr>
          <w:sz w:val="28"/>
          <w:szCs w:val="28"/>
        </w:rPr>
        <w:t>.</w:t>
      </w:r>
    </w:p>
    <w:p w14:paraId="2585027C" w14:textId="77777777" w:rsidR="000B46D2" w:rsidRPr="0056065A" w:rsidRDefault="000B46D2" w:rsidP="000B46D2">
      <w:pPr>
        <w:pStyle w:val="ConsPlusNormal"/>
        <w:numPr>
          <w:ilvl w:val="1"/>
          <w:numId w:val="1"/>
        </w:numPr>
        <w:tabs>
          <w:tab w:val="left" w:pos="1276"/>
          <w:tab w:val="left" w:pos="1418"/>
        </w:tabs>
        <w:spacing w:line="360" w:lineRule="exact"/>
        <w:ind w:hanging="3272"/>
        <w:rPr>
          <w:b/>
          <w:bCs/>
          <w:sz w:val="28"/>
          <w:szCs w:val="28"/>
        </w:rPr>
      </w:pPr>
      <w:r w:rsidRPr="0056065A">
        <w:rPr>
          <w:sz w:val="28"/>
          <w:szCs w:val="28"/>
        </w:rPr>
        <w:t>Правила участия в торгах и использования электронной подписи</w:t>
      </w:r>
    </w:p>
    <w:p w14:paraId="7ABD079D" w14:textId="77777777" w:rsidR="000B46D2" w:rsidRPr="006954AE" w:rsidRDefault="000B46D2" w:rsidP="000B46D2">
      <w:pPr>
        <w:pStyle w:val="ConsPlusNormal"/>
        <w:tabs>
          <w:tab w:val="left" w:pos="1276"/>
          <w:tab w:val="left" w:pos="1418"/>
        </w:tabs>
        <w:spacing w:line="360" w:lineRule="exact"/>
        <w:ind w:firstLine="709"/>
        <w:jc w:val="both"/>
        <w:rPr>
          <w:b/>
          <w:bCs/>
          <w:sz w:val="28"/>
          <w:szCs w:val="28"/>
        </w:rPr>
      </w:pPr>
      <w:r w:rsidRPr="006954AE">
        <w:rPr>
          <w:sz w:val="28"/>
          <w:szCs w:val="28"/>
        </w:rPr>
        <w:t>Для участия в торгах претенденту необходимо зарегистрироваться на ЭТП в соответствии с регламентом электронной площадки (</w:t>
      </w:r>
      <w:r>
        <w:rPr>
          <w:sz w:val="28"/>
          <w:szCs w:val="28"/>
        </w:rPr>
        <w:t>размещен на сайте ЭТП в разделе «Имущественные торги»</w:t>
      </w:r>
      <w:r w:rsidRPr="006954AE">
        <w:rPr>
          <w:sz w:val="28"/>
          <w:szCs w:val="28"/>
        </w:rPr>
        <w:t>)</w:t>
      </w:r>
      <w:r>
        <w:rPr>
          <w:sz w:val="28"/>
          <w:szCs w:val="28"/>
        </w:rPr>
        <w:t xml:space="preserve"> (далее – Регламент ЭТП)</w:t>
      </w:r>
      <w:r w:rsidRPr="006954AE">
        <w:rPr>
          <w:sz w:val="28"/>
          <w:szCs w:val="28"/>
        </w:rPr>
        <w:t>.</w:t>
      </w:r>
    </w:p>
    <w:p w14:paraId="40DA178F" w14:textId="77777777" w:rsidR="000B46D2" w:rsidRPr="006954AE" w:rsidRDefault="000B46D2" w:rsidP="000B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8"/>
          <w:lang w:eastAsia="ru-RU"/>
        </w:rPr>
      </w:pPr>
      <w:r w:rsidRPr="006954AE">
        <w:rPr>
          <w:rFonts w:ascii="Times New Roman" w:hAnsi="Times New Roman" w:cs="Times New Roman"/>
          <w:sz w:val="28"/>
          <w:szCs w:val="28"/>
        </w:rPr>
        <w:t>Для прохождения регистрации на ЭТП и совершения юридически значимых действий с использованием ЭТП претенденты должны получить (иметь) квалифицированный сертификат ключа проверки электронной подписи, изданный удостоверяющим центром</w:t>
      </w:r>
      <w:r w:rsidRPr="006954AE">
        <w:rPr>
          <w:rFonts w:ascii="Times New Roman" w:eastAsia="Times New Roman" w:hAnsi="Times New Roman" w:cs="Times New Roman"/>
          <w:sz w:val="28"/>
          <w:szCs w:val="28"/>
          <w:lang w:eastAsia="ru-RU"/>
        </w:rPr>
        <w:t>.</w:t>
      </w:r>
    </w:p>
    <w:p w14:paraId="09C696CE" w14:textId="77777777" w:rsidR="000B46D2" w:rsidRPr="006954AE" w:rsidRDefault="000B46D2" w:rsidP="000B46D2">
      <w:pPr>
        <w:pStyle w:val="ConsPlusNormal"/>
        <w:spacing w:line="360" w:lineRule="exact"/>
        <w:ind w:firstLine="709"/>
        <w:jc w:val="both"/>
        <w:rPr>
          <w:sz w:val="28"/>
          <w:szCs w:val="28"/>
        </w:rPr>
      </w:pPr>
      <w:r w:rsidRPr="006954AE">
        <w:rPr>
          <w:sz w:val="28"/>
          <w:szCs w:val="28"/>
        </w:rPr>
        <w:t>Электронный документ</w:t>
      </w:r>
      <w:r>
        <w:rPr>
          <w:sz w:val="28"/>
          <w:szCs w:val="28"/>
        </w:rPr>
        <w:t>,</w:t>
      </w:r>
      <w:r w:rsidRPr="006954AE">
        <w:rPr>
          <w:sz w:val="28"/>
          <w:szCs w:val="28"/>
        </w:rPr>
        <w:t xml:space="preserve"> </w:t>
      </w:r>
      <w:r>
        <w:rPr>
          <w:sz w:val="28"/>
          <w:szCs w:val="28"/>
        </w:rPr>
        <w:t xml:space="preserve">направляемый посредством ЭТП (заявка на участие в торгах, запросы о разъяснении документации о торгах и иные документы) </w:t>
      </w:r>
      <w:r w:rsidRPr="006954AE">
        <w:rPr>
          <w:sz w:val="28"/>
          <w:szCs w:val="28"/>
        </w:rPr>
        <w:t xml:space="preserve">подписывается </w:t>
      </w:r>
      <w:r>
        <w:rPr>
          <w:sz w:val="28"/>
          <w:szCs w:val="28"/>
        </w:rPr>
        <w:t xml:space="preserve">претендентом (его представителем) </w:t>
      </w:r>
      <w:r w:rsidRPr="006954AE">
        <w:rPr>
          <w:sz w:val="28"/>
          <w:szCs w:val="28"/>
        </w:rPr>
        <w:t xml:space="preserve">электронной подписью, сертификат которой зарегистрирован оператором при регистрации претендента на </w:t>
      </w:r>
      <w:r w:rsidRPr="006954AE">
        <w:rPr>
          <w:sz w:val="28"/>
          <w:szCs w:val="28"/>
        </w:rPr>
        <w:lastRenderedPageBreak/>
        <w:t xml:space="preserve">ЭТП. </w:t>
      </w:r>
    </w:p>
    <w:p w14:paraId="229405C0" w14:textId="77777777" w:rsidR="000B46D2" w:rsidRPr="006954AE" w:rsidRDefault="000B46D2" w:rsidP="000B46D2">
      <w:pPr>
        <w:pStyle w:val="HTML"/>
        <w:spacing w:line="360" w:lineRule="exact"/>
        <w:ind w:firstLine="709"/>
        <w:jc w:val="both"/>
        <w:rPr>
          <w:rFonts w:ascii="Times New Roman" w:hAnsi="Times New Roman" w:cs="Times New Roman"/>
          <w:sz w:val="28"/>
          <w:szCs w:val="28"/>
        </w:rPr>
      </w:pPr>
      <w:r w:rsidRPr="006954AE">
        <w:rPr>
          <w:rFonts w:ascii="Times New Roman" w:hAnsi="Times New Roman" w:cs="Times New Roman"/>
          <w:sz w:val="28"/>
          <w:szCs w:val="28"/>
        </w:rPr>
        <w:t xml:space="preserve">Электронные документы, исходящие от претендента, участника торгов, организатора торгов, оператора должны быть подписаны электронной подписью лица, имеющего право действовать от имени претендента, участника, организатора торгов или оператора, соответственно. </w:t>
      </w:r>
    </w:p>
    <w:p w14:paraId="23AD50F9" w14:textId="77777777" w:rsidR="000B46D2" w:rsidRPr="006954AE" w:rsidRDefault="000B46D2" w:rsidP="000B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sz w:val="28"/>
          <w:szCs w:val="28"/>
          <w:lang w:eastAsia="ru-RU"/>
        </w:rPr>
      </w:pPr>
      <w:r w:rsidRPr="006954AE">
        <w:rPr>
          <w:rFonts w:ascii="Times New Roman" w:eastAsia="Times New Roman" w:hAnsi="Times New Roman" w:cs="Times New Roman"/>
          <w:sz w:val="28"/>
          <w:szCs w:val="28"/>
          <w:lang w:eastAsia="ru-RU"/>
        </w:rPr>
        <w:t xml:space="preserve">Все действия, выполненные на </w:t>
      </w:r>
      <w:r w:rsidRPr="006954AE">
        <w:rPr>
          <w:rFonts w:ascii="Times New Roman" w:eastAsia="Times New Roman" w:hAnsi="Times New Roman" w:cs="Times New Roman"/>
          <w:sz w:val="28"/>
          <w:szCs w:val="28"/>
        </w:rPr>
        <w:t>ЭТП</w:t>
      </w:r>
      <w:r w:rsidRPr="006954AE">
        <w:rPr>
          <w:rFonts w:ascii="Times New Roman" w:eastAsia="Times New Roman" w:hAnsi="Times New Roman" w:cs="Times New Roman"/>
          <w:sz w:val="28"/>
          <w:szCs w:val="28"/>
          <w:lang w:eastAsia="ru-RU"/>
        </w:rPr>
        <w:t xml:space="preserve"> лицом, указавшим правильные имя и пароль лица, зарегистрированного на </w:t>
      </w:r>
      <w:r w:rsidRPr="006954AE">
        <w:rPr>
          <w:rFonts w:ascii="Times New Roman" w:eastAsia="Times New Roman" w:hAnsi="Times New Roman" w:cs="Times New Roman"/>
          <w:sz w:val="28"/>
          <w:szCs w:val="28"/>
        </w:rPr>
        <w:t>ЭТП</w:t>
      </w:r>
      <w:r w:rsidRPr="006954AE">
        <w:rPr>
          <w:rFonts w:ascii="Times New Roman" w:eastAsia="Times New Roman" w:hAnsi="Times New Roman" w:cs="Times New Roman"/>
          <w:sz w:val="28"/>
          <w:szCs w:val="28"/>
          <w:lang w:eastAsia="ru-RU"/>
        </w:rPr>
        <w:t xml:space="preserve">, по которым происходит его идентификация на </w:t>
      </w:r>
      <w:r w:rsidRPr="006954AE">
        <w:rPr>
          <w:rFonts w:ascii="Times New Roman" w:eastAsia="Times New Roman" w:hAnsi="Times New Roman" w:cs="Times New Roman"/>
          <w:sz w:val="28"/>
          <w:szCs w:val="28"/>
        </w:rPr>
        <w:t>ЭТП</w:t>
      </w:r>
      <w:r w:rsidRPr="006954AE">
        <w:rPr>
          <w:rFonts w:ascii="Times New Roman" w:eastAsia="Times New Roman" w:hAnsi="Times New Roman" w:cs="Times New Roman"/>
          <w:sz w:val="28"/>
          <w:szCs w:val="28"/>
          <w:lang w:eastAsia="ru-RU"/>
        </w:rPr>
        <w:t>, считаются произведенными от имени того лица, представителю которого были</w:t>
      </w:r>
      <w:r w:rsidRPr="006954AE">
        <w:rPr>
          <w:rFonts w:ascii="Times New Roman" w:eastAsia="Times New Roman" w:hAnsi="Times New Roman" w:cs="Times New Roman"/>
          <w:sz w:val="28"/>
          <w:szCs w:val="28"/>
        </w:rPr>
        <w:t xml:space="preserve"> </w:t>
      </w:r>
      <w:r w:rsidRPr="006954AE">
        <w:rPr>
          <w:rFonts w:ascii="Times New Roman" w:eastAsia="Times New Roman" w:hAnsi="Times New Roman" w:cs="Times New Roman"/>
          <w:sz w:val="28"/>
          <w:szCs w:val="28"/>
          <w:lang w:eastAsia="ru-RU"/>
        </w:rPr>
        <w:t>предоставлены данные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14:paraId="4B08191A" w14:textId="77777777" w:rsidR="000B46D2" w:rsidRDefault="000B46D2" w:rsidP="000B46D2">
      <w:pPr>
        <w:pStyle w:val="ConsPlusNormal"/>
        <w:tabs>
          <w:tab w:val="left" w:pos="1134"/>
        </w:tabs>
        <w:spacing w:line="360" w:lineRule="exact"/>
        <w:ind w:firstLine="709"/>
        <w:jc w:val="both"/>
        <w:rPr>
          <w:sz w:val="28"/>
          <w:szCs w:val="28"/>
        </w:rPr>
      </w:pPr>
      <w:r w:rsidRPr="006954AE">
        <w:rPr>
          <w:sz w:val="28"/>
          <w:szCs w:val="28"/>
        </w:rPr>
        <w:t>Условия использования электронных документов, подписанных эле</w:t>
      </w:r>
      <w:r>
        <w:rPr>
          <w:sz w:val="28"/>
          <w:szCs w:val="28"/>
        </w:rPr>
        <w:t>ктронной подписью, приведены в Р</w:t>
      </w:r>
      <w:r w:rsidRPr="006954AE">
        <w:rPr>
          <w:sz w:val="28"/>
          <w:szCs w:val="28"/>
        </w:rPr>
        <w:t xml:space="preserve">егламенте </w:t>
      </w:r>
      <w:r>
        <w:rPr>
          <w:sz w:val="28"/>
          <w:szCs w:val="28"/>
        </w:rPr>
        <w:t>ЭТП</w:t>
      </w:r>
      <w:r w:rsidRPr="00A24050">
        <w:rPr>
          <w:sz w:val="28"/>
          <w:szCs w:val="28"/>
        </w:rPr>
        <w:t>.</w:t>
      </w:r>
    </w:p>
    <w:p w14:paraId="10B7E093" w14:textId="77777777" w:rsidR="000B46D2" w:rsidRPr="00A24050" w:rsidRDefault="000B46D2" w:rsidP="000B46D2">
      <w:pPr>
        <w:pStyle w:val="ConsPlusNormal"/>
        <w:tabs>
          <w:tab w:val="left" w:pos="1134"/>
        </w:tabs>
        <w:spacing w:line="360" w:lineRule="exact"/>
        <w:ind w:firstLine="709"/>
        <w:jc w:val="both"/>
        <w:rPr>
          <w:sz w:val="28"/>
          <w:szCs w:val="28"/>
        </w:rPr>
      </w:pPr>
    </w:p>
    <w:p w14:paraId="792F30FB" w14:textId="77777777" w:rsidR="000B46D2" w:rsidRDefault="000B46D2" w:rsidP="000B46D2">
      <w:pPr>
        <w:pStyle w:val="ConsPlusNormal"/>
        <w:numPr>
          <w:ilvl w:val="0"/>
          <w:numId w:val="1"/>
        </w:numPr>
        <w:tabs>
          <w:tab w:val="left" w:pos="426"/>
          <w:tab w:val="left" w:pos="1134"/>
        </w:tabs>
        <w:spacing w:line="360" w:lineRule="exact"/>
        <w:ind w:left="0" w:firstLine="0"/>
        <w:jc w:val="center"/>
        <w:rPr>
          <w:b/>
          <w:sz w:val="28"/>
          <w:szCs w:val="28"/>
        </w:rPr>
      </w:pPr>
      <w:r>
        <w:rPr>
          <w:b/>
          <w:sz w:val="28"/>
          <w:szCs w:val="28"/>
        </w:rPr>
        <w:t xml:space="preserve">Обеспечение </w:t>
      </w:r>
      <w:r>
        <w:rPr>
          <w:b/>
          <w:sz w:val="28"/>
          <w:szCs w:val="28"/>
        </w:rPr>
        <w:tab/>
        <w:t>участия в торгах. Вознаграждение Оператора</w:t>
      </w:r>
    </w:p>
    <w:p w14:paraId="2276F543" w14:textId="77777777" w:rsidR="000B46D2" w:rsidRDefault="000B46D2" w:rsidP="000B46D2">
      <w:pPr>
        <w:pStyle w:val="ConsPlusNormal"/>
        <w:tabs>
          <w:tab w:val="left" w:pos="426"/>
          <w:tab w:val="left" w:pos="1134"/>
        </w:tabs>
        <w:spacing w:line="360" w:lineRule="exact"/>
        <w:rPr>
          <w:b/>
          <w:sz w:val="28"/>
          <w:szCs w:val="28"/>
        </w:rPr>
      </w:pPr>
    </w:p>
    <w:p w14:paraId="48ABCA5B" w14:textId="77777777" w:rsidR="000B46D2" w:rsidRPr="00BC6B2E" w:rsidRDefault="000B46D2" w:rsidP="00DB24EE">
      <w:pPr>
        <w:pStyle w:val="ConsPlusNormal"/>
        <w:numPr>
          <w:ilvl w:val="1"/>
          <w:numId w:val="23"/>
        </w:numPr>
        <w:tabs>
          <w:tab w:val="left" w:pos="1134"/>
        </w:tabs>
        <w:spacing w:line="360" w:lineRule="exact"/>
        <w:ind w:left="0" w:firstLine="426"/>
        <w:jc w:val="both"/>
        <w:rPr>
          <w:rFonts w:eastAsia="Calibri"/>
          <w:sz w:val="28"/>
          <w:szCs w:val="28"/>
        </w:rPr>
      </w:pPr>
      <w:r w:rsidRPr="00BC6B2E">
        <w:rPr>
          <w:rFonts w:eastAsia="Calibri"/>
          <w:sz w:val="28"/>
          <w:szCs w:val="28"/>
        </w:rPr>
        <w:t>Для обеспечения участия в торгах претенденты вносят задаток в размере, указанном в пункте 1.6 документации о торгах.</w:t>
      </w:r>
    </w:p>
    <w:p w14:paraId="017ED5B0" w14:textId="77777777" w:rsidR="000B46D2" w:rsidRDefault="000B46D2" w:rsidP="000B46D2">
      <w:pPr>
        <w:pStyle w:val="HTM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Правилами ЭТП может быть установлено вознаграждение за оказание услуг Оператором.</w:t>
      </w:r>
    </w:p>
    <w:p w14:paraId="79D85F21" w14:textId="77777777" w:rsidR="000B46D2" w:rsidRDefault="000B46D2" w:rsidP="000B46D2">
      <w:pPr>
        <w:pStyle w:val="HTM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 вознаграждения для каждой заявки рассчитывается Оператором отдельно, исходя из тарифов, размещенных в сети «Интернет» по адресу: https://www.rts-tender.ru/tariffs/platform-property-sales-tariffs. </w:t>
      </w:r>
    </w:p>
    <w:p w14:paraId="7CC67CE8" w14:textId="77777777" w:rsidR="000B46D2" w:rsidRDefault="000B46D2" w:rsidP="000B46D2">
      <w:pPr>
        <w:pStyle w:val="HTM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Денежная сумма, состоящая из размера задатка и размера вознаграждения </w:t>
      </w:r>
      <w:r>
        <w:rPr>
          <w:rFonts w:ascii="Times New Roman" w:hAnsi="Times New Roman" w:cs="Times New Roman"/>
          <w:i/>
          <w:sz w:val="28"/>
          <w:szCs w:val="28"/>
        </w:rPr>
        <w:t>(если применимо)</w:t>
      </w:r>
      <w:r>
        <w:rPr>
          <w:rFonts w:ascii="Times New Roman" w:hAnsi="Times New Roman" w:cs="Times New Roman"/>
          <w:sz w:val="28"/>
          <w:szCs w:val="28"/>
        </w:rPr>
        <w:t xml:space="preserve">, блокируется Оператором на аналитическом счете претендента, организованного в электронном виде в личном кабинете претендента на ЭТП, при подаче претендентом заявки на участие в торгах. </w:t>
      </w:r>
    </w:p>
    <w:p w14:paraId="65B2C8B0" w14:textId="77777777" w:rsidR="000B46D2" w:rsidRDefault="000B46D2" w:rsidP="000B46D2">
      <w:pPr>
        <w:pStyle w:val="HTM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Порядок внесения, возврата и удержания денежных средств в размере вознаграждения установлены правилами ЭТП.</w:t>
      </w:r>
    </w:p>
    <w:p w14:paraId="16CA043F" w14:textId="77777777" w:rsidR="000B46D2" w:rsidRPr="00A24050" w:rsidRDefault="000B46D2" w:rsidP="00DB24EE">
      <w:pPr>
        <w:pStyle w:val="ConsPlusNormal"/>
        <w:numPr>
          <w:ilvl w:val="1"/>
          <w:numId w:val="23"/>
        </w:numPr>
        <w:tabs>
          <w:tab w:val="left" w:pos="1134"/>
        </w:tabs>
        <w:spacing w:line="360" w:lineRule="exact"/>
        <w:ind w:hanging="294"/>
        <w:jc w:val="both"/>
        <w:rPr>
          <w:rFonts w:eastAsia="Calibri"/>
          <w:sz w:val="28"/>
          <w:szCs w:val="28"/>
        </w:rPr>
      </w:pPr>
      <w:r w:rsidRPr="00A24050">
        <w:rPr>
          <w:rFonts w:eastAsia="Calibri"/>
          <w:sz w:val="28"/>
          <w:szCs w:val="28"/>
        </w:rPr>
        <w:t>Срок и порядок внесения задатка</w:t>
      </w:r>
    </w:p>
    <w:p w14:paraId="5F11A579" w14:textId="77777777" w:rsidR="000B46D2" w:rsidRDefault="000B46D2" w:rsidP="000B46D2">
      <w:pPr>
        <w:tabs>
          <w:tab w:val="left" w:pos="1843"/>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Задаток для участия в торгах подлежит внесению до даты и времени окончания подачи заявок.</w:t>
      </w:r>
    </w:p>
    <w:p w14:paraId="430602D3" w14:textId="77777777" w:rsidR="000B46D2" w:rsidRDefault="000B46D2" w:rsidP="000B46D2">
      <w:pPr>
        <w:tabs>
          <w:tab w:val="left" w:pos="1843"/>
        </w:tabs>
        <w:spacing w:after="0" w:line="360" w:lineRule="exact"/>
        <w:ind w:firstLine="709"/>
        <w:jc w:val="both"/>
        <w:rPr>
          <w:rFonts w:ascii="Times New Roman" w:eastAsia="Calibri" w:hAnsi="Times New Roman" w:cs="Times New Roman"/>
          <w:sz w:val="28"/>
          <w:szCs w:val="28"/>
        </w:rPr>
      </w:pPr>
      <w:r>
        <w:rPr>
          <w:rFonts w:ascii="Times New Roman" w:hAnsi="Times New Roman" w:cs="Times New Roman"/>
          <w:sz w:val="28"/>
          <w:szCs w:val="28"/>
        </w:rPr>
        <w:t>Требование о внесении задатка в равной мере относится ко всем претендентам.</w:t>
      </w:r>
    </w:p>
    <w:p w14:paraId="58A739C2" w14:textId="46689161" w:rsidR="000B46D2" w:rsidRDefault="000B46D2" w:rsidP="000B46D2">
      <w:pPr>
        <w:tabs>
          <w:tab w:val="left" w:pos="1832"/>
        </w:tabs>
        <w:spacing w:after="0" w:line="360" w:lineRule="exact"/>
        <w:ind w:firstLine="709"/>
        <w:jc w:val="both"/>
        <w:rPr>
          <w:rFonts w:ascii="Times New Roman" w:hAnsi="Times New Roman" w:cs="Times New Roman"/>
          <w:spacing w:val="40"/>
          <w:sz w:val="28"/>
          <w:szCs w:val="28"/>
        </w:rPr>
      </w:pPr>
      <w:r>
        <w:rPr>
          <w:rFonts w:ascii="Times New Roman" w:eastAsia="Calibri" w:hAnsi="Times New Roman" w:cs="Times New Roman"/>
          <w:sz w:val="28"/>
          <w:szCs w:val="28"/>
        </w:rPr>
        <w:t>Для внесения задатка претендент обеспечивает наличие денежных средств в размере задатка,</w:t>
      </w:r>
      <w:r>
        <w:rPr>
          <w:rFonts w:ascii="Times New Roman" w:eastAsia="Times New Roman" w:hAnsi="Times New Roman" w:cs="Times New Roman"/>
          <w:sz w:val="28"/>
          <w:szCs w:val="28"/>
          <w:lang w:eastAsia="ru-RU"/>
        </w:rPr>
        <w:t xml:space="preserve"> установленном пунктом 1.6 документации о торгах,</w:t>
      </w:r>
      <w:r>
        <w:rPr>
          <w:rFonts w:ascii="Times New Roman" w:eastAsia="Calibri" w:hAnsi="Times New Roman" w:cs="Times New Roman"/>
          <w:sz w:val="28"/>
          <w:szCs w:val="28"/>
        </w:rPr>
        <w:t xml:space="preserve"> на аналитическом счете претендента, открытого у Оператора. Задаток блокируется в порядке и сроки, установленные правилами ЭТП. В случае невозможности блокировки денежных средств на аналитическом счете претендента вследствие отсутствия средств на счете, заявка претендента отклоняется по причине </w:t>
      </w:r>
      <w:r>
        <w:rPr>
          <w:rFonts w:ascii="Times New Roman" w:eastAsia="Calibri" w:hAnsi="Times New Roman" w:cs="Times New Roman"/>
          <w:sz w:val="28"/>
          <w:szCs w:val="28"/>
        </w:rPr>
        <w:lastRenderedPageBreak/>
        <w:t>невнесения задатка. Претендент обязан обеспечить поступление задатка на аналитический счет до даты окончания приема заявок. Претендент самостоятельно осуществляет учет рабочих и нерабочих дней для обеспечения поступления задатка к нужной дате</w:t>
      </w:r>
      <w:r>
        <w:rPr>
          <w:rFonts w:ascii="Times New Roman" w:hAnsi="Times New Roman" w:cs="Times New Roman"/>
          <w:spacing w:val="40"/>
          <w:sz w:val="28"/>
          <w:szCs w:val="28"/>
        </w:rPr>
        <w:t>.</w:t>
      </w:r>
    </w:p>
    <w:p w14:paraId="4C125733" w14:textId="77777777" w:rsidR="000B46D2" w:rsidRPr="00A24050" w:rsidRDefault="000B46D2" w:rsidP="00DB24EE">
      <w:pPr>
        <w:pStyle w:val="ConsPlusNormal"/>
        <w:numPr>
          <w:ilvl w:val="1"/>
          <w:numId w:val="23"/>
        </w:numPr>
        <w:tabs>
          <w:tab w:val="left" w:pos="1134"/>
        </w:tabs>
        <w:spacing w:line="360" w:lineRule="exact"/>
        <w:ind w:hanging="294"/>
        <w:jc w:val="both"/>
        <w:rPr>
          <w:rFonts w:eastAsia="Calibri"/>
          <w:sz w:val="28"/>
          <w:szCs w:val="28"/>
        </w:rPr>
      </w:pPr>
      <w:bookmarkStart w:id="10" w:name="_Ref101172329"/>
      <w:r w:rsidRPr="00A24050">
        <w:rPr>
          <w:rFonts w:eastAsia="Calibri"/>
          <w:sz w:val="28"/>
          <w:szCs w:val="28"/>
        </w:rPr>
        <w:t>Срок и основания возврата</w:t>
      </w:r>
      <w:r>
        <w:rPr>
          <w:rFonts w:eastAsia="Calibri"/>
          <w:sz w:val="28"/>
          <w:szCs w:val="28"/>
        </w:rPr>
        <w:t xml:space="preserve"> </w:t>
      </w:r>
      <w:r w:rsidRPr="00A24050">
        <w:rPr>
          <w:rFonts w:eastAsia="Calibri"/>
          <w:sz w:val="28"/>
          <w:szCs w:val="28"/>
        </w:rPr>
        <w:t>задатка</w:t>
      </w:r>
      <w:bookmarkEnd w:id="10"/>
    </w:p>
    <w:p w14:paraId="76A80BBA" w14:textId="77777777" w:rsidR="000B46D2" w:rsidRDefault="000B46D2" w:rsidP="000B46D2">
      <w:pPr>
        <w:tabs>
          <w:tab w:val="left" w:pos="1276"/>
          <w:tab w:val="left" w:pos="1418"/>
        </w:tabs>
        <w:spacing w:after="0" w:line="360" w:lineRule="exact"/>
        <w:ind w:firstLine="709"/>
        <w:jc w:val="both"/>
        <w:rPr>
          <w:rFonts w:ascii="Times New Roman" w:hAnsi="Times New Roman" w:cs="Times New Roman"/>
          <w:spacing w:val="40"/>
          <w:sz w:val="28"/>
          <w:szCs w:val="28"/>
        </w:rPr>
      </w:pPr>
      <w:bookmarkStart w:id="11" w:name="_Ref95146351"/>
      <w:r>
        <w:rPr>
          <w:rFonts w:ascii="Times New Roman" w:hAnsi="Times New Roman" w:cs="Times New Roman"/>
          <w:sz w:val="28"/>
          <w:szCs w:val="28"/>
        </w:rPr>
        <w:t>Возврат задатка осуществляется посредством разблокирования Оператором денежных средств, внесенных претендентом для участия в торгах, на аналитическом счете, открытом у Оператора</w:t>
      </w:r>
      <w:r>
        <w:rPr>
          <w:rFonts w:ascii="Times New Roman" w:eastAsia="Calibri" w:hAnsi="Times New Roman" w:cs="Times New Roman"/>
          <w:sz w:val="28"/>
          <w:szCs w:val="28"/>
        </w:rPr>
        <w:t>, в порядке и сроки, предусмотренные правилами ЭТП, но в пределах срока, установленного настоящим пунктом</w:t>
      </w:r>
      <w:r>
        <w:rPr>
          <w:rFonts w:ascii="Times New Roman" w:hAnsi="Times New Roman" w:cs="Times New Roman"/>
          <w:spacing w:val="40"/>
          <w:sz w:val="28"/>
          <w:szCs w:val="28"/>
        </w:rPr>
        <w:t xml:space="preserve">. </w:t>
      </w:r>
    </w:p>
    <w:p w14:paraId="27D6D45C" w14:textId="77777777" w:rsidR="000B46D2" w:rsidRDefault="000B46D2" w:rsidP="000B46D2">
      <w:pPr>
        <w:tabs>
          <w:tab w:val="left" w:pos="1418"/>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 исключением случаев, указанных в пункте 2.4 документации о торгах, задаток подлежит возврату претендентам, участникам в течение 20 рабочих дней с момента наступления следующих обстоятельств, если меньший срок возврата задатков при электронных торгах не предусмотрен правилами ЭТП:</w:t>
      </w:r>
    </w:p>
    <w:p w14:paraId="779D9593" w14:textId="77777777" w:rsidR="000B46D2" w:rsidRDefault="000B46D2" w:rsidP="00DB24EE">
      <w:pPr>
        <w:pStyle w:val="a8"/>
        <w:numPr>
          <w:ilvl w:val="4"/>
          <w:numId w:val="8"/>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публикация информации об отказе от проведения торгов – всем претендентам;</w:t>
      </w:r>
    </w:p>
    <w:p w14:paraId="73802588" w14:textId="77777777" w:rsidR="000B46D2" w:rsidRDefault="000B46D2" w:rsidP="00DB24EE">
      <w:pPr>
        <w:pStyle w:val="a8"/>
        <w:numPr>
          <w:ilvl w:val="4"/>
          <w:numId w:val="8"/>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отзыв претендентом заявки до окончания срока подачи заявок – такому претенденту;</w:t>
      </w:r>
    </w:p>
    <w:p w14:paraId="162CB96F" w14:textId="77777777" w:rsidR="000B46D2" w:rsidRDefault="000B46D2" w:rsidP="00DB24EE">
      <w:pPr>
        <w:pStyle w:val="a8"/>
        <w:numPr>
          <w:ilvl w:val="4"/>
          <w:numId w:val="8"/>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публикация выписки из протокола комиссии по торгам о допуске к участию в торгах – претендентам, чьи заявки не допущены к участию в торгах по решению комиссии по торгам;</w:t>
      </w:r>
    </w:p>
    <w:p w14:paraId="4CD2A7DF" w14:textId="77777777" w:rsidR="000B46D2" w:rsidRDefault="000B46D2" w:rsidP="00DB24EE">
      <w:pPr>
        <w:pStyle w:val="a8"/>
        <w:numPr>
          <w:ilvl w:val="4"/>
          <w:numId w:val="8"/>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публикация протокола о результатах торговой процедуры или выписки из протокола комиссии по торгам о результатах торговой процедуры, – участникам, заявкам которых присвоены третий и последующие номера по итогам торгов, </w:t>
      </w:r>
      <w:r>
        <w:rPr>
          <w:rFonts w:ascii="Times New Roman" w:eastAsia="Calibri" w:hAnsi="Times New Roman" w:cs="Times New Roman"/>
          <w:sz w:val="28"/>
          <w:szCs w:val="28"/>
        </w:rPr>
        <w:t>а также единственному участнику, решение о заключении договора с которым не принято комиссией по торгам</w:t>
      </w:r>
      <w:r>
        <w:rPr>
          <w:rFonts w:ascii="Times New Roman" w:hAnsi="Times New Roman" w:cs="Times New Roman"/>
          <w:sz w:val="28"/>
          <w:szCs w:val="28"/>
        </w:rPr>
        <w:t>;</w:t>
      </w:r>
    </w:p>
    <w:p w14:paraId="487EF9F7" w14:textId="77777777" w:rsidR="000B46D2" w:rsidRDefault="000B46D2" w:rsidP="00DB24EE">
      <w:pPr>
        <w:pStyle w:val="a8"/>
        <w:numPr>
          <w:ilvl w:val="4"/>
          <w:numId w:val="8"/>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окончание срока подачи заявок – лицу, не представившему заявку, на основании подписанного уполномоченным представителем такого лица письменного обращения, в котором должны быть указаны реквизиты счета для возврата денежных средств;</w:t>
      </w:r>
    </w:p>
    <w:p w14:paraId="4A485E68" w14:textId="77777777" w:rsidR="000B46D2" w:rsidRDefault="000B46D2" w:rsidP="00DB24EE">
      <w:pPr>
        <w:pStyle w:val="a8"/>
        <w:numPr>
          <w:ilvl w:val="4"/>
          <w:numId w:val="8"/>
        </w:numPr>
        <w:tabs>
          <w:tab w:val="left" w:pos="1418"/>
        </w:tabs>
        <w:spacing w:after="0" w:line="360" w:lineRule="exact"/>
        <w:ind w:left="0" w:firstLine="709"/>
        <w:jc w:val="both"/>
        <w:rPr>
          <w:rFonts w:ascii="Times New Roman" w:eastAsia="Calibri" w:hAnsi="Times New Roman" w:cs="Times New Roman"/>
          <w:sz w:val="28"/>
          <w:szCs w:val="28"/>
        </w:rPr>
      </w:pPr>
      <w:r>
        <w:rPr>
          <w:rFonts w:ascii="Times New Roman" w:hAnsi="Times New Roman" w:cs="Times New Roman"/>
          <w:sz w:val="28"/>
          <w:szCs w:val="28"/>
        </w:rPr>
        <w:t>получение заявки после окончания срока подачи заявок – лицу, которое подало эту заявку.</w:t>
      </w:r>
      <w:r>
        <w:rPr>
          <w:rFonts w:ascii="Times New Roman" w:eastAsia="Calibri" w:hAnsi="Times New Roman" w:cs="Times New Roman"/>
          <w:sz w:val="28"/>
          <w:szCs w:val="28"/>
        </w:rPr>
        <w:t xml:space="preserve"> </w:t>
      </w:r>
    </w:p>
    <w:p w14:paraId="555AA847" w14:textId="77777777" w:rsidR="000B46D2" w:rsidRDefault="000B46D2" w:rsidP="000B46D2">
      <w:pPr>
        <w:tabs>
          <w:tab w:val="left" w:pos="1418"/>
        </w:tabs>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цена договора, заключенного по результатам торгов с участником, ниже размера задатка, внесенно</w:t>
      </w:r>
      <w:r w:rsidR="005347E7">
        <w:rPr>
          <w:rFonts w:ascii="Times New Roman" w:eastAsia="Calibri" w:hAnsi="Times New Roman" w:cs="Times New Roman"/>
          <w:sz w:val="28"/>
          <w:szCs w:val="28"/>
        </w:rPr>
        <w:t xml:space="preserve">го им для участия в торгах, то </w:t>
      </w:r>
      <w:r>
        <w:rPr>
          <w:rFonts w:ascii="Times New Roman" w:eastAsia="Calibri" w:hAnsi="Times New Roman" w:cs="Times New Roman"/>
          <w:sz w:val="28"/>
          <w:szCs w:val="28"/>
        </w:rPr>
        <w:t>излишняя сумма подлежит возврату такому участнику в течение 20</w:t>
      </w:r>
      <w:r w:rsidR="002C103F">
        <w:rPr>
          <w:rFonts w:ascii="Times New Roman" w:eastAsia="Calibri" w:hAnsi="Times New Roman" w:cs="Times New Roman"/>
          <w:sz w:val="28"/>
          <w:szCs w:val="28"/>
        </w:rPr>
        <w:t xml:space="preserve"> рабочих дней с даты получения </w:t>
      </w:r>
      <w:r w:rsidR="00DB7C55">
        <w:rPr>
          <w:rFonts w:ascii="Times New Roman" w:eastAsia="Calibri" w:hAnsi="Times New Roman" w:cs="Times New Roman"/>
          <w:sz w:val="28"/>
          <w:szCs w:val="28"/>
        </w:rPr>
        <w:t>Организатором торгов</w:t>
      </w:r>
      <w:r>
        <w:rPr>
          <w:rFonts w:ascii="Times New Roman" w:eastAsia="Calibri" w:hAnsi="Times New Roman" w:cs="Times New Roman"/>
          <w:sz w:val="28"/>
          <w:szCs w:val="28"/>
        </w:rPr>
        <w:t xml:space="preserve"> денежных средств от Оператора</w:t>
      </w:r>
      <w:r>
        <w:rPr>
          <w:rFonts w:ascii="Times New Roman" w:hAnsi="Times New Roman" w:cs="Times New Roman"/>
          <w:spacing w:val="40"/>
          <w:sz w:val="28"/>
          <w:szCs w:val="28"/>
        </w:rPr>
        <w:t>.</w:t>
      </w:r>
    </w:p>
    <w:bookmarkEnd w:id="11"/>
    <w:p w14:paraId="11F6863C" w14:textId="77777777" w:rsidR="000B46D2" w:rsidRPr="00C56EA6" w:rsidRDefault="000B46D2" w:rsidP="00DB24EE">
      <w:pPr>
        <w:pStyle w:val="ConsPlusNormal"/>
        <w:numPr>
          <w:ilvl w:val="1"/>
          <w:numId w:val="23"/>
        </w:numPr>
        <w:tabs>
          <w:tab w:val="left" w:pos="1134"/>
        </w:tabs>
        <w:spacing w:line="360" w:lineRule="exact"/>
        <w:ind w:left="0" w:firstLine="709"/>
        <w:jc w:val="both"/>
        <w:rPr>
          <w:rFonts w:eastAsia="Calibri"/>
          <w:sz w:val="28"/>
          <w:szCs w:val="28"/>
        </w:rPr>
      </w:pPr>
      <w:r>
        <w:rPr>
          <w:rFonts w:eastAsia="Calibri"/>
          <w:sz w:val="28"/>
          <w:szCs w:val="28"/>
        </w:rPr>
        <w:t xml:space="preserve">     У</w:t>
      </w:r>
      <w:r w:rsidRPr="00C56EA6">
        <w:rPr>
          <w:rFonts w:eastAsia="Calibri"/>
          <w:sz w:val="28"/>
          <w:szCs w:val="28"/>
        </w:rPr>
        <w:t>правлени</w:t>
      </w:r>
      <w:r>
        <w:rPr>
          <w:rFonts w:eastAsia="Calibri"/>
          <w:sz w:val="28"/>
          <w:szCs w:val="28"/>
        </w:rPr>
        <w:t>е</w:t>
      </w:r>
      <w:r w:rsidRPr="00C56EA6">
        <w:rPr>
          <w:rFonts w:eastAsia="Calibri"/>
          <w:sz w:val="28"/>
          <w:szCs w:val="28"/>
        </w:rPr>
        <w:t xml:space="preserve"> задатком второго победителя торгов</w:t>
      </w:r>
    </w:p>
    <w:p w14:paraId="3988687D" w14:textId="77777777" w:rsidR="000B46D2" w:rsidRDefault="000B46D2" w:rsidP="000B46D2">
      <w:pPr>
        <w:pStyle w:val="ConsPlusNormal"/>
        <w:tabs>
          <w:tab w:val="left" w:pos="1134"/>
        </w:tabs>
        <w:spacing w:line="360" w:lineRule="exact"/>
        <w:ind w:firstLine="709"/>
        <w:jc w:val="both"/>
        <w:rPr>
          <w:sz w:val="28"/>
          <w:szCs w:val="28"/>
        </w:rPr>
      </w:pPr>
      <w:r>
        <w:rPr>
          <w:sz w:val="28"/>
          <w:szCs w:val="28"/>
        </w:rPr>
        <w:t xml:space="preserve">Второй победитель – участник торгов, заявка которого соответствует требованиям, установленным документацией о торгах, предложение которого о цене было наибольшим после предложения победителя. </w:t>
      </w:r>
    </w:p>
    <w:p w14:paraId="411D6232" w14:textId="77777777" w:rsidR="000B46D2" w:rsidRDefault="000B46D2" w:rsidP="000B46D2">
      <w:pPr>
        <w:tabs>
          <w:tab w:val="left" w:pos="1134"/>
          <w:tab w:val="left" w:pos="1276"/>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исключением</w:t>
      </w:r>
      <w:r w:rsidR="00006851">
        <w:rPr>
          <w:rFonts w:ascii="Times New Roman" w:hAnsi="Times New Roman" w:cs="Times New Roman"/>
          <w:sz w:val="28"/>
          <w:szCs w:val="28"/>
        </w:rPr>
        <w:t xml:space="preserve"> случаев, указанных в пункте 2.5</w:t>
      </w:r>
      <w:r>
        <w:rPr>
          <w:rFonts w:ascii="Times New Roman" w:hAnsi="Times New Roman" w:cs="Times New Roman"/>
          <w:sz w:val="28"/>
          <w:szCs w:val="28"/>
        </w:rPr>
        <w:t xml:space="preserve"> документации о торгах, возврат задатка второму победителю либо разблокирование внесенного им задатка на аналитическом счете ЭТП </w:t>
      </w:r>
      <w:r w:rsidRPr="00271933">
        <w:rPr>
          <w:rFonts w:ascii="Times New Roman" w:hAnsi="Times New Roman" w:cs="Times New Roman"/>
          <w:sz w:val="28"/>
          <w:szCs w:val="28"/>
        </w:rPr>
        <w:t>осущ</w:t>
      </w:r>
      <w:r>
        <w:rPr>
          <w:rFonts w:ascii="Times New Roman" w:hAnsi="Times New Roman" w:cs="Times New Roman"/>
          <w:sz w:val="28"/>
          <w:szCs w:val="28"/>
        </w:rPr>
        <w:t>ествляется в течение 10 рабочих дней с даты заключения договор</w:t>
      </w:r>
      <w:r w:rsidR="00263EFE">
        <w:rPr>
          <w:rFonts w:ascii="Times New Roman" w:hAnsi="Times New Roman" w:cs="Times New Roman"/>
          <w:sz w:val="28"/>
          <w:szCs w:val="28"/>
        </w:rPr>
        <w:t xml:space="preserve">ов с </w:t>
      </w:r>
      <w:r>
        <w:rPr>
          <w:rFonts w:ascii="Times New Roman" w:hAnsi="Times New Roman" w:cs="Times New Roman"/>
          <w:sz w:val="28"/>
          <w:szCs w:val="28"/>
        </w:rPr>
        <w:t>победителем</w:t>
      </w:r>
      <w:r w:rsidR="00820892">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271933">
        <w:rPr>
          <w:rFonts w:ascii="Times New Roman" w:hAnsi="Times New Roman" w:cs="Times New Roman"/>
          <w:sz w:val="28"/>
          <w:szCs w:val="28"/>
        </w:rPr>
        <w:t>–</w:t>
      </w:r>
      <w:r>
        <w:rPr>
          <w:rFonts w:ascii="Times New Roman" w:hAnsi="Times New Roman" w:cs="Times New Roman"/>
          <w:sz w:val="28"/>
          <w:szCs w:val="28"/>
        </w:rPr>
        <w:t xml:space="preserve"> </w:t>
      </w:r>
      <w:r w:rsidRPr="00271933">
        <w:rPr>
          <w:rFonts w:ascii="Times New Roman" w:hAnsi="Times New Roman" w:cs="Times New Roman"/>
          <w:sz w:val="28"/>
          <w:szCs w:val="28"/>
        </w:rPr>
        <w:t>(если меньший срок разблокирования задатка при электронный торгам не предусмотрен правилами ЭТП)</w:t>
      </w:r>
      <w:r>
        <w:rPr>
          <w:sz w:val="28"/>
          <w:szCs w:val="28"/>
        </w:rPr>
        <w:t xml:space="preserve">, </w:t>
      </w:r>
      <w:r>
        <w:rPr>
          <w:rFonts w:ascii="Times New Roman" w:hAnsi="Times New Roman" w:cs="Times New Roman"/>
          <w:sz w:val="28"/>
          <w:szCs w:val="28"/>
        </w:rPr>
        <w:t xml:space="preserve">но в любом случае не позднее 30 календарных дней с даты публикации протокола результатах торговой процедуры или выписки из протокола о результатах торговой процедуры, в соответствии с которым участник признан вторым победителем. </w:t>
      </w:r>
    </w:p>
    <w:p w14:paraId="1F4CE963" w14:textId="77777777" w:rsidR="0037573A" w:rsidRPr="00CA5AA6" w:rsidRDefault="000B46D2" w:rsidP="0037573A">
      <w:pPr>
        <w:pStyle w:val="ConsPlusNormal"/>
        <w:numPr>
          <w:ilvl w:val="1"/>
          <w:numId w:val="23"/>
        </w:numPr>
        <w:tabs>
          <w:tab w:val="left" w:pos="1134"/>
        </w:tabs>
        <w:spacing w:line="360" w:lineRule="exact"/>
        <w:ind w:left="0" w:firstLine="709"/>
        <w:jc w:val="both"/>
        <w:rPr>
          <w:rStyle w:val="FontStyle23"/>
        </w:rPr>
      </w:pPr>
      <w:bookmarkStart w:id="12" w:name="_Ref100911510"/>
      <w:r w:rsidRPr="0037573A">
        <w:rPr>
          <w:rFonts w:eastAsia="Calibri"/>
          <w:sz w:val="28"/>
          <w:szCs w:val="28"/>
        </w:rPr>
        <w:t xml:space="preserve">Основания для удержания и перечисления задатка </w:t>
      </w:r>
      <w:bookmarkEnd w:id="12"/>
      <w:r w:rsidR="0037573A" w:rsidRPr="0037573A">
        <w:rPr>
          <w:rFonts w:eastAsia="Calibri"/>
          <w:sz w:val="28"/>
          <w:szCs w:val="28"/>
        </w:rPr>
        <w:t xml:space="preserve">на счет </w:t>
      </w:r>
      <w:r w:rsidR="00DB7C55">
        <w:rPr>
          <w:rFonts w:eastAsia="Calibri"/>
          <w:sz w:val="28"/>
          <w:szCs w:val="28"/>
        </w:rPr>
        <w:t>Организатора торгов</w:t>
      </w:r>
      <w:r w:rsidR="0037573A" w:rsidRPr="0037573A">
        <w:rPr>
          <w:rFonts w:eastAsia="Calibri"/>
          <w:sz w:val="28"/>
          <w:szCs w:val="28"/>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5"/>
        <w:gridCol w:w="5626"/>
      </w:tblGrid>
      <w:tr w:rsidR="0037573A" w:rsidRPr="00CA5AA6" w14:paraId="1749B64E" w14:textId="77777777" w:rsidTr="007F745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A250E8" w14:textId="77777777" w:rsidR="0037573A" w:rsidRPr="0037573A" w:rsidRDefault="0037573A" w:rsidP="007F7458">
            <w:pPr>
              <w:pStyle w:val="Style7"/>
              <w:widowControl/>
              <w:tabs>
                <w:tab w:val="left" w:pos="0"/>
              </w:tabs>
              <w:spacing w:line="240" w:lineRule="auto"/>
              <w:ind w:right="34" w:firstLine="0"/>
              <w:jc w:val="left"/>
              <w:rPr>
                <w:rStyle w:val="FontStyle23"/>
                <w:sz w:val="28"/>
                <w:szCs w:val="28"/>
              </w:rPr>
            </w:pPr>
            <w:r w:rsidRPr="0037573A">
              <w:rPr>
                <w:rStyle w:val="FontStyle23"/>
                <w:sz w:val="28"/>
                <w:szCs w:val="28"/>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06BB3C" w14:textId="77777777" w:rsidR="0037573A" w:rsidRPr="0037573A" w:rsidRDefault="0037573A" w:rsidP="007F7458">
            <w:pPr>
              <w:pStyle w:val="Style7"/>
              <w:widowControl/>
              <w:tabs>
                <w:tab w:val="left" w:pos="0"/>
              </w:tabs>
              <w:spacing w:line="240" w:lineRule="auto"/>
              <w:ind w:right="34" w:firstLine="0"/>
              <w:jc w:val="left"/>
              <w:rPr>
                <w:rStyle w:val="FontStyle23"/>
                <w:sz w:val="28"/>
                <w:szCs w:val="28"/>
              </w:rPr>
            </w:pPr>
            <w:r w:rsidRPr="0037573A">
              <w:rPr>
                <w:rStyle w:val="FontStyle23"/>
                <w:sz w:val="28"/>
                <w:szCs w:val="28"/>
              </w:rPr>
              <w:t>Акционерное общество «Железнодорожная торговая компания» (АО «ЖТК»)</w:t>
            </w:r>
          </w:p>
        </w:tc>
      </w:tr>
      <w:tr w:rsidR="0037573A" w:rsidRPr="00CA5AA6" w14:paraId="7B2A2894" w14:textId="77777777" w:rsidTr="007F745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E38915"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ИНН / КПП</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EADB1"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7708639622/770801001</w:t>
            </w:r>
          </w:p>
        </w:tc>
      </w:tr>
      <w:tr w:rsidR="0037573A" w:rsidRPr="00CA5AA6" w14:paraId="68E038EC" w14:textId="77777777" w:rsidTr="007F745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63BF56"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B00C99"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ПАО Банк ВТБ г. Москва</w:t>
            </w:r>
          </w:p>
        </w:tc>
      </w:tr>
      <w:tr w:rsidR="0037573A" w:rsidRPr="00CA5AA6" w14:paraId="72CC36E7" w14:textId="77777777" w:rsidTr="007F745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4B2C9"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BCF4A"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40702810100420000003</w:t>
            </w:r>
          </w:p>
        </w:tc>
      </w:tr>
      <w:tr w:rsidR="0037573A" w:rsidRPr="00CA5AA6" w14:paraId="79E369DC" w14:textId="77777777" w:rsidTr="007F745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6320C6"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ED124A"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044 525 187</w:t>
            </w:r>
          </w:p>
        </w:tc>
      </w:tr>
      <w:tr w:rsidR="0037573A" w:rsidRPr="00CA5AA6" w14:paraId="5BEA8B76" w14:textId="77777777" w:rsidTr="007F745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6119FB" w14:textId="77777777" w:rsidR="0037573A" w:rsidRPr="0037573A" w:rsidRDefault="0037573A" w:rsidP="007F7458">
            <w:pPr>
              <w:pStyle w:val="Style7"/>
              <w:widowControl/>
              <w:tabs>
                <w:tab w:val="left" w:pos="0"/>
              </w:tabs>
              <w:spacing w:line="240" w:lineRule="auto"/>
              <w:ind w:right="34" w:firstLine="709"/>
              <w:rPr>
                <w:rStyle w:val="FontStyle23"/>
                <w:sz w:val="28"/>
                <w:szCs w:val="28"/>
              </w:rPr>
            </w:pPr>
            <w:r w:rsidRPr="0037573A">
              <w:rPr>
                <w:rStyle w:val="FontStyle23"/>
                <w:sz w:val="28"/>
                <w:szCs w:val="28"/>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2E6BCE" w14:textId="77777777" w:rsidR="0037573A" w:rsidRPr="0037573A" w:rsidRDefault="00001C56" w:rsidP="007F7458">
            <w:pPr>
              <w:pStyle w:val="Style7"/>
              <w:widowControl/>
              <w:tabs>
                <w:tab w:val="left" w:pos="0"/>
              </w:tabs>
              <w:spacing w:line="240" w:lineRule="auto"/>
              <w:ind w:right="34" w:firstLine="709"/>
              <w:rPr>
                <w:rStyle w:val="FontStyle23"/>
                <w:sz w:val="28"/>
                <w:szCs w:val="28"/>
              </w:rPr>
            </w:pPr>
            <w:hyperlink r:id="rId17" w:history="1">
              <w:r w:rsidR="0037573A" w:rsidRPr="0037573A">
                <w:rPr>
                  <w:rStyle w:val="FontStyle23"/>
                  <w:sz w:val="28"/>
                  <w:szCs w:val="28"/>
                </w:rPr>
                <w:t>30101 810 7 0000 0000</w:t>
              </w:r>
            </w:hyperlink>
            <w:r w:rsidR="0037573A" w:rsidRPr="0037573A">
              <w:rPr>
                <w:rStyle w:val="FontStyle23"/>
                <w:sz w:val="28"/>
                <w:szCs w:val="28"/>
              </w:rPr>
              <w:t> 187</w:t>
            </w:r>
          </w:p>
        </w:tc>
      </w:tr>
    </w:tbl>
    <w:p w14:paraId="4FF50E99" w14:textId="77777777" w:rsidR="0037573A" w:rsidRPr="00C56EA6" w:rsidRDefault="0037573A" w:rsidP="0037573A">
      <w:pPr>
        <w:pStyle w:val="ConsPlusNormal"/>
        <w:tabs>
          <w:tab w:val="left" w:pos="1134"/>
        </w:tabs>
        <w:spacing w:line="360" w:lineRule="exact"/>
        <w:ind w:left="709"/>
        <w:jc w:val="both"/>
        <w:rPr>
          <w:rFonts w:eastAsia="Calibri"/>
          <w:sz w:val="28"/>
          <w:szCs w:val="28"/>
        </w:rPr>
      </w:pPr>
    </w:p>
    <w:p w14:paraId="073DF088" w14:textId="77777777" w:rsidR="000B46D2" w:rsidRDefault="000B46D2" w:rsidP="000B46D2">
      <w:pPr>
        <w:pStyle w:val="a8"/>
        <w:tabs>
          <w:tab w:val="left" w:pos="1134"/>
          <w:tab w:val="left" w:pos="1276"/>
        </w:tabs>
        <w:spacing w:after="0" w:line="360" w:lineRule="exact"/>
        <w:ind w:left="0" w:firstLine="709"/>
        <w:jc w:val="both"/>
        <w:rPr>
          <w:rFonts w:ascii="Times New Roman" w:hAnsi="Times New Roman" w:cs="Times New Roman"/>
          <w:sz w:val="28"/>
          <w:szCs w:val="28"/>
        </w:rPr>
      </w:pPr>
      <w:r>
        <w:rPr>
          <w:rFonts w:ascii="Times New Roman" w:eastAsia="Calibri" w:hAnsi="Times New Roman" w:cs="Times New Roman"/>
          <w:sz w:val="28"/>
          <w:szCs w:val="28"/>
        </w:rPr>
        <w:t>Возврат</w:t>
      </w:r>
      <w:r>
        <w:rPr>
          <w:rFonts w:ascii="Times New Roman" w:hAnsi="Times New Roman" w:cs="Times New Roman"/>
          <w:sz w:val="28"/>
          <w:szCs w:val="28"/>
        </w:rPr>
        <w:t xml:space="preserve"> задатка, внесенного победителем, вторым победителем, единственным участником, не производится в следующих случаях:</w:t>
      </w:r>
    </w:p>
    <w:p w14:paraId="6E4148ED" w14:textId="77777777" w:rsidR="000B46D2" w:rsidRDefault="000B46D2" w:rsidP="00DB24EE">
      <w:pPr>
        <w:pStyle w:val="a8"/>
        <w:numPr>
          <w:ilvl w:val="4"/>
          <w:numId w:val="13"/>
        </w:numPr>
        <w:tabs>
          <w:tab w:val="left" w:pos="1418"/>
        </w:tabs>
        <w:spacing w:after="0" w:line="360" w:lineRule="exact"/>
        <w:ind w:left="0" w:firstLine="709"/>
        <w:jc w:val="both"/>
        <w:rPr>
          <w:rFonts w:ascii="Times New Roman" w:hAnsi="Times New Roman" w:cs="Times New Roman"/>
          <w:sz w:val="28"/>
          <w:szCs w:val="28"/>
        </w:rPr>
      </w:pPr>
      <w:r w:rsidRPr="00F26957">
        <w:rPr>
          <w:rFonts w:ascii="Times New Roman" w:hAnsi="Times New Roman" w:cs="Times New Roman"/>
          <w:sz w:val="28"/>
          <w:szCs w:val="28"/>
        </w:rPr>
        <w:t>признание участника, являющегося победителем, вторым победителем, единственным участником, уклонившимся от заключения договор</w:t>
      </w:r>
      <w:r w:rsidR="0031420F">
        <w:rPr>
          <w:rFonts w:ascii="Times New Roman" w:hAnsi="Times New Roman" w:cs="Times New Roman"/>
          <w:sz w:val="28"/>
          <w:szCs w:val="28"/>
        </w:rPr>
        <w:t>ов</w:t>
      </w:r>
      <w:r w:rsidRPr="00F26957">
        <w:rPr>
          <w:rFonts w:ascii="Times New Roman" w:hAnsi="Times New Roman" w:cs="Times New Roman"/>
          <w:sz w:val="28"/>
          <w:szCs w:val="28"/>
        </w:rPr>
        <w:t xml:space="preserve"> по результатам торгов</w:t>
      </w:r>
      <w:r>
        <w:rPr>
          <w:rFonts w:ascii="Times New Roman" w:hAnsi="Times New Roman" w:cs="Times New Roman"/>
          <w:sz w:val="28"/>
          <w:szCs w:val="28"/>
        </w:rPr>
        <w:t xml:space="preserve"> по основаниям, предусмотренным пунктом 8.1 документации о торгах</w:t>
      </w:r>
      <w:r w:rsidRPr="00F26957">
        <w:rPr>
          <w:rFonts w:ascii="Times New Roman" w:hAnsi="Times New Roman" w:cs="Times New Roman"/>
          <w:sz w:val="28"/>
          <w:szCs w:val="28"/>
        </w:rPr>
        <w:t>;</w:t>
      </w:r>
    </w:p>
    <w:p w14:paraId="59979CCA" w14:textId="77777777" w:rsidR="000B46D2" w:rsidRPr="00F26957" w:rsidRDefault="000B46D2" w:rsidP="00DB24EE">
      <w:pPr>
        <w:pStyle w:val="a8"/>
        <w:numPr>
          <w:ilvl w:val="4"/>
          <w:numId w:val="13"/>
        </w:numPr>
        <w:tabs>
          <w:tab w:val="left" w:pos="1418"/>
        </w:tabs>
        <w:spacing w:after="0" w:line="360" w:lineRule="exact"/>
        <w:ind w:left="0" w:firstLine="709"/>
        <w:jc w:val="both"/>
        <w:rPr>
          <w:rFonts w:ascii="Times New Roman" w:hAnsi="Times New Roman" w:cs="Times New Roman"/>
          <w:sz w:val="28"/>
          <w:szCs w:val="28"/>
        </w:rPr>
      </w:pPr>
      <w:r w:rsidRPr="00F26957">
        <w:rPr>
          <w:rFonts w:ascii="Times New Roman" w:hAnsi="Times New Roman" w:cs="Times New Roman"/>
          <w:sz w:val="28"/>
          <w:szCs w:val="28"/>
        </w:rPr>
        <w:t>заключение договор</w:t>
      </w:r>
      <w:r w:rsidR="00B651D2">
        <w:rPr>
          <w:rFonts w:ascii="Times New Roman" w:hAnsi="Times New Roman" w:cs="Times New Roman"/>
          <w:sz w:val="28"/>
          <w:szCs w:val="28"/>
        </w:rPr>
        <w:t>ов с</w:t>
      </w:r>
      <w:r w:rsidRPr="00F26957">
        <w:rPr>
          <w:rFonts w:ascii="Times New Roman" w:hAnsi="Times New Roman" w:cs="Times New Roman"/>
          <w:sz w:val="28"/>
          <w:szCs w:val="28"/>
        </w:rPr>
        <w:t xml:space="preserve"> победителем, вторым победителем, единственным участником по результатам торгов и зачет задатка в счет исполнения обязательств по заключенному договору</w:t>
      </w:r>
      <w:r w:rsidR="00EB27C2">
        <w:rPr>
          <w:rFonts w:ascii="Times New Roman" w:hAnsi="Times New Roman" w:cs="Times New Roman"/>
          <w:sz w:val="28"/>
          <w:szCs w:val="28"/>
        </w:rPr>
        <w:t xml:space="preserve"> с АО «ЖТК»</w:t>
      </w:r>
      <w:r w:rsidRPr="00F26957">
        <w:rPr>
          <w:rFonts w:ascii="Times New Roman" w:hAnsi="Times New Roman" w:cs="Times New Roman"/>
          <w:sz w:val="28"/>
          <w:szCs w:val="28"/>
        </w:rPr>
        <w:t xml:space="preserve">. </w:t>
      </w:r>
    </w:p>
    <w:p w14:paraId="2866D26B" w14:textId="77777777" w:rsidR="000B46D2" w:rsidRPr="00A24050" w:rsidRDefault="000B46D2" w:rsidP="000B46D2">
      <w:pPr>
        <w:pStyle w:val="ConsPlusNormal"/>
        <w:spacing w:line="360" w:lineRule="exact"/>
        <w:jc w:val="both"/>
        <w:rPr>
          <w:bCs/>
          <w:sz w:val="28"/>
          <w:szCs w:val="28"/>
        </w:rPr>
      </w:pPr>
    </w:p>
    <w:p w14:paraId="0BA30EF8" w14:textId="77777777" w:rsidR="000B46D2" w:rsidRDefault="000B46D2" w:rsidP="00DB24EE">
      <w:pPr>
        <w:pStyle w:val="ConsPlusNormal"/>
        <w:numPr>
          <w:ilvl w:val="0"/>
          <w:numId w:val="23"/>
        </w:numPr>
        <w:tabs>
          <w:tab w:val="left" w:pos="426"/>
          <w:tab w:val="left" w:pos="1134"/>
        </w:tabs>
        <w:ind w:left="0" w:firstLine="0"/>
        <w:jc w:val="center"/>
        <w:rPr>
          <w:b/>
          <w:sz w:val="28"/>
          <w:szCs w:val="28"/>
        </w:rPr>
      </w:pPr>
      <w:r w:rsidRPr="006B1599">
        <w:rPr>
          <w:b/>
          <w:sz w:val="28"/>
          <w:szCs w:val="28"/>
        </w:rPr>
        <w:t>Порядок подачи заявок</w:t>
      </w:r>
      <w:r>
        <w:rPr>
          <w:b/>
          <w:sz w:val="28"/>
          <w:szCs w:val="28"/>
        </w:rPr>
        <w:t xml:space="preserve"> </w:t>
      </w:r>
      <w:r w:rsidRPr="00D46AE6">
        <w:rPr>
          <w:b/>
          <w:sz w:val="28"/>
          <w:szCs w:val="28"/>
        </w:rPr>
        <w:t>и прилагаемых документов</w:t>
      </w:r>
    </w:p>
    <w:p w14:paraId="0981E723" w14:textId="77777777" w:rsidR="000B46D2" w:rsidRPr="00A24050" w:rsidRDefault="000B46D2" w:rsidP="000B46D2">
      <w:pPr>
        <w:pStyle w:val="ConsPlusNormal"/>
        <w:spacing w:line="360" w:lineRule="exact"/>
        <w:jc w:val="both"/>
        <w:rPr>
          <w:b/>
          <w:sz w:val="28"/>
          <w:szCs w:val="28"/>
        </w:rPr>
      </w:pPr>
    </w:p>
    <w:p w14:paraId="578CCF2E" w14:textId="77777777" w:rsidR="000B46D2" w:rsidRPr="00A24050" w:rsidRDefault="000B46D2" w:rsidP="00DB24EE">
      <w:pPr>
        <w:pStyle w:val="ConsPlusNormal"/>
        <w:numPr>
          <w:ilvl w:val="1"/>
          <w:numId w:val="6"/>
        </w:numPr>
        <w:tabs>
          <w:tab w:val="left" w:pos="1134"/>
        </w:tabs>
        <w:spacing w:line="360" w:lineRule="exact"/>
        <w:ind w:left="0" w:firstLine="709"/>
        <w:rPr>
          <w:sz w:val="28"/>
          <w:szCs w:val="28"/>
        </w:rPr>
      </w:pPr>
      <w:r>
        <w:rPr>
          <w:sz w:val="28"/>
          <w:szCs w:val="28"/>
        </w:rPr>
        <w:t xml:space="preserve">    </w:t>
      </w:r>
      <w:r w:rsidRPr="00A24050">
        <w:rPr>
          <w:sz w:val="28"/>
          <w:szCs w:val="28"/>
        </w:rPr>
        <w:t>Период подачи заявок</w:t>
      </w:r>
    </w:p>
    <w:p w14:paraId="4FF4EAA8" w14:textId="77777777" w:rsidR="000B46D2" w:rsidRDefault="000B46D2" w:rsidP="000B46D2">
      <w:pPr>
        <w:pStyle w:val="ConsPlusNormal"/>
        <w:tabs>
          <w:tab w:val="left" w:pos="1418"/>
        </w:tabs>
        <w:spacing w:line="360" w:lineRule="exact"/>
        <w:ind w:firstLine="709"/>
        <w:rPr>
          <w:sz w:val="28"/>
          <w:szCs w:val="28"/>
        </w:rPr>
      </w:pPr>
      <w:r>
        <w:rPr>
          <w:sz w:val="28"/>
          <w:szCs w:val="28"/>
        </w:rPr>
        <w:t>Период подачи заявок установлен пунктом 1.2 документации о торгах.</w:t>
      </w:r>
    </w:p>
    <w:p w14:paraId="01DB0BCC" w14:textId="77777777" w:rsidR="000B46D2" w:rsidRDefault="000B46D2" w:rsidP="000B46D2">
      <w:pPr>
        <w:pStyle w:val="HTML"/>
        <w:tabs>
          <w:tab w:val="left" w:pos="1134"/>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 истечении времени окончания подачи заявок – заявки на ЭТП не принимаются.</w:t>
      </w:r>
    </w:p>
    <w:p w14:paraId="4B603FA4" w14:textId="77777777" w:rsidR="000B46D2" w:rsidRDefault="000B46D2" w:rsidP="00DB24EE">
      <w:pPr>
        <w:pStyle w:val="ConsPlusNormal"/>
        <w:numPr>
          <w:ilvl w:val="1"/>
          <w:numId w:val="6"/>
        </w:numPr>
        <w:tabs>
          <w:tab w:val="left" w:pos="1134"/>
        </w:tabs>
        <w:spacing w:line="360" w:lineRule="exact"/>
        <w:ind w:left="0" w:firstLine="709"/>
        <w:jc w:val="both"/>
        <w:rPr>
          <w:sz w:val="28"/>
          <w:szCs w:val="28"/>
        </w:rPr>
      </w:pPr>
      <w:bookmarkStart w:id="13" w:name="_Ref101197284"/>
      <w:r>
        <w:rPr>
          <w:sz w:val="28"/>
          <w:szCs w:val="28"/>
        </w:rPr>
        <w:t xml:space="preserve">    </w:t>
      </w:r>
      <w:r w:rsidRPr="00A24050">
        <w:rPr>
          <w:sz w:val="28"/>
          <w:szCs w:val="28"/>
        </w:rPr>
        <w:t>Порядок подачи заявок и прилагаемых документов</w:t>
      </w:r>
      <w:bookmarkEnd w:id="13"/>
      <w:r w:rsidRPr="00A24050">
        <w:rPr>
          <w:sz w:val="28"/>
          <w:szCs w:val="28"/>
        </w:rPr>
        <w:t xml:space="preserve"> </w:t>
      </w:r>
    </w:p>
    <w:p w14:paraId="467648B4" w14:textId="77777777" w:rsidR="000B46D2" w:rsidRDefault="000B46D2" w:rsidP="000B46D2">
      <w:pPr>
        <w:tabs>
          <w:tab w:val="left" w:pos="709"/>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w:t>
      </w:r>
      <w:r>
        <w:rPr>
          <w:rFonts w:ascii="Times New Roman" w:hAnsi="Times New Roman" w:cs="Times New Roman"/>
          <w:color w:val="000000"/>
          <w:sz w:val="28"/>
          <w:szCs w:val="28"/>
        </w:rPr>
        <w:t xml:space="preserve"> участия в торгах лицо, зарегистрированное на ЭТП, имеет возможность в личном кабинете на ЭТП создать заявку на участие в торгах до наступления времени окончания подачи заявок. </w:t>
      </w:r>
    </w:p>
    <w:p w14:paraId="42CFEEDE" w14:textId="77777777" w:rsidR="000B46D2" w:rsidRDefault="000B46D2" w:rsidP="000B46D2">
      <w:pPr>
        <w:tabs>
          <w:tab w:val="left" w:pos="709"/>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наличия противоречий между данными, указанными в поданной в виде электронного документа заявке, и данными, содержащимися в документе, прикрепленном в виде скан-образа, приоритет имеют данные, указанные при создании заявки в виде электронного документа на ЭТП.</w:t>
      </w:r>
    </w:p>
    <w:p w14:paraId="3E0B8D72" w14:textId="77777777" w:rsidR="000B46D2" w:rsidRDefault="000B46D2" w:rsidP="000B46D2">
      <w:pPr>
        <w:tabs>
          <w:tab w:val="left" w:pos="709"/>
        </w:tabs>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Оператор обеспечивает регистрацию заявок с прилагаемыми к ним документами в журнале приема заявок на ЭТП. Каждой заявке присваивается номер с указанием даты и времени приема.</w:t>
      </w:r>
    </w:p>
    <w:p w14:paraId="5C3E1D3D" w14:textId="77777777" w:rsidR="000B46D2" w:rsidRDefault="000B46D2" w:rsidP="000B46D2">
      <w:pPr>
        <w:tabs>
          <w:tab w:val="left" w:pos="709"/>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Каждый претендент вправе подать только одну заявку в отношении каждого предмета торгов (лота) в период подачи заявок.</w:t>
      </w:r>
    </w:p>
    <w:p w14:paraId="55F48A4C" w14:textId="77777777" w:rsidR="000B46D2" w:rsidRDefault="000B46D2" w:rsidP="000B46D2">
      <w:pPr>
        <w:tabs>
          <w:tab w:val="left" w:pos="709"/>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Претендент вправе отозвать свою заявку до наступления времени окончания подачи заявок, предусмотренного пунктом 1.2 документации о торгах. Претендент, отозвавший заявку, вправе подать новую заявку до истечения времени окончания подачи заявок.  </w:t>
      </w:r>
    </w:p>
    <w:p w14:paraId="216A56FC" w14:textId="77777777" w:rsidR="000B46D2" w:rsidRPr="007C60C7" w:rsidRDefault="000B46D2" w:rsidP="000B46D2">
      <w:pPr>
        <w:tabs>
          <w:tab w:val="left" w:pos="709"/>
          <w:tab w:val="left" w:pos="1134"/>
        </w:tabs>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sz w:val="28"/>
          <w:szCs w:val="28"/>
        </w:rPr>
        <w:t>Уведомление об отзыве заявки подается посредством ЭТП автоматизированным способом.</w:t>
      </w:r>
      <w:r w:rsidRPr="008739C1">
        <w:rPr>
          <w:rFonts w:ascii="Times New Roman" w:hAnsi="Times New Roman" w:cs="Times New Roman"/>
          <w:sz w:val="28"/>
          <w:szCs w:val="28"/>
        </w:rPr>
        <w:t xml:space="preserve"> </w:t>
      </w:r>
    </w:p>
    <w:p w14:paraId="0797BF11" w14:textId="77777777" w:rsidR="000B46D2" w:rsidRPr="00A57CFA" w:rsidRDefault="000B46D2" w:rsidP="00DB24EE">
      <w:pPr>
        <w:pStyle w:val="ConsPlusNormal"/>
        <w:numPr>
          <w:ilvl w:val="1"/>
          <w:numId w:val="6"/>
        </w:numPr>
        <w:tabs>
          <w:tab w:val="left" w:pos="1134"/>
          <w:tab w:val="left" w:pos="1276"/>
        </w:tabs>
        <w:spacing w:line="360" w:lineRule="exact"/>
        <w:ind w:left="0" w:firstLine="709"/>
        <w:jc w:val="both"/>
        <w:rPr>
          <w:sz w:val="28"/>
          <w:szCs w:val="28"/>
        </w:rPr>
      </w:pPr>
      <w:r>
        <w:rPr>
          <w:sz w:val="28"/>
          <w:szCs w:val="28"/>
        </w:rPr>
        <w:t xml:space="preserve">    Заявка, требования к ее оформлению</w:t>
      </w:r>
      <w:r w:rsidRPr="00A57CFA">
        <w:rPr>
          <w:sz w:val="28"/>
          <w:szCs w:val="28"/>
        </w:rPr>
        <w:t xml:space="preserve"> </w:t>
      </w:r>
    </w:p>
    <w:p w14:paraId="6389A785" w14:textId="77777777" w:rsidR="000B46D2" w:rsidRPr="007C60C7" w:rsidRDefault="000B46D2" w:rsidP="000B46D2">
      <w:pPr>
        <w:tabs>
          <w:tab w:val="left" w:pos="709"/>
          <w:tab w:val="left" w:pos="1134"/>
          <w:tab w:val="left" w:pos="1276"/>
        </w:tabs>
        <w:spacing w:after="0" w:line="360" w:lineRule="exact"/>
        <w:ind w:firstLine="709"/>
        <w:jc w:val="both"/>
        <w:rPr>
          <w:rFonts w:ascii="Times New Roman" w:hAnsi="Times New Roman" w:cs="Times New Roman"/>
          <w:sz w:val="28"/>
          <w:szCs w:val="28"/>
        </w:rPr>
      </w:pPr>
      <w:r w:rsidRPr="007C60C7">
        <w:rPr>
          <w:rFonts w:ascii="Times New Roman" w:hAnsi="Times New Roman" w:cs="Times New Roman"/>
          <w:sz w:val="28"/>
          <w:szCs w:val="28"/>
        </w:rPr>
        <w:t xml:space="preserve">Заявки оформляются на русском языке. Вся переписка, связанная с проведением торгов, ведется на русском языке. В случае если для участия в торгах иностранному лицу потребуется извещение, документация о торгах на иностранном языке, перевод на иностранный язык такое лицо осуществляет самостоятельно за свой счет. </w:t>
      </w:r>
    </w:p>
    <w:p w14:paraId="32EC89EF" w14:textId="77777777" w:rsidR="000B46D2" w:rsidRPr="007C60C7" w:rsidRDefault="000B46D2" w:rsidP="000B46D2">
      <w:pPr>
        <w:pStyle w:val="ConsPlusNormal"/>
        <w:tabs>
          <w:tab w:val="left" w:pos="1134"/>
          <w:tab w:val="left" w:pos="1276"/>
        </w:tabs>
        <w:spacing w:line="360" w:lineRule="exact"/>
        <w:ind w:firstLine="709"/>
        <w:jc w:val="both"/>
        <w:rPr>
          <w:sz w:val="28"/>
          <w:szCs w:val="28"/>
        </w:rPr>
      </w:pPr>
      <w:r w:rsidRPr="007C60C7">
        <w:rPr>
          <w:sz w:val="28"/>
          <w:szCs w:val="28"/>
        </w:rPr>
        <w:t>Заявки для участия в торгах подаются по форме согласно приложению № 2 к документации о торгах</w:t>
      </w:r>
      <w:r>
        <w:rPr>
          <w:sz w:val="28"/>
          <w:szCs w:val="28"/>
        </w:rPr>
        <w:t>.</w:t>
      </w:r>
      <w:r w:rsidRPr="007C60C7">
        <w:rPr>
          <w:sz w:val="28"/>
          <w:szCs w:val="28"/>
        </w:rPr>
        <w:t xml:space="preserve"> </w:t>
      </w:r>
    </w:p>
    <w:p w14:paraId="37746FE4" w14:textId="77777777" w:rsidR="000B46D2" w:rsidRPr="007C60C7" w:rsidRDefault="000B46D2" w:rsidP="000B46D2">
      <w:pPr>
        <w:tabs>
          <w:tab w:val="left" w:pos="709"/>
          <w:tab w:val="left" w:pos="1134"/>
          <w:tab w:val="left" w:pos="1276"/>
        </w:tabs>
        <w:spacing w:after="0" w:line="360" w:lineRule="exact"/>
        <w:ind w:firstLine="709"/>
        <w:jc w:val="both"/>
        <w:rPr>
          <w:rFonts w:ascii="Times New Roman" w:hAnsi="Times New Roman" w:cs="Times New Roman"/>
          <w:sz w:val="28"/>
          <w:szCs w:val="28"/>
        </w:rPr>
      </w:pPr>
      <w:r w:rsidRPr="007C60C7">
        <w:rPr>
          <w:rFonts w:ascii="Times New Roman" w:hAnsi="Times New Roman" w:cs="Times New Roman"/>
          <w:sz w:val="28"/>
          <w:szCs w:val="28"/>
        </w:rPr>
        <w:t>К заявке прикладываются документы, предусмотренные пунктом</w:t>
      </w:r>
      <w:r>
        <w:rPr>
          <w:rFonts w:ascii="Times New Roman" w:hAnsi="Times New Roman" w:cs="Times New Roman"/>
          <w:sz w:val="28"/>
          <w:szCs w:val="28"/>
        </w:rPr>
        <w:t xml:space="preserve"> 3.4</w:t>
      </w:r>
      <w:r w:rsidRPr="007C60C7">
        <w:rPr>
          <w:rFonts w:ascii="Times New Roman" w:hAnsi="Times New Roman" w:cs="Times New Roman"/>
          <w:sz w:val="28"/>
          <w:szCs w:val="28"/>
        </w:rPr>
        <w:t xml:space="preserve"> документации о торгах </w:t>
      </w:r>
      <w:r w:rsidRPr="007C60C7">
        <w:rPr>
          <w:rFonts w:ascii="Times New Roman" w:hAnsi="Times New Roman" w:cs="Times New Roman"/>
          <w:sz w:val="28"/>
        </w:rPr>
        <w:t>(сканированные копии).</w:t>
      </w:r>
    </w:p>
    <w:p w14:paraId="08F53E0C" w14:textId="77777777" w:rsidR="000B46D2" w:rsidRDefault="000B46D2" w:rsidP="00827923">
      <w:pPr>
        <w:tabs>
          <w:tab w:val="left" w:pos="709"/>
          <w:tab w:val="left" w:pos="1134"/>
          <w:tab w:val="left" w:pos="1276"/>
        </w:tabs>
        <w:spacing w:after="0" w:line="360" w:lineRule="exact"/>
        <w:ind w:firstLine="709"/>
        <w:jc w:val="both"/>
        <w:rPr>
          <w:rFonts w:ascii="Times New Roman" w:hAnsi="Times New Roman" w:cs="Times New Roman"/>
          <w:sz w:val="28"/>
          <w:szCs w:val="28"/>
        </w:rPr>
      </w:pPr>
      <w:r w:rsidRPr="007C60C7">
        <w:rPr>
          <w:rFonts w:ascii="Times New Roman" w:hAnsi="Times New Roman" w:cs="Times New Roman"/>
          <w:sz w:val="28"/>
          <w:szCs w:val="28"/>
        </w:rPr>
        <w:t>Заполненная заявка и приложенные к ней документы размещаются в  электронном документе ЭТП, который подписывается электронной подписью лица, оформившего заявку при ее подаче</w:t>
      </w:r>
      <w:r w:rsidRPr="007C60C7">
        <w:rPr>
          <w:rFonts w:ascii="Times New Roman" w:hAnsi="Times New Roman" w:cs="Times New Roman"/>
          <w:spacing w:val="40"/>
          <w:sz w:val="28"/>
          <w:szCs w:val="28"/>
        </w:rPr>
        <w:t>.</w:t>
      </w:r>
      <w:r w:rsidRPr="00241EEB">
        <w:rPr>
          <w:rFonts w:ascii="Times New Roman" w:hAnsi="Times New Roman" w:cs="Times New Roman"/>
          <w:sz w:val="28"/>
          <w:szCs w:val="28"/>
        </w:rPr>
        <w:t xml:space="preserve"> </w:t>
      </w:r>
    </w:p>
    <w:p w14:paraId="4359F906" w14:textId="77777777" w:rsidR="000B46D2" w:rsidRPr="00010D67" w:rsidRDefault="000B46D2" w:rsidP="00DB24EE">
      <w:pPr>
        <w:pStyle w:val="ConsPlusNormal"/>
        <w:numPr>
          <w:ilvl w:val="1"/>
          <w:numId w:val="6"/>
        </w:numPr>
        <w:tabs>
          <w:tab w:val="left" w:pos="142"/>
          <w:tab w:val="left" w:pos="1134"/>
        </w:tabs>
        <w:spacing w:line="360" w:lineRule="exact"/>
        <w:ind w:left="0" w:firstLine="709"/>
        <w:jc w:val="both"/>
        <w:rPr>
          <w:i/>
          <w:sz w:val="28"/>
          <w:szCs w:val="28"/>
        </w:rPr>
      </w:pPr>
      <w:bookmarkStart w:id="14" w:name="_Ref100911418"/>
      <w:r>
        <w:rPr>
          <w:sz w:val="28"/>
          <w:szCs w:val="28"/>
        </w:rPr>
        <w:t xml:space="preserve">    </w:t>
      </w:r>
      <w:r w:rsidRPr="00010D67">
        <w:rPr>
          <w:sz w:val="28"/>
          <w:szCs w:val="28"/>
        </w:rPr>
        <w:t>Перечень документов, прилагаемых к заявке, требования к их оформлению</w:t>
      </w:r>
      <w:bookmarkEnd w:id="14"/>
    </w:p>
    <w:p w14:paraId="6DB32A87" w14:textId="77777777" w:rsidR="000B46D2" w:rsidRDefault="000B46D2" w:rsidP="000B46D2">
      <w:pPr>
        <w:pStyle w:val="ConsPlusNormal"/>
        <w:tabs>
          <w:tab w:val="left" w:pos="142"/>
          <w:tab w:val="left" w:pos="1134"/>
        </w:tabs>
        <w:spacing w:line="360" w:lineRule="exact"/>
        <w:ind w:firstLine="709"/>
        <w:jc w:val="both"/>
        <w:rPr>
          <w:i/>
          <w:sz w:val="28"/>
          <w:szCs w:val="28"/>
        </w:rPr>
      </w:pPr>
      <w:r>
        <w:rPr>
          <w:sz w:val="28"/>
          <w:szCs w:val="28"/>
        </w:rPr>
        <w:t>К заявке в обязательном порядке прилагаются следующие документы:</w:t>
      </w:r>
    </w:p>
    <w:p w14:paraId="0D736499" w14:textId="77777777" w:rsidR="000B46D2" w:rsidRDefault="000B46D2" w:rsidP="00DB24EE">
      <w:pPr>
        <w:pStyle w:val="ConsPlusNormal"/>
        <w:numPr>
          <w:ilvl w:val="4"/>
          <w:numId w:val="9"/>
        </w:numPr>
        <w:tabs>
          <w:tab w:val="left" w:pos="1418"/>
        </w:tabs>
        <w:adjustRightInd/>
        <w:spacing w:line="360" w:lineRule="exact"/>
        <w:ind w:left="0" w:firstLine="709"/>
        <w:jc w:val="both"/>
        <w:rPr>
          <w:sz w:val="28"/>
        </w:rPr>
      </w:pPr>
      <w:r>
        <w:rPr>
          <w:sz w:val="28"/>
        </w:rPr>
        <w:t xml:space="preserve">копия паспорта – для физического лица, в том числе индивидуального предпринимателя, представителя юридического лица. </w:t>
      </w:r>
    </w:p>
    <w:p w14:paraId="1EE6F642" w14:textId="77777777" w:rsidR="000B46D2" w:rsidRDefault="000B46D2" w:rsidP="000B46D2">
      <w:pPr>
        <w:pStyle w:val="ConsPlusNormal"/>
        <w:tabs>
          <w:tab w:val="left" w:pos="1418"/>
        </w:tabs>
        <w:adjustRightInd/>
        <w:spacing w:line="360" w:lineRule="exact"/>
        <w:ind w:firstLine="709"/>
        <w:jc w:val="both"/>
        <w:rPr>
          <w:sz w:val="28"/>
        </w:rPr>
      </w:pPr>
      <w:r>
        <w:rPr>
          <w:sz w:val="28"/>
        </w:rPr>
        <w:t xml:space="preserve">Представляются копии страниц паспорта, начиная со второй страницы паспорта, на которой предусмотрено указание сведений об органе, выдавшем паспорт гражданина Российской Федерации, дате его выдачи, коде подразделения,  а также проставление личной подписи, и заканчивая восемнадцатой и </w:t>
      </w:r>
      <w:r>
        <w:rPr>
          <w:sz w:val="28"/>
        </w:rPr>
        <w:lastRenderedPageBreak/>
        <w:t xml:space="preserve">девятнадцатой страницами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w:t>
      </w:r>
    </w:p>
    <w:p w14:paraId="1D82100E" w14:textId="77777777" w:rsidR="000B46D2" w:rsidRDefault="000B46D2" w:rsidP="00DB24EE">
      <w:pPr>
        <w:pStyle w:val="ConsPlusNormal"/>
        <w:numPr>
          <w:ilvl w:val="4"/>
          <w:numId w:val="9"/>
        </w:numPr>
        <w:tabs>
          <w:tab w:val="left" w:pos="1418"/>
        </w:tabs>
        <w:adjustRightInd/>
        <w:spacing w:line="360" w:lineRule="exact"/>
        <w:ind w:left="0" w:firstLine="709"/>
        <w:jc w:val="both"/>
        <w:rPr>
          <w:sz w:val="28"/>
        </w:rPr>
      </w:pPr>
      <w:r>
        <w:rPr>
          <w:sz w:val="28"/>
        </w:rPr>
        <w:t>выписка из единого государственного реестра юридических лиц или единого государственного реестра индивидуальных предпринимателей, представляемая в электронной форме и датированная не ранее чем за 10 календарных дней, до даты начала приема заявок на участие в торгах – для юридических лиц или индивидуальных предпринимателей</w:t>
      </w:r>
      <w:r>
        <w:rPr>
          <w:i/>
          <w:sz w:val="28"/>
          <w:szCs w:val="28"/>
        </w:rPr>
        <w:t>;</w:t>
      </w:r>
    </w:p>
    <w:p w14:paraId="21AEA6E7" w14:textId="77777777" w:rsidR="000B46D2" w:rsidRDefault="000B46D2" w:rsidP="00DB24EE">
      <w:pPr>
        <w:pStyle w:val="ConsPlusNormal"/>
        <w:numPr>
          <w:ilvl w:val="4"/>
          <w:numId w:val="9"/>
        </w:numPr>
        <w:tabs>
          <w:tab w:val="left" w:pos="1418"/>
        </w:tabs>
        <w:adjustRightInd/>
        <w:spacing w:line="360" w:lineRule="exact"/>
        <w:ind w:left="0" w:firstLine="709"/>
        <w:jc w:val="both"/>
        <w:rPr>
          <w:sz w:val="28"/>
          <w:szCs w:val="28"/>
        </w:rPr>
      </w:pPr>
      <w:r>
        <w:rPr>
          <w:sz w:val="28"/>
          <w:szCs w:val="28"/>
        </w:rPr>
        <w:t>копии учредительных документов – для юридических лиц.</w:t>
      </w:r>
    </w:p>
    <w:p w14:paraId="4445C023" w14:textId="77777777" w:rsidR="000B46D2" w:rsidRPr="00271933" w:rsidRDefault="000B46D2" w:rsidP="000B46D2">
      <w:pPr>
        <w:pStyle w:val="ConsPlusNormal"/>
        <w:tabs>
          <w:tab w:val="left" w:pos="709"/>
        </w:tabs>
        <w:adjustRightInd/>
        <w:spacing w:line="360" w:lineRule="exact"/>
        <w:jc w:val="both"/>
        <w:rPr>
          <w:sz w:val="28"/>
          <w:szCs w:val="28"/>
        </w:rPr>
      </w:pPr>
      <w:r>
        <w:rPr>
          <w:sz w:val="28"/>
          <w:szCs w:val="28"/>
        </w:rPr>
        <w:tab/>
        <w:t>Представляются учредительные документы в актуальной редакции, учитывающей все изменения и дополнения</w:t>
      </w:r>
      <w:r w:rsidRPr="00271933">
        <w:rPr>
          <w:sz w:val="28"/>
          <w:szCs w:val="28"/>
        </w:rPr>
        <w:t>;</w:t>
      </w:r>
    </w:p>
    <w:p w14:paraId="42E8DED9" w14:textId="77777777" w:rsidR="000B46D2" w:rsidRDefault="000B46D2" w:rsidP="00DB24EE">
      <w:pPr>
        <w:pStyle w:val="ConsPlusNormal"/>
        <w:numPr>
          <w:ilvl w:val="4"/>
          <w:numId w:val="9"/>
        </w:numPr>
        <w:tabs>
          <w:tab w:val="left" w:pos="1418"/>
        </w:tabs>
        <w:adjustRightInd/>
        <w:spacing w:line="360" w:lineRule="exact"/>
        <w:ind w:left="0" w:firstLine="709"/>
        <w:jc w:val="both"/>
        <w:rPr>
          <w:sz w:val="28"/>
          <w:szCs w:val="28"/>
        </w:rPr>
      </w:pPr>
      <w:r>
        <w:rPr>
          <w:sz w:val="28"/>
          <w:szCs w:val="28"/>
        </w:rPr>
        <w:t xml:space="preserve">копия решения/протокола о назначении должностного лица либо управляющей организации – если от имени претендента </w:t>
      </w:r>
      <w:r>
        <w:rPr>
          <w:sz w:val="28"/>
        </w:rPr>
        <w:t>– юридического лица</w:t>
      </w:r>
      <w:r>
        <w:rPr>
          <w:sz w:val="28"/>
          <w:szCs w:val="28"/>
        </w:rPr>
        <w:t xml:space="preserve"> действует должностное лицо/управляющая организация на основании (учредительных документов); </w:t>
      </w:r>
    </w:p>
    <w:p w14:paraId="7ABA0664" w14:textId="6FFF5A9C" w:rsidR="000B46D2" w:rsidRPr="00271933" w:rsidRDefault="000B46D2" w:rsidP="00DB24EE">
      <w:pPr>
        <w:pStyle w:val="ConsPlusNormal"/>
        <w:numPr>
          <w:ilvl w:val="4"/>
          <w:numId w:val="9"/>
        </w:numPr>
        <w:tabs>
          <w:tab w:val="left" w:pos="1418"/>
        </w:tabs>
        <w:adjustRightInd/>
        <w:spacing w:line="360" w:lineRule="exact"/>
        <w:ind w:left="0" w:firstLine="709"/>
        <w:jc w:val="both"/>
        <w:rPr>
          <w:sz w:val="28"/>
        </w:rPr>
      </w:pPr>
      <w:r>
        <w:rPr>
          <w:sz w:val="28"/>
        </w:rPr>
        <w:t xml:space="preserve">оригинал или копия решения уполномоченного органа юридического лица о согласии на совершение крупной </w:t>
      </w:r>
      <w:r w:rsidRPr="00271933">
        <w:rPr>
          <w:sz w:val="28"/>
          <w:szCs w:val="28"/>
        </w:rPr>
        <w:t>сделки</w:t>
      </w:r>
      <w:r w:rsidRPr="00271933">
        <w:rPr>
          <w:rStyle w:val="a3"/>
          <w:sz w:val="28"/>
          <w:szCs w:val="28"/>
        </w:rPr>
        <w:t xml:space="preserve"> или иной сделки, требующей согла</w:t>
      </w:r>
      <w:r>
        <w:rPr>
          <w:rStyle w:val="a3"/>
          <w:sz w:val="28"/>
          <w:szCs w:val="28"/>
        </w:rPr>
        <w:t>с</w:t>
      </w:r>
      <w:r w:rsidRPr="00271933">
        <w:rPr>
          <w:rStyle w:val="a3"/>
          <w:sz w:val="28"/>
          <w:szCs w:val="28"/>
        </w:rPr>
        <w:t>ия/одобрения</w:t>
      </w:r>
      <w:r w:rsidRPr="00271933">
        <w:rPr>
          <w:rStyle w:val="a3"/>
          <w:rFonts w:asciiTheme="minorHAnsi" w:hAnsiTheme="minorHAnsi"/>
          <w:sz w:val="28"/>
          <w:szCs w:val="28"/>
        </w:rPr>
        <w:t xml:space="preserve"> </w:t>
      </w:r>
      <w:r w:rsidR="00C34D41" w:rsidRPr="00271933">
        <w:rPr>
          <w:rStyle w:val="a3"/>
          <w:sz w:val="28"/>
          <w:szCs w:val="28"/>
        </w:rPr>
        <w:t>в соответствии с учредительными документами</w:t>
      </w:r>
      <w:r w:rsidRPr="00271933">
        <w:rPr>
          <w:rStyle w:val="a3"/>
          <w:sz w:val="28"/>
          <w:szCs w:val="28"/>
        </w:rPr>
        <w:t xml:space="preserve"> юридического лица либо справка о том, что такое согласие/одобрение не требуется с приложением информации</w:t>
      </w:r>
      <w:r>
        <w:rPr>
          <w:rStyle w:val="a3"/>
          <w:rFonts w:asciiTheme="minorHAnsi" w:hAnsiTheme="minorHAnsi"/>
          <w:sz w:val="28"/>
          <w:szCs w:val="28"/>
        </w:rPr>
        <w:t xml:space="preserve"> </w:t>
      </w:r>
      <w:r w:rsidRPr="00271933">
        <w:rPr>
          <w:sz w:val="28"/>
          <w:szCs w:val="28"/>
        </w:rPr>
        <w:t>о балансовой стоимости активов претендента на последнюю отчетную дату, подписанн</w:t>
      </w:r>
      <w:r>
        <w:rPr>
          <w:sz w:val="28"/>
          <w:szCs w:val="28"/>
        </w:rPr>
        <w:t>ых</w:t>
      </w:r>
      <w:r w:rsidRPr="00271933">
        <w:rPr>
          <w:sz w:val="28"/>
          <w:szCs w:val="28"/>
        </w:rPr>
        <w:t xml:space="preserve"> уполномоченным лицом</w:t>
      </w:r>
      <w:r>
        <w:rPr>
          <w:sz w:val="28"/>
        </w:rPr>
        <w:t>;</w:t>
      </w:r>
    </w:p>
    <w:p w14:paraId="4D94292E" w14:textId="77777777" w:rsidR="000B46D2" w:rsidRPr="00271933" w:rsidRDefault="000B46D2" w:rsidP="00DB24EE">
      <w:pPr>
        <w:pStyle w:val="ConsPlusNormal"/>
        <w:numPr>
          <w:ilvl w:val="4"/>
          <w:numId w:val="9"/>
        </w:numPr>
        <w:tabs>
          <w:tab w:val="left" w:pos="1418"/>
        </w:tabs>
        <w:adjustRightInd/>
        <w:spacing w:line="360" w:lineRule="exact"/>
        <w:ind w:left="0" w:firstLine="709"/>
        <w:jc w:val="both"/>
        <w:rPr>
          <w:sz w:val="28"/>
        </w:rPr>
      </w:pPr>
      <w:r w:rsidRPr="00271933">
        <w:rPr>
          <w:sz w:val="28"/>
        </w:rPr>
        <w:t>копия свидетельства о постановке на учет в налоговом органе</w:t>
      </w:r>
      <w:r>
        <w:rPr>
          <w:sz w:val="28"/>
        </w:rPr>
        <w:t xml:space="preserve"> </w:t>
      </w:r>
      <w:r w:rsidRPr="00271933">
        <w:rPr>
          <w:sz w:val="28"/>
        </w:rPr>
        <w:t>(при на</w:t>
      </w:r>
      <w:r>
        <w:rPr>
          <w:sz w:val="28"/>
        </w:rPr>
        <w:t>л</w:t>
      </w:r>
      <w:r w:rsidRPr="00271933">
        <w:rPr>
          <w:sz w:val="28"/>
        </w:rPr>
        <w:t>ичии);</w:t>
      </w:r>
    </w:p>
    <w:p w14:paraId="47FCB77B" w14:textId="77777777" w:rsidR="000B46D2" w:rsidRDefault="000B46D2" w:rsidP="00DB24EE">
      <w:pPr>
        <w:pStyle w:val="ConsPlusNormal"/>
        <w:numPr>
          <w:ilvl w:val="4"/>
          <w:numId w:val="9"/>
        </w:numPr>
        <w:tabs>
          <w:tab w:val="left" w:pos="1418"/>
        </w:tabs>
        <w:adjustRightInd/>
        <w:spacing w:line="360" w:lineRule="exact"/>
        <w:ind w:left="0" w:firstLine="709"/>
        <w:jc w:val="both"/>
        <w:rPr>
          <w:i/>
          <w:sz w:val="28"/>
        </w:rPr>
      </w:pPr>
      <w:r>
        <w:rPr>
          <w:sz w:val="28"/>
        </w:rPr>
        <w:t>оригинал или копия агентского договора, если агент действует от своего имени и в интересах претендента;</w:t>
      </w:r>
    </w:p>
    <w:p w14:paraId="4517C77E" w14:textId="77777777" w:rsidR="000B46D2" w:rsidRDefault="000B46D2" w:rsidP="00DB24EE">
      <w:pPr>
        <w:pStyle w:val="ConsPlusNormal"/>
        <w:numPr>
          <w:ilvl w:val="4"/>
          <w:numId w:val="9"/>
        </w:numPr>
        <w:tabs>
          <w:tab w:val="left" w:pos="1418"/>
        </w:tabs>
        <w:adjustRightInd/>
        <w:spacing w:line="360" w:lineRule="exact"/>
        <w:ind w:left="0" w:firstLine="709"/>
        <w:jc w:val="both"/>
        <w:rPr>
          <w:sz w:val="28"/>
        </w:rPr>
      </w:pPr>
      <w:r>
        <w:rPr>
          <w:sz w:val="28"/>
        </w:rPr>
        <w:t>оригинал или копия доверенности на право подписания и подачи документов, участия в торгах, осуществления иных необходимых действий,– если от имени претендента действует лицо на основании доверенности.</w:t>
      </w:r>
    </w:p>
    <w:p w14:paraId="3C4D167F" w14:textId="77777777" w:rsidR="000B46D2" w:rsidRPr="001441BC" w:rsidRDefault="000B46D2" w:rsidP="000B46D2">
      <w:pPr>
        <w:pStyle w:val="HTML"/>
        <w:spacing w:line="360" w:lineRule="exact"/>
        <w:ind w:firstLine="709"/>
        <w:jc w:val="both"/>
        <w:rPr>
          <w:rFonts w:ascii="Times New Roman" w:hAnsi="Times New Roman" w:cs="Times New Roman"/>
          <w:sz w:val="28"/>
        </w:rPr>
      </w:pPr>
      <w:r>
        <w:rPr>
          <w:rFonts w:ascii="Times New Roman" w:hAnsi="Times New Roman"/>
          <w:sz w:val="28"/>
        </w:rPr>
        <w:t>От имени юридическо</w:t>
      </w:r>
      <w:r w:rsidRPr="001441BC">
        <w:rPr>
          <w:rFonts w:ascii="Times New Roman" w:hAnsi="Times New Roman" w:cs="Times New Roman"/>
          <w:sz w:val="28"/>
        </w:rPr>
        <w:t>го лица прилагается доверенность, выданная за подписью его руководителя или иного лица, уполномоченного на это в соответствии с законом и учредительными документами.</w:t>
      </w:r>
    </w:p>
    <w:p w14:paraId="7464EB49" w14:textId="77777777" w:rsidR="000B46D2" w:rsidRDefault="000B46D2" w:rsidP="000B46D2">
      <w:pPr>
        <w:pStyle w:val="HTML"/>
        <w:spacing w:line="360" w:lineRule="exact"/>
        <w:ind w:firstLine="709"/>
        <w:jc w:val="both"/>
        <w:rPr>
          <w:rFonts w:ascii="Times New Roman" w:hAnsi="Times New Roman" w:cs="Times New Roman"/>
          <w:sz w:val="28"/>
        </w:rPr>
      </w:pPr>
      <w:r w:rsidRPr="001441BC">
        <w:rPr>
          <w:rFonts w:ascii="Times New Roman" w:hAnsi="Times New Roman" w:cs="Times New Roman"/>
          <w:sz w:val="28"/>
        </w:rPr>
        <w:t>От имени физического лица прилагается нотариально удостоверенная доверенность либо нотариально заве</w:t>
      </w:r>
      <w:r w:rsidR="00FC7E47">
        <w:rPr>
          <w:rFonts w:ascii="Times New Roman" w:hAnsi="Times New Roman" w:cs="Times New Roman"/>
          <w:sz w:val="28"/>
        </w:rPr>
        <w:t>ренная копия такой доверенности.</w:t>
      </w:r>
      <w:r w:rsidRPr="001441BC">
        <w:rPr>
          <w:rFonts w:ascii="Times New Roman" w:hAnsi="Times New Roman" w:cs="Times New Roman"/>
          <w:sz w:val="28"/>
        </w:rPr>
        <w:t xml:space="preserve"> </w:t>
      </w:r>
    </w:p>
    <w:p w14:paraId="5EA357F6" w14:textId="77777777" w:rsidR="000B46D2" w:rsidRDefault="000B46D2" w:rsidP="00DB24EE">
      <w:pPr>
        <w:pStyle w:val="HTML"/>
        <w:numPr>
          <w:ilvl w:val="4"/>
          <w:numId w:val="9"/>
        </w:numPr>
        <w:tabs>
          <w:tab w:val="clear" w:pos="916"/>
          <w:tab w:val="left" w:pos="1418"/>
        </w:tabs>
        <w:spacing w:line="360" w:lineRule="exact"/>
        <w:ind w:left="0" w:firstLine="709"/>
        <w:jc w:val="both"/>
        <w:rPr>
          <w:rFonts w:ascii="Times New Roman" w:hAnsi="Times New Roman" w:cs="Times New Roman"/>
          <w:sz w:val="28"/>
          <w:szCs w:val="28"/>
        </w:rPr>
      </w:pPr>
      <w:r w:rsidRPr="00BF1442">
        <w:rPr>
          <w:rFonts w:ascii="Times New Roman" w:hAnsi="Times New Roman" w:cs="Times New Roman"/>
          <w:sz w:val="28"/>
          <w:szCs w:val="28"/>
        </w:rPr>
        <w:t xml:space="preserve">оригинал выписки из протокола заседания подкомиссии Правительственной комиссии по контролю за осуществлением иностранных инвестиций в Российской Федерации (разрешение на осуществление (исполнение) сделок (операций), влекущих за собой возникновение права собственности на недвижимое имущество) – для сделок купли-продажи в случае, если претендент относится к иностранным лицам, связанным с иностранными государствами, </w:t>
      </w:r>
      <w:r w:rsidRPr="00BF1442">
        <w:rPr>
          <w:rFonts w:ascii="Times New Roman" w:hAnsi="Times New Roman" w:cs="Times New Roman"/>
          <w:sz w:val="28"/>
          <w:szCs w:val="28"/>
        </w:rPr>
        <w:lastRenderedPageBreak/>
        <w:t>которые совершают в отношении российских юридических лиц и физических лиц недружественные действия и с которыми установлен особый порядок осуществления (исполнения) сделок, влекущих за собой возникновение права собственности на недвижимое имущество, в соответствии с Указом Президента Российской Федерации от 1 марта 2022 г. № 81 «О дополнительных временных мерах экономического характера по обеспечению финансовой стабильности Российской Федерации» или иным нормативным правовым актом, или находится под конт</w:t>
      </w:r>
      <w:r>
        <w:rPr>
          <w:rFonts w:ascii="Times New Roman" w:hAnsi="Times New Roman" w:cs="Times New Roman"/>
          <w:sz w:val="28"/>
          <w:szCs w:val="28"/>
        </w:rPr>
        <w:t>ролем указанных иностранных лиц</w:t>
      </w:r>
      <w:r w:rsidR="00FC7E47">
        <w:rPr>
          <w:rFonts w:ascii="Times New Roman" w:hAnsi="Times New Roman" w:cs="Times New Roman"/>
          <w:sz w:val="28"/>
          <w:szCs w:val="28"/>
        </w:rPr>
        <w:t>.</w:t>
      </w:r>
    </w:p>
    <w:p w14:paraId="303519F9" w14:textId="77777777" w:rsidR="000B46D2" w:rsidRDefault="000B46D2" w:rsidP="000B46D2">
      <w:pPr>
        <w:pStyle w:val="ConsPlusNormal"/>
        <w:tabs>
          <w:tab w:val="left" w:pos="1134"/>
        </w:tabs>
        <w:spacing w:line="360" w:lineRule="exact"/>
        <w:ind w:firstLine="709"/>
        <w:jc w:val="both"/>
        <w:rPr>
          <w:sz w:val="28"/>
        </w:rPr>
      </w:pPr>
      <w:r>
        <w:rPr>
          <w:sz w:val="28"/>
        </w:rPr>
        <w:t>Условия использования электронных документов, подписанных электронной подписью, приведены в Регламенте ЭТП.</w:t>
      </w:r>
    </w:p>
    <w:p w14:paraId="0032326A" w14:textId="77777777" w:rsidR="000B46D2" w:rsidRDefault="000B46D2" w:rsidP="000B46D2">
      <w:pPr>
        <w:pStyle w:val="ConsPlusNormal"/>
        <w:tabs>
          <w:tab w:val="left" w:pos="1418"/>
        </w:tabs>
        <w:adjustRightInd/>
        <w:spacing w:line="360" w:lineRule="exact"/>
        <w:ind w:firstLine="709"/>
        <w:jc w:val="both"/>
        <w:rPr>
          <w:i/>
          <w:sz w:val="28"/>
          <w:szCs w:val="28"/>
        </w:rPr>
      </w:pPr>
      <w:r>
        <w:rPr>
          <w:sz w:val="28"/>
        </w:rPr>
        <w:t>Приложенные к заявке документы размещаются в электронном документе ЭТП, который подписывается электронной подписью лица, оформившего заявку при ее подаче.</w:t>
      </w:r>
    </w:p>
    <w:p w14:paraId="20C4AE87" w14:textId="77777777" w:rsidR="000B46D2" w:rsidRDefault="000B46D2" w:rsidP="000B46D2">
      <w:pPr>
        <w:tabs>
          <w:tab w:val="left" w:pos="142"/>
          <w:tab w:val="left" w:pos="709"/>
          <w:tab w:val="left" w:pos="1134"/>
          <w:tab w:val="left" w:pos="1276"/>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Документы, прилагаемые к заявке согласно настоящему пункту, представляются в виде скан-образов</w:t>
      </w:r>
      <w:r>
        <w:rPr>
          <w:rFonts w:ascii="Times New Roman" w:hAnsi="Times New Roman" w:cs="Times New Roman"/>
          <w:spacing w:val="40"/>
          <w:sz w:val="28"/>
          <w:szCs w:val="28"/>
        </w:rPr>
        <w:t>.</w:t>
      </w:r>
    </w:p>
    <w:p w14:paraId="3468365B" w14:textId="77777777" w:rsidR="000B46D2" w:rsidRDefault="000B46D2" w:rsidP="000B46D2">
      <w:pPr>
        <w:pStyle w:val="ConsPlusNormal"/>
        <w:tabs>
          <w:tab w:val="left" w:pos="142"/>
          <w:tab w:val="left" w:pos="1134"/>
        </w:tabs>
        <w:spacing w:line="360" w:lineRule="exact"/>
        <w:ind w:firstLine="709"/>
        <w:jc w:val="both"/>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не представленными. </w:t>
      </w:r>
    </w:p>
    <w:p w14:paraId="1CFA0399" w14:textId="77777777" w:rsidR="000B46D2" w:rsidRPr="008B26D4" w:rsidRDefault="000B46D2" w:rsidP="00DB24EE">
      <w:pPr>
        <w:pStyle w:val="ConsPlusNormal"/>
        <w:numPr>
          <w:ilvl w:val="1"/>
          <w:numId w:val="6"/>
        </w:numPr>
        <w:tabs>
          <w:tab w:val="left" w:pos="851"/>
          <w:tab w:val="left" w:pos="1134"/>
        </w:tabs>
        <w:spacing w:line="360" w:lineRule="exact"/>
        <w:ind w:left="0" w:firstLine="709"/>
        <w:rPr>
          <w:sz w:val="28"/>
          <w:szCs w:val="28"/>
        </w:rPr>
      </w:pPr>
      <w:r>
        <w:rPr>
          <w:sz w:val="28"/>
          <w:szCs w:val="28"/>
        </w:rPr>
        <w:t xml:space="preserve">    </w:t>
      </w:r>
      <w:r w:rsidRPr="008B26D4">
        <w:rPr>
          <w:sz w:val="28"/>
          <w:szCs w:val="28"/>
        </w:rPr>
        <w:t>Требования к претендентам для участия в торгах</w:t>
      </w:r>
    </w:p>
    <w:p w14:paraId="3E68C373" w14:textId="77777777" w:rsidR="000B46D2" w:rsidRPr="007C60C7" w:rsidRDefault="000B46D2" w:rsidP="000B46D2">
      <w:pPr>
        <w:pStyle w:val="a8"/>
        <w:tabs>
          <w:tab w:val="left" w:pos="851"/>
          <w:tab w:val="left" w:pos="1134"/>
        </w:tabs>
        <w:autoSpaceDE w:val="0"/>
        <w:autoSpaceDN w:val="0"/>
        <w:adjustRightInd w:val="0"/>
        <w:spacing w:after="0" w:line="360" w:lineRule="exact"/>
        <w:ind w:left="0" w:firstLine="709"/>
        <w:jc w:val="both"/>
        <w:rPr>
          <w:rFonts w:ascii="Times New Roman" w:eastAsia="Calibri" w:hAnsi="Times New Roman" w:cs="Times New Roman"/>
          <w:sz w:val="28"/>
          <w:szCs w:val="28"/>
        </w:rPr>
      </w:pPr>
      <w:r w:rsidRPr="007C60C7">
        <w:rPr>
          <w:rFonts w:ascii="Times New Roman" w:eastAsia="Calibri" w:hAnsi="Times New Roman" w:cs="Times New Roman"/>
          <w:sz w:val="28"/>
          <w:szCs w:val="28"/>
        </w:rPr>
        <w:t xml:space="preserve">С заявкой на участие в торгах вправе обратиться юридическое лицо независимо от организационно-правовой формы, </w:t>
      </w:r>
      <w:r w:rsidRPr="007C60C7">
        <w:rPr>
          <w:rFonts w:ascii="Times New Roman" w:hAnsi="Times New Roman" w:cs="Times New Roman"/>
          <w:sz w:val="28"/>
        </w:rPr>
        <w:t>формы собственности,</w:t>
      </w:r>
      <w:r w:rsidRPr="007C60C7">
        <w:rPr>
          <w:rFonts w:ascii="Times New Roman" w:eastAsia="Calibri" w:hAnsi="Times New Roman" w:cs="Times New Roman"/>
          <w:sz w:val="28"/>
          <w:szCs w:val="28"/>
        </w:rPr>
        <w:t xml:space="preserve"> </w:t>
      </w:r>
      <w:r w:rsidRPr="007C60C7">
        <w:rPr>
          <w:rFonts w:ascii="Times New Roman" w:hAnsi="Times New Roman" w:cs="Times New Roman"/>
          <w:sz w:val="28"/>
        </w:rPr>
        <w:t>физическое лицо</w:t>
      </w:r>
      <w:r w:rsidRPr="007C60C7">
        <w:rPr>
          <w:rFonts w:ascii="Times New Roman" w:eastAsia="Calibri" w:hAnsi="Times New Roman" w:cs="Times New Roman"/>
          <w:sz w:val="28"/>
          <w:szCs w:val="28"/>
        </w:rPr>
        <w:t>, в том числе индивидуальный предприниматель.</w:t>
      </w:r>
    </w:p>
    <w:p w14:paraId="541ED576" w14:textId="77777777" w:rsidR="000B46D2" w:rsidRPr="007C60C7" w:rsidRDefault="000B46D2" w:rsidP="000B46D2">
      <w:pPr>
        <w:tabs>
          <w:tab w:val="left" w:pos="851"/>
          <w:tab w:val="left" w:pos="1134"/>
        </w:tabs>
        <w:autoSpaceDE w:val="0"/>
        <w:autoSpaceDN w:val="0"/>
        <w:adjustRightInd w:val="0"/>
        <w:spacing w:after="0" w:line="360" w:lineRule="exact"/>
        <w:ind w:firstLine="709"/>
        <w:jc w:val="both"/>
        <w:rPr>
          <w:rFonts w:ascii="Times New Roman" w:eastAsia="Calibri" w:hAnsi="Times New Roman" w:cs="Times New Roman"/>
          <w:sz w:val="28"/>
          <w:szCs w:val="28"/>
        </w:rPr>
      </w:pPr>
      <w:r w:rsidRPr="007C60C7">
        <w:rPr>
          <w:rFonts w:ascii="Times New Roman" w:hAnsi="Times New Roman" w:cs="Times New Roman"/>
          <w:sz w:val="28"/>
          <w:szCs w:val="28"/>
        </w:rPr>
        <w:t>Претендент должен соответствовать следующим обязательным требованиям:</w:t>
      </w:r>
    </w:p>
    <w:p w14:paraId="3DF00308" w14:textId="34A23BD3" w:rsidR="000B46D2" w:rsidRPr="007C60C7" w:rsidRDefault="00C34D41" w:rsidP="00DB24EE">
      <w:pPr>
        <w:pStyle w:val="HTML"/>
        <w:numPr>
          <w:ilvl w:val="0"/>
          <w:numId w:val="14"/>
        </w:numPr>
        <w:tabs>
          <w:tab w:val="clear" w:pos="1832"/>
          <w:tab w:val="left" w:pos="1418"/>
          <w:tab w:val="left" w:pos="3261"/>
        </w:tabs>
        <w:spacing w:line="360" w:lineRule="exact"/>
        <w:ind w:left="0" w:firstLine="709"/>
        <w:jc w:val="both"/>
        <w:rPr>
          <w:rFonts w:ascii="Times New Roman" w:hAnsi="Times New Roman" w:cs="Times New Roman"/>
          <w:sz w:val="28"/>
          <w:szCs w:val="28"/>
        </w:rPr>
      </w:pPr>
      <w:r w:rsidRPr="007C60C7">
        <w:rPr>
          <w:rFonts w:ascii="Times New Roman" w:hAnsi="Times New Roman" w:cs="Times New Roman"/>
          <w:sz w:val="28"/>
          <w:szCs w:val="28"/>
        </w:rPr>
        <w:t>не проведение</w:t>
      </w:r>
      <w:r w:rsidR="000B46D2" w:rsidRPr="007C60C7">
        <w:rPr>
          <w:rFonts w:ascii="Times New Roman" w:hAnsi="Times New Roman" w:cs="Times New Roman"/>
          <w:sz w:val="28"/>
          <w:szCs w:val="28"/>
        </w:rPr>
        <w:t xml:space="preserve"> ликвидации претендента – юридического лица, управляющей организации или управляющего (</w:t>
      </w:r>
      <w:r w:rsidR="000B46D2">
        <w:rPr>
          <w:rFonts w:ascii="Times New Roman" w:hAnsi="Times New Roman" w:cs="Times New Roman"/>
          <w:sz w:val="28"/>
          <w:szCs w:val="28"/>
        </w:rPr>
        <w:t xml:space="preserve">в </w:t>
      </w:r>
      <w:r w:rsidR="000B46D2" w:rsidRPr="007C60C7">
        <w:rPr>
          <w:rFonts w:ascii="Times New Roman" w:hAnsi="Times New Roman" w:cs="Times New Roman"/>
          <w:sz w:val="28"/>
          <w:szCs w:val="28"/>
        </w:rPr>
        <w:t>случае, если договором или решением юридического лица предусмотрена передача полномочий единоличного исполнительного органа управляющей организации или управляющему);</w:t>
      </w:r>
    </w:p>
    <w:p w14:paraId="3BB12AB7" w14:textId="77777777" w:rsidR="000B46D2" w:rsidRPr="007C60C7" w:rsidRDefault="000B46D2" w:rsidP="00DB24EE">
      <w:pPr>
        <w:pStyle w:val="HTML"/>
        <w:numPr>
          <w:ilvl w:val="0"/>
          <w:numId w:val="14"/>
        </w:numPr>
        <w:tabs>
          <w:tab w:val="clear" w:pos="1832"/>
          <w:tab w:val="left" w:pos="1418"/>
        </w:tabs>
        <w:spacing w:line="360" w:lineRule="exact"/>
        <w:ind w:left="0" w:firstLine="709"/>
        <w:jc w:val="both"/>
        <w:rPr>
          <w:rFonts w:ascii="Times New Roman" w:hAnsi="Times New Roman" w:cs="Times New Roman"/>
          <w:sz w:val="28"/>
          <w:szCs w:val="28"/>
        </w:rPr>
      </w:pPr>
      <w:r w:rsidRPr="007C60C7">
        <w:rPr>
          <w:rFonts w:ascii="Times New Roman" w:hAnsi="Times New Roman" w:cs="Times New Roman"/>
          <w:sz w:val="28"/>
          <w:szCs w:val="28"/>
        </w:rPr>
        <w:t xml:space="preserve">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 в отношении претендента </w:t>
      </w:r>
      <w:r>
        <w:rPr>
          <w:rFonts w:ascii="Times New Roman" w:hAnsi="Times New Roman" w:cs="Times New Roman"/>
          <w:sz w:val="28"/>
          <w:szCs w:val="28"/>
        </w:rPr>
        <w:t>процедуры несостоятельности (банкротства)</w:t>
      </w:r>
      <w:r w:rsidRPr="007C60C7">
        <w:rPr>
          <w:rFonts w:ascii="Times New Roman" w:hAnsi="Times New Roman" w:cs="Times New Roman"/>
          <w:sz w:val="28"/>
          <w:szCs w:val="28"/>
        </w:rPr>
        <w:t xml:space="preserve"> либо</w:t>
      </w:r>
      <w:r>
        <w:rPr>
          <w:rFonts w:ascii="Times New Roman" w:hAnsi="Times New Roman" w:cs="Times New Roman"/>
          <w:sz w:val="28"/>
          <w:szCs w:val="28"/>
        </w:rPr>
        <w:t xml:space="preserve"> -</w:t>
      </w:r>
      <w:r w:rsidR="00133686">
        <w:rPr>
          <w:rFonts w:ascii="Times New Roman" w:hAnsi="Times New Roman" w:cs="Times New Roman"/>
          <w:sz w:val="28"/>
          <w:szCs w:val="28"/>
        </w:rPr>
        <w:t xml:space="preserve"> </w:t>
      </w:r>
      <w:r w:rsidRPr="007C60C7">
        <w:rPr>
          <w:rFonts w:ascii="Times New Roman" w:hAnsi="Times New Roman" w:cs="Times New Roman"/>
          <w:sz w:val="28"/>
          <w:szCs w:val="28"/>
        </w:rPr>
        <w:t xml:space="preserve">о признании гражданина банкротом и о введении </w:t>
      </w:r>
      <w:r>
        <w:rPr>
          <w:rFonts w:ascii="Times New Roman" w:hAnsi="Times New Roman" w:cs="Times New Roman"/>
          <w:sz w:val="28"/>
          <w:szCs w:val="28"/>
        </w:rPr>
        <w:t xml:space="preserve">реструктуризации долгов или </w:t>
      </w:r>
      <w:r w:rsidRPr="007C60C7">
        <w:rPr>
          <w:rFonts w:ascii="Times New Roman" w:hAnsi="Times New Roman" w:cs="Times New Roman"/>
          <w:sz w:val="28"/>
          <w:szCs w:val="28"/>
        </w:rPr>
        <w:t xml:space="preserve">реализации имущества гражданина; </w:t>
      </w:r>
    </w:p>
    <w:p w14:paraId="16C07C09" w14:textId="77777777" w:rsidR="000B46D2" w:rsidRPr="00271933" w:rsidRDefault="000B46D2" w:rsidP="00DB24EE">
      <w:pPr>
        <w:pStyle w:val="HTML"/>
        <w:numPr>
          <w:ilvl w:val="0"/>
          <w:numId w:val="14"/>
        </w:numPr>
        <w:tabs>
          <w:tab w:val="clear" w:pos="1832"/>
          <w:tab w:val="clear" w:pos="2748"/>
          <w:tab w:val="left" w:pos="1418"/>
        </w:tabs>
        <w:spacing w:line="360" w:lineRule="exact"/>
        <w:ind w:left="0" w:firstLine="709"/>
        <w:jc w:val="both"/>
        <w:rPr>
          <w:rFonts w:ascii="Times New Roman" w:hAnsi="Times New Roman" w:cs="Times New Roman"/>
          <w:sz w:val="28"/>
          <w:szCs w:val="28"/>
        </w:rPr>
      </w:pPr>
      <w:r w:rsidRPr="007C60C7">
        <w:rPr>
          <w:rFonts w:ascii="Times New Roman" w:hAnsi="Times New Roman" w:cs="Times New Roman"/>
          <w:sz w:val="28"/>
          <w:szCs w:val="28"/>
        </w:rPr>
        <w:t>не</w:t>
      </w:r>
      <w:r>
        <w:rPr>
          <w:rFonts w:ascii="Times New Roman" w:hAnsi="Times New Roman" w:cs="Times New Roman"/>
          <w:sz w:val="28"/>
          <w:szCs w:val="28"/>
        </w:rPr>
        <w:t xml:space="preserve"> </w:t>
      </w:r>
      <w:r w:rsidRPr="007C60C7">
        <w:rPr>
          <w:rFonts w:ascii="Times New Roman" w:hAnsi="Times New Roman" w:cs="Times New Roman"/>
          <w:sz w:val="28"/>
          <w:szCs w:val="28"/>
        </w:rPr>
        <w:t>приостановление деятельности претендента – юридического лица или индивидуально</w:t>
      </w:r>
      <w:r w:rsidRPr="003F352D">
        <w:rPr>
          <w:rFonts w:ascii="Times New Roman" w:hAnsi="Times New Roman" w:cs="Times New Roman"/>
          <w:sz w:val="28"/>
          <w:szCs w:val="28"/>
        </w:rPr>
        <w:t>го предпринимателя в порядке, установленном Кодексом Российской Федерации об а</w:t>
      </w:r>
      <w:r>
        <w:rPr>
          <w:rFonts w:ascii="Times New Roman" w:hAnsi="Times New Roman" w:cs="Times New Roman"/>
          <w:sz w:val="28"/>
          <w:szCs w:val="28"/>
        </w:rPr>
        <w:t>дминистративных правонарушениях</w:t>
      </w:r>
      <w:r w:rsidRPr="00271933">
        <w:rPr>
          <w:rFonts w:ascii="Times New Roman" w:hAnsi="Times New Roman" w:cs="Times New Roman"/>
          <w:sz w:val="28"/>
          <w:szCs w:val="28"/>
        </w:rPr>
        <w:t>;</w:t>
      </w:r>
    </w:p>
    <w:p w14:paraId="716318AB" w14:textId="140C488B" w:rsidR="000B46D2" w:rsidRPr="00271933" w:rsidRDefault="00C34D41" w:rsidP="00DB24EE">
      <w:pPr>
        <w:pStyle w:val="HTML"/>
        <w:numPr>
          <w:ilvl w:val="0"/>
          <w:numId w:val="14"/>
        </w:numPr>
        <w:tabs>
          <w:tab w:val="clear" w:pos="1832"/>
          <w:tab w:val="clear" w:pos="2748"/>
          <w:tab w:val="left" w:pos="1418"/>
        </w:tabs>
        <w:spacing w:line="360" w:lineRule="exact"/>
        <w:ind w:left="0" w:firstLine="709"/>
        <w:jc w:val="both"/>
        <w:rPr>
          <w:rFonts w:ascii="Times New Roman" w:hAnsi="Times New Roman" w:cs="Times New Roman"/>
          <w:sz w:val="28"/>
          <w:szCs w:val="28"/>
        </w:rPr>
      </w:pPr>
      <w:r w:rsidRPr="00271933">
        <w:rPr>
          <w:rFonts w:ascii="Times New Roman" w:hAnsi="Times New Roman" w:cs="Times New Roman"/>
          <w:sz w:val="28"/>
          <w:szCs w:val="28"/>
        </w:rPr>
        <w:t>не отнесение</w:t>
      </w:r>
      <w:r w:rsidR="000B46D2" w:rsidRPr="00271933">
        <w:rPr>
          <w:rFonts w:ascii="Times New Roman" w:hAnsi="Times New Roman" w:cs="Times New Roman"/>
          <w:sz w:val="28"/>
          <w:szCs w:val="28"/>
        </w:rPr>
        <w:t xml:space="preserve">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w:t>
      </w:r>
      <w:r w:rsidR="000B46D2" w:rsidRPr="00271933">
        <w:rPr>
          <w:rFonts w:ascii="Times New Roman" w:hAnsi="Times New Roman" w:cs="Times New Roman"/>
          <w:sz w:val="28"/>
          <w:szCs w:val="28"/>
        </w:rPr>
        <w:lastRenderedPageBreak/>
        <w:t>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w:t>
      </w:r>
    </w:p>
    <w:p w14:paraId="01B64931" w14:textId="77777777" w:rsidR="007A592F" w:rsidRPr="00B7790B" w:rsidRDefault="007A592F" w:rsidP="007A592F">
      <w:pPr>
        <w:pStyle w:val="HTML"/>
        <w:numPr>
          <w:ilvl w:val="0"/>
          <w:numId w:val="14"/>
        </w:numPr>
        <w:tabs>
          <w:tab w:val="clear" w:pos="1832"/>
          <w:tab w:val="clear" w:pos="2748"/>
          <w:tab w:val="left" w:pos="1418"/>
        </w:tabs>
        <w:spacing w:line="360" w:lineRule="exact"/>
        <w:ind w:left="0" w:firstLine="709"/>
        <w:jc w:val="both"/>
        <w:rPr>
          <w:rFonts w:ascii="Times New Roman" w:hAnsi="Times New Roman" w:cs="Times New Roman"/>
          <w:sz w:val="28"/>
          <w:szCs w:val="28"/>
        </w:rPr>
      </w:pPr>
      <w:r w:rsidRPr="002E052F">
        <w:rPr>
          <w:rFonts w:ascii="Times New Roman" w:hAnsi="Times New Roman"/>
          <w:sz w:val="28"/>
          <w:szCs w:val="28"/>
        </w:rPr>
        <w:t>отсутствие просроченной дебиторской задолженности на балансе подразделений полигона соответствующей железной дороги по аренде и субаренде недвижимого имущества (в том числе земельных участков) по состоянию на последнюю отчетную дату, в том числе по уплате неустоек</w:t>
      </w:r>
      <w:r w:rsidRPr="00271933">
        <w:rPr>
          <w:rFonts w:ascii="Times New Roman" w:hAnsi="Times New Roman" w:cs="Times New Roman"/>
          <w:sz w:val="28"/>
          <w:szCs w:val="28"/>
        </w:rPr>
        <w:t>;</w:t>
      </w:r>
    </w:p>
    <w:p w14:paraId="49229406" w14:textId="77777777" w:rsidR="007A592F" w:rsidRPr="005D6C09" w:rsidRDefault="007A592F" w:rsidP="007A592F">
      <w:pPr>
        <w:pStyle w:val="HTML"/>
        <w:tabs>
          <w:tab w:val="clear" w:pos="1832"/>
          <w:tab w:val="clear" w:pos="2748"/>
          <w:tab w:val="left" w:pos="1418"/>
        </w:tabs>
        <w:spacing w:line="360" w:lineRule="exact"/>
        <w:ind w:firstLine="709"/>
        <w:jc w:val="both"/>
        <w:rPr>
          <w:rFonts w:ascii="Times New Roman" w:hAnsi="Times New Roman" w:cs="Times New Roman"/>
          <w:sz w:val="28"/>
          <w:szCs w:val="28"/>
        </w:rPr>
      </w:pPr>
      <w:permStart w:id="369889681" w:edGrp="everyone"/>
      <w:r>
        <w:rPr>
          <w:rFonts w:ascii="Times New Roman" w:hAnsi="Times New Roman" w:cs="Times New Roman"/>
          <w:sz w:val="28"/>
          <w:szCs w:val="28"/>
        </w:rPr>
        <w:t>6)  отсутствие ареста на имущество претендента.</w:t>
      </w:r>
      <w:r w:rsidRPr="005D6C09">
        <w:rPr>
          <w:rFonts w:ascii="Times New Roman" w:hAnsi="Times New Roman" w:cs="Times New Roman"/>
          <w:sz w:val="28"/>
          <w:szCs w:val="28"/>
        </w:rPr>
        <w:t xml:space="preserve"> </w:t>
      </w:r>
      <w:permEnd w:id="369889681"/>
    </w:p>
    <w:p w14:paraId="4E957F00" w14:textId="77777777" w:rsidR="000B46D2" w:rsidRPr="00D46AE6" w:rsidRDefault="000B46D2" w:rsidP="000B46D2">
      <w:pPr>
        <w:pStyle w:val="HTML"/>
        <w:spacing w:line="360" w:lineRule="exact"/>
        <w:ind w:left="709"/>
        <w:jc w:val="both"/>
        <w:rPr>
          <w:sz w:val="28"/>
          <w:szCs w:val="28"/>
        </w:rPr>
      </w:pPr>
    </w:p>
    <w:p w14:paraId="58360528" w14:textId="77777777" w:rsidR="000B46D2" w:rsidRPr="008D1D0C" w:rsidRDefault="000B46D2" w:rsidP="00DB24EE">
      <w:pPr>
        <w:pStyle w:val="ConsPlusNormal"/>
        <w:numPr>
          <w:ilvl w:val="0"/>
          <w:numId w:val="6"/>
        </w:numPr>
        <w:tabs>
          <w:tab w:val="left" w:pos="284"/>
        </w:tabs>
        <w:spacing w:line="360" w:lineRule="exact"/>
        <w:ind w:left="0" w:firstLine="0"/>
        <w:jc w:val="center"/>
        <w:rPr>
          <w:b/>
          <w:sz w:val="28"/>
          <w:szCs w:val="28"/>
        </w:rPr>
      </w:pPr>
      <w:r w:rsidRPr="008D1D0C">
        <w:rPr>
          <w:b/>
          <w:sz w:val="28"/>
          <w:szCs w:val="28"/>
        </w:rPr>
        <w:t>Предоставление разъяснений извещения, документации о торгах</w:t>
      </w:r>
    </w:p>
    <w:p w14:paraId="2B70A76C" w14:textId="77777777" w:rsidR="000B46D2" w:rsidRPr="00AF2CF5" w:rsidRDefault="000B46D2" w:rsidP="000B46D2">
      <w:pPr>
        <w:pStyle w:val="ConsPlusNormal"/>
        <w:tabs>
          <w:tab w:val="left" w:pos="284"/>
          <w:tab w:val="left" w:pos="1134"/>
        </w:tabs>
        <w:spacing w:line="360" w:lineRule="exact"/>
        <w:ind w:firstLine="567"/>
        <w:rPr>
          <w:b/>
          <w:sz w:val="28"/>
          <w:szCs w:val="28"/>
        </w:rPr>
      </w:pPr>
    </w:p>
    <w:p w14:paraId="1BD3B68C" w14:textId="77777777" w:rsidR="000B46D2" w:rsidRPr="00A24050" w:rsidRDefault="000B46D2" w:rsidP="00DB24EE">
      <w:pPr>
        <w:pStyle w:val="ConsPlusNormal"/>
        <w:numPr>
          <w:ilvl w:val="1"/>
          <w:numId w:val="6"/>
        </w:numPr>
        <w:tabs>
          <w:tab w:val="left" w:pos="1134"/>
        </w:tabs>
        <w:spacing w:line="360" w:lineRule="exact"/>
        <w:ind w:left="0" w:firstLine="709"/>
        <w:jc w:val="both"/>
        <w:rPr>
          <w:sz w:val="28"/>
          <w:szCs w:val="28"/>
        </w:rPr>
      </w:pPr>
      <w:r>
        <w:rPr>
          <w:sz w:val="28"/>
          <w:szCs w:val="28"/>
        </w:rPr>
        <w:t xml:space="preserve">    </w:t>
      </w:r>
      <w:r w:rsidRPr="00A24050">
        <w:rPr>
          <w:sz w:val="28"/>
          <w:szCs w:val="28"/>
        </w:rPr>
        <w:t xml:space="preserve">Порядок направления запросов о разъяснении </w:t>
      </w:r>
      <w:r>
        <w:rPr>
          <w:sz w:val="28"/>
          <w:szCs w:val="28"/>
        </w:rPr>
        <w:t>извещения,</w:t>
      </w:r>
      <w:r w:rsidRPr="00A24050">
        <w:rPr>
          <w:sz w:val="28"/>
          <w:szCs w:val="28"/>
        </w:rPr>
        <w:t xml:space="preserve"> документации о торгах</w:t>
      </w:r>
      <w:r>
        <w:rPr>
          <w:sz w:val="28"/>
          <w:szCs w:val="28"/>
        </w:rPr>
        <w:t>.</w:t>
      </w:r>
    </w:p>
    <w:p w14:paraId="240EEA4F" w14:textId="77777777" w:rsidR="000B46D2" w:rsidRDefault="000B46D2" w:rsidP="000B46D2">
      <w:pPr>
        <w:pStyle w:val="HTML"/>
        <w:spacing w:line="360" w:lineRule="exact"/>
        <w:ind w:firstLine="709"/>
        <w:jc w:val="both"/>
        <w:rPr>
          <w:rFonts w:ascii="Times New Roman" w:hAnsi="Times New Roman" w:cs="Times New Roman"/>
          <w:sz w:val="28"/>
          <w:szCs w:val="28"/>
        </w:rPr>
      </w:pPr>
      <w:r w:rsidRPr="00087A73">
        <w:rPr>
          <w:rFonts w:ascii="Times New Roman" w:hAnsi="Times New Roman" w:cs="Times New Roman"/>
          <w:sz w:val="28"/>
          <w:szCs w:val="28"/>
        </w:rPr>
        <w:tab/>
      </w:r>
      <w:r>
        <w:rPr>
          <w:rFonts w:ascii="Times New Roman" w:hAnsi="Times New Roman" w:cs="Times New Roman"/>
          <w:sz w:val="28"/>
          <w:szCs w:val="28"/>
        </w:rPr>
        <w:t>Претендент вправе направить Организатору торгов письменный запрос о разъяснении извещения и (или) документации о торгах (далее – запрос).</w:t>
      </w:r>
    </w:p>
    <w:p w14:paraId="6B3F9D2E" w14:textId="77777777" w:rsidR="000B46D2" w:rsidRDefault="000B46D2" w:rsidP="000B46D2">
      <w:pPr>
        <w:pStyle w:val="HTM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 может быть направлен </w:t>
      </w:r>
      <w:r>
        <w:rPr>
          <w:rFonts w:ascii="Times New Roman" w:hAnsi="Times New Roman"/>
          <w:sz w:val="28"/>
        </w:rPr>
        <w:t>посредством</w:t>
      </w:r>
      <w:r w:rsidRPr="00271933">
        <w:rPr>
          <w:rFonts w:ascii="Times New Roman" w:hAnsi="Times New Roman"/>
          <w:sz w:val="28"/>
        </w:rPr>
        <w:t xml:space="preserve"> </w:t>
      </w:r>
      <w:r>
        <w:rPr>
          <w:rFonts w:ascii="Times New Roman" w:hAnsi="Times New Roman"/>
          <w:sz w:val="28"/>
        </w:rPr>
        <w:t>ЭТП</w:t>
      </w:r>
      <w:r>
        <w:rPr>
          <w:rFonts w:ascii="Times New Roman" w:hAnsi="Times New Roman" w:cs="Times New Roman"/>
          <w:sz w:val="28"/>
          <w:szCs w:val="28"/>
        </w:rPr>
        <w:t xml:space="preserve"> с даты опубликования извещения о проведении торгов и не позднее 5 рабочих дней до истечения даты окончания подачи заявок, указанной в пункте 1.2</w:t>
      </w:r>
      <w:r>
        <w:rPr>
          <w:rFonts w:ascii="Times New Roman" w:hAnsi="Times New Roman" w:cs="Times New Roman"/>
          <w:color w:val="FF0000"/>
          <w:sz w:val="28"/>
          <w:szCs w:val="28"/>
        </w:rPr>
        <w:t xml:space="preserve"> </w:t>
      </w:r>
      <w:r>
        <w:rPr>
          <w:rFonts w:ascii="Times New Roman" w:hAnsi="Times New Roman" w:cs="Times New Roman"/>
          <w:sz w:val="28"/>
          <w:szCs w:val="28"/>
        </w:rPr>
        <w:t>документации о торгах.</w:t>
      </w:r>
    </w:p>
    <w:p w14:paraId="027DEEAB" w14:textId="77777777" w:rsidR="000B46D2" w:rsidRDefault="000B46D2" w:rsidP="000B46D2">
      <w:pPr>
        <w:pStyle w:val="HTML"/>
        <w:spacing w:line="360" w:lineRule="exact"/>
        <w:ind w:firstLine="709"/>
        <w:jc w:val="both"/>
        <w:rPr>
          <w:rFonts w:ascii="Times New Roman" w:hAnsi="Times New Roman"/>
          <w:sz w:val="28"/>
        </w:rPr>
      </w:pPr>
      <w:r>
        <w:rPr>
          <w:rFonts w:ascii="Times New Roman" w:hAnsi="Times New Roman"/>
          <w:sz w:val="28"/>
        </w:rPr>
        <w:t>Запрос подается в виде электронного документа, подписанного электронной подписью претендента или представителя претендента, либо скан-образа документа, подписанного собственноручной подписью претендента или представителя претендента.</w:t>
      </w:r>
    </w:p>
    <w:p w14:paraId="3439BA76" w14:textId="77777777" w:rsidR="000B46D2" w:rsidRPr="004E5107" w:rsidRDefault="000B46D2" w:rsidP="004E5107">
      <w:pPr>
        <w:pStyle w:val="HTML"/>
        <w:spacing w:line="360" w:lineRule="exact"/>
        <w:ind w:firstLine="709"/>
        <w:jc w:val="both"/>
        <w:rPr>
          <w:rFonts w:ascii="Times New Roman" w:hAnsi="Times New Roman"/>
          <w:sz w:val="28"/>
        </w:rPr>
      </w:pPr>
      <w:r>
        <w:rPr>
          <w:rFonts w:ascii="Times New Roman" w:hAnsi="Times New Roman"/>
          <w:sz w:val="28"/>
        </w:rPr>
        <w:t>В запросе указывается адрес электронной почты, по которому необходимо направить разъяснения на запрос</w:t>
      </w:r>
      <w:r>
        <w:rPr>
          <w:rFonts w:ascii="Times New Roman" w:hAnsi="Times New Roman" w:cs="Times New Roman"/>
          <w:sz w:val="28"/>
          <w:szCs w:val="28"/>
        </w:rPr>
        <w:t>.</w:t>
      </w:r>
    </w:p>
    <w:p w14:paraId="25B31E62" w14:textId="77777777" w:rsidR="000B46D2" w:rsidRPr="008D1D0C" w:rsidRDefault="000B46D2" w:rsidP="00DB24EE">
      <w:pPr>
        <w:pStyle w:val="ConsPlusNormal"/>
        <w:numPr>
          <w:ilvl w:val="1"/>
          <w:numId w:val="6"/>
        </w:numPr>
        <w:tabs>
          <w:tab w:val="left" w:pos="1134"/>
        </w:tabs>
        <w:spacing w:line="360" w:lineRule="exact"/>
        <w:ind w:left="0" w:firstLine="709"/>
        <w:jc w:val="both"/>
        <w:rPr>
          <w:sz w:val="28"/>
          <w:szCs w:val="28"/>
        </w:rPr>
      </w:pPr>
      <w:r>
        <w:rPr>
          <w:rFonts w:eastAsia="Calibri"/>
          <w:sz w:val="28"/>
          <w:szCs w:val="28"/>
        </w:rPr>
        <w:t xml:space="preserve">    </w:t>
      </w:r>
      <w:r w:rsidRPr="008D1D0C">
        <w:rPr>
          <w:rFonts w:eastAsia="Calibri"/>
          <w:sz w:val="28"/>
          <w:szCs w:val="28"/>
        </w:rPr>
        <w:t xml:space="preserve">Порядок предоставления разъяснений извещения, </w:t>
      </w:r>
      <w:r w:rsidRPr="008D1D0C">
        <w:rPr>
          <w:sz w:val="28"/>
          <w:szCs w:val="28"/>
        </w:rPr>
        <w:t>документации о торгах</w:t>
      </w:r>
      <w:r w:rsidR="004E5107">
        <w:rPr>
          <w:sz w:val="28"/>
          <w:szCs w:val="28"/>
        </w:rPr>
        <w:t>.</w:t>
      </w:r>
    </w:p>
    <w:p w14:paraId="63A15417" w14:textId="77777777" w:rsidR="000B46D2" w:rsidRDefault="000B46D2" w:rsidP="000B46D2">
      <w:pPr>
        <w:pStyle w:val="HTM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Разъяснения на запрос предоставляются Организатором торгов в течение 3 рабочих дней с даты поступления запроса.</w:t>
      </w:r>
    </w:p>
    <w:p w14:paraId="3F23E2ED" w14:textId="77777777" w:rsidR="000B46D2" w:rsidRDefault="000B46D2" w:rsidP="000B46D2">
      <w:pPr>
        <w:pStyle w:val="HTM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Разъяснения публикуются на ЭТП с указанием предмета запроса, но без указания лица, от которого поступил запрос.</w:t>
      </w:r>
    </w:p>
    <w:p w14:paraId="5EC57F81" w14:textId="77777777" w:rsidR="000B46D2" w:rsidRDefault="000B46D2" w:rsidP="000B46D2">
      <w:pPr>
        <w:pStyle w:val="HTM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Разъяснения положений извещения и (или) документации о торгах не должны изменять предмет и существенные условия торгов, проект договора. </w:t>
      </w:r>
    </w:p>
    <w:p w14:paraId="59B956CC" w14:textId="77777777" w:rsidR="000B46D2" w:rsidRDefault="000B46D2" w:rsidP="000B46D2">
      <w:pPr>
        <w:pStyle w:val="HTML"/>
        <w:spacing w:line="360" w:lineRule="exact"/>
        <w:ind w:firstLine="709"/>
        <w:jc w:val="both"/>
        <w:rPr>
          <w:b/>
          <w:sz w:val="28"/>
          <w:szCs w:val="28"/>
        </w:rPr>
      </w:pPr>
    </w:p>
    <w:p w14:paraId="3643AF45" w14:textId="77777777" w:rsidR="000B46D2" w:rsidRPr="004129B1" w:rsidRDefault="000B46D2" w:rsidP="00DB24EE">
      <w:pPr>
        <w:pStyle w:val="ConsPlusNormal"/>
        <w:numPr>
          <w:ilvl w:val="0"/>
          <w:numId w:val="6"/>
        </w:numPr>
        <w:tabs>
          <w:tab w:val="left" w:pos="426"/>
        </w:tabs>
        <w:spacing w:line="360" w:lineRule="exact"/>
        <w:ind w:left="0" w:firstLine="0"/>
        <w:jc w:val="center"/>
        <w:rPr>
          <w:b/>
          <w:sz w:val="28"/>
          <w:szCs w:val="28"/>
        </w:rPr>
      </w:pPr>
      <w:r>
        <w:rPr>
          <w:b/>
          <w:sz w:val="28"/>
          <w:szCs w:val="28"/>
        </w:rPr>
        <w:t>Порядок р</w:t>
      </w:r>
      <w:r w:rsidRPr="00A24050">
        <w:rPr>
          <w:b/>
          <w:sz w:val="28"/>
          <w:szCs w:val="28"/>
        </w:rPr>
        <w:t>ассмотрени</w:t>
      </w:r>
      <w:r>
        <w:rPr>
          <w:b/>
          <w:sz w:val="28"/>
          <w:szCs w:val="28"/>
        </w:rPr>
        <w:t>я</w:t>
      </w:r>
      <w:r w:rsidRPr="00A24050">
        <w:rPr>
          <w:b/>
          <w:sz w:val="28"/>
          <w:szCs w:val="28"/>
        </w:rPr>
        <w:t xml:space="preserve"> заявок</w:t>
      </w:r>
    </w:p>
    <w:p w14:paraId="5DA7B7C4" w14:textId="77777777" w:rsidR="000B46D2" w:rsidRPr="00A24050" w:rsidRDefault="000B46D2" w:rsidP="000B46D2">
      <w:pPr>
        <w:pStyle w:val="ConsPlusNormal"/>
        <w:spacing w:line="360" w:lineRule="exact"/>
        <w:jc w:val="both"/>
        <w:rPr>
          <w:b/>
          <w:sz w:val="28"/>
          <w:szCs w:val="28"/>
        </w:rPr>
      </w:pPr>
    </w:p>
    <w:p w14:paraId="0641C1E8" w14:textId="77777777" w:rsidR="000B46D2" w:rsidRDefault="000B46D2" w:rsidP="00DB24EE">
      <w:pPr>
        <w:pStyle w:val="ConsPlusNormal"/>
        <w:numPr>
          <w:ilvl w:val="1"/>
          <w:numId w:val="6"/>
        </w:numPr>
        <w:tabs>
          <w:tab w:val="left" w:pos="1134"/>
        </w:tabs>
        <w:spacing w:line="360" w:lineRule="exact"/>
        <w:ind w:left="0" w:firstLine="709"/>
        <w:jc w:val="both"/>
        <w:rPr>
          <w:sz w:val="28"/>
          <w:szCs w:val="28"/>
        </w:rPr>
      </w:pPr>
      <w:r>
        <w:rPr>
          <w:sz w:val="28"/>
          <w:szCs w:val="28"/>
        </w:rPr>
        <w:t xml:space="preserve">    Вскрытие заявок</w:t>
      </w:r>
    </w:p>
    <w:p w14:paraId="23B8A3BF" w14:textId="77777777" w:rsidR="000B46D2" w:rsidRPr="00597E23" w:rsidRDefault="000B46D2" w:rsidP="000B46D2">
      <w:pPr>
        <w:spacing w:after="0" w:line="360" w:lineRule="exact"/>
        <w:ind w:firstLine="709"/>
        <w:jc w:val="both"/>
        <w:rPr>
          <w:rFonts w:ascii="Times New Roman" w:hAnsi="Times New Roman"/>
          <w:sz w:val="28"/>
          <w:szCs w:val="28"/>
        </w:rPr>
      </w:pPr>
      <w:r>
        <w:rPr>
          <w:rFonts w:ascii="Times New Roman" w:hAnsi="Times New Roman"/>
          <w:sz w:val="28"/>
          <w:szCs w:val="28"/>
        </w:rPr>
        <w:t xml:space="preserve">После истечения срока окончания подачи заявок, установленного пунктом 1.2 документации о торгах, </w:t>
      </w:r>
      <w:r>
        <w:rPr>
          <w:rFonts w:ascii="Times New Roman" w:hAnsi="Times New Roman" w:cs="Times New Roman"/>
          <w:sz w:val="28"/>
          <w:szCs w:val="28"/>
        </w:rPr>
        <w:t xml:space="preserve">все принятые и не отозванные заявки, поданные в виде </w:t>
      </w:r>
      <w:r>
        <w:rPr>
          <w:rFonts w:ascii="Times New Roman" w:hAnsi="Times New Roman" w:cs="Times New Roman"/>
          <w:sz w:val="28"/>
          <w:szCs w:val="28"/>
        </w:rPr>
        <w:lastRenderedPageBreak/>
        <w:t>электронных документов с электронной подписью лица, оформившего заявку, а также системный протокол рассмотрения заявок автоматически становятся доступными Организатору торгов.</w:t>
      </w:r>
    </w:p>
    <w:p w14:paraId="7D6E8E48" w14:textId="77777777" w:rsidR="000B46D2" w:rsidRPr="00A24050" w:rsidRDefault="000B46D2" w:rsidP="00DB24EE">
      <w:pPr>
        <w:pStyle w:val="ConsPlusNormal"/>
        <w:numPr>
          <w:ilvl w:val="1"/>
          <w:numId w:val="6"/>
        </w:numPr>
        <w:tabs>
          <w:tab w:val="left" w:pos="1134"/>
        </w:tabs>
        <w:spacing w:line="360" w:lineRule="exact"/>
        <w:ind w:left="0" w:firstLine="709"/>
        <w:jc w:val="both"/>
        <w:rPr>
          <w:sz w:val="28"/>
          <w:szCs w:val="28"/>
        </w:rPr>
      </w:pPr>
      <w:r>
        <w:rPr>
          <w:sz w:val="28"/>
          <w:szCs w:val="28"/>
        </w:rPr>
        <w:t xml:space="preserve">    Рассмотрение заявок на предмет допуска к участию в торгах</w:t>
      </w:r>
    </w:p>
    <w:p w14:paraId="15554D54" w14:textId="77777777" w:rsidR="000B46D2" w:rsidRDefault="000B46D2" w:rsidP="000B46D2">
      <w:pPr>
        <w:pStyle w:val="a8"/>
        <w:tabs>
          <w:tab w:val="left" w:pos="709"/>
          <w:tab w:val="left" w:pos="1418"/>
        </w:tabs>
        <w:spacing w:after="0" w:line="360" w:lineRule="exac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Комиссия по торгам рассматривает поступившие заявки, проверяет претендентов и представленные ими документы на предмет соответствия требованиям, установленным законодательством Российской Федерации и документацией о торгах.</w:t>
      </w:r>
    </w:p>
    <w:p w14:paraId="04845C05" w14:textId="77777777" w:rsidR="000B46D2" w:rsidRPr="0080254A" w:rsidRDefault="000B46D2" w:rsidP="000B46D2">
      <w:pPr>
        <w:pStyle w:val="a8"/>
        <w:tabs>
          <w:tab w:val="left" w:pos="709"/>
          <w:tab w:val="left" w:pos="1418"/>
        </w:tabs>
        <w:spacing w:after="0" w:line="360" w:lineRule="exact"/>
        <w:ind w:left="0" w:firstLine="709"/>
        <w:jc w:val="both"/>
        <w:rPr>
          <w:rFonts w:ascii="Times New Roman" w:hAnsi="Times New Roman" w:cs="Times New Roman"/>
          <w:sz w:val="28"/>
          <w:szCs w:val="28"/>
        </w:rPr>
      </w:pPr>
      <w:r w:rsidRPr="00271933">
        <w:rPr>
          <w:rFonts w:ascii="Times New Roman" w:hAnsi="Times New Roman" w:cs="Times New Roman"/>
          <w:sz w:val="28"/>
          <w:szCs w:val="28"/>
        </w:rPr>
        <w:t xml:space="preserve">К участию в торгах допускаются претенденты, соответствующие требованиям, указанным в документации о торгах, заявки на участие в торгах которых соответствуют требованиям, указанным в документации о торгах, и  представившие надлежащим образом оформленные документы, предусмотренные документацией о торгах.  </w:t>
      </w:r>
    </w:p>
    <w:p w14:paraId="64CAF0C0" w14:textId="77777777" w:rsidR="000B46D2" w:rsidRDefault="000B46D2" w:rsidP="000B46D2">
      <w:pPr>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t xml:space="preserve">Комиссия по торгам вправе до подведения итогов торгов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на участие в торгах, а также для подтверждения соответствия претендента, участника требованиям, указанным в документации о торгах.  </w:t>
      </w:r>
    </w:p>
    <w:p w14:paraId="5882D3C9" w14:textId="77777777" w:rsidR="000B46D2" w:rsidRPr="00271933" w:rsidRDefault="000B46D2" w:rsidP="000B46D2">
      <w:pPr>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t>Комиссия по торгам вправе проверять претендентов, участников, поданные ими заявки на участие в торгах и документы в составе заявки на соответствие требованиям, указанным в документации о торгах, достоверность сведений, информации и документов, содержащихся в заявках на участие в торгах,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14:paraId="2E039E49" w14:textId="77777777" w:rsidR="000B46D2" w:rsidRDefault="000B46D2" w:rsidP="000B46D2">
      <w:pPr>
        <w:pStyle w:val="a8"/>
        <w:tabs>
          <w:tab w:val="left" w:pos="709"/>
        </w:tabs>
        <w:spacing w:after="0" w:line="360" w:lineRule="exact"/>
        <w:ind w:left="0" w:firstLine="709"/>
        <w:jc w:val="both"/>
        <w:rPr>
          <w:rFonts w:ascii="Times New Roman" w:hAnsi="Times New Roman" w:cs="Times New Roman"/>
          <w:sz w:val="28"/>
          <w:szCs w:val="28"/>
        </w:rPr>
      </w:pPr>
      <w:r w:rsidRPr="00432DEA">
        <w:rPr>
          <w:rFonts w:ascii="Times New Roman" w:hAnsi="Times New Roman" w:cs="Times New Roman"/>
          <w:sz w:val="28"/>
          <w:szCs w:val="28"/>
        </w:rPr>
        <w:t>Организатор торгов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14:paraId="5BDC2F4F" w14:textId="77777777" w:rsidR="00D46849" w:rsidRDefault="00D46849" w:rsidP="000B46D2">
      <w:pPr>
        <w:pStyle w:val="a8"/>
        <w:tabs>
          <w:tab w:val="left" w:pos="709"/>
        </w:tabs>
        <w:spacing w:after="0" w:line="360" w:lineRule="exact"/>
        <w:ind w:left="0" w:firstLine="709"/>
        <w:jc w:val="both"/>
        <w:rPr>
          <w:rFonts w:ascii="Times New Roman" w:hAnsi="Times New Roman" w:cs="Times New Roman"/>
          <w:sz w:val="28"/>
          <w:szCs w:val="28"/>
        </w:rPr>
      </w:pPr>
    </w:p>
    <w:p w14:paraId="290FCCE8" w14:textId="77777777" w:rsidR="000B46D2" w:rsidRPr="00271933" w:rsidRDefault="000B46D2" w:rsidP="000B46D2">
      <w:pPr>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t xml:space="preserve">Организатор торгов вправе в письменной форме запрашивать у претендентов разъяснения относительно представленных ими заявок на участие в торгах, а также сведения, информацию и документы, необходимые для подтверждения соответствия претендента требованиям, указанным в документации о торгах.  </w:t>
      </w:r>
    </w:p>
    <w:p w14:paraId="5E34A6A3" w14:textId="77777777" w:rsidR="000B46D2" w:rsidRPr="00271933" w:rsidRDefault="000B46D2" w:rsidP="000B46D2">
      <w:pPr>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t>Ответ претендента представляется по адресу электронной почты, указанному в запросе Организатора торгов, в срок не позднее 2 рабочих дней с даты направления запроса и в случае пропуска срока может не рассматриваться по существу.</w:t>
      </w:r>
    </w:p>
    <w:p w14:paraId="24E9AA8F" w14:textId="77777777" w:rsidR="000B46D2" w:rsidRPr="00271933" w:rsidRDefault="000B46D2" w:rsidP="000B46D2">
      <w:pPr>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lastRenderedPageBreak/>
        <w:t xml:space="preserve">Запрос Организатора торгов направляется не позднее чем за 2 рабочих дня до даты рассмотрения заявок по адресу электронной почты, указанному в заявке соответствующего претендента.  </w:t>
      </w:r>
    </w:p>
    <w:p w14:paraId="334106A4" w14:textId="77777777" w:rsidR="000B46D2" w:rsidRPr="00271933" w:rsidRDefault="000B46D2" w:rsidP="000B46D2">
      <w:pPr>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t xml:space="preserve">При этом не допускается создание преимущественных условий одному или нескольким претендентам, в том числе изменение и/или дополнение заявок претендентов. </w:t>
      </w:r>
    </w:p>
    <w:p w14:paraId="60A8A17C" w14:textId="77777777" w:rsidR="000B46D2" w:rsidRDefault="000B46D2" w:rsidP="000B46D2">
      <w:pPr>
        <w:pStyle w:val="ConsPlusNormal"/>
        <w:spacing w:line="360" w:lineRule="exact"/>
        <w:ind w:firstLine="709"/>
        <w:jc w:val="both"/>
        <w:rPr>
          <w:sz w:val="28"/>
          <w:szCs w:val="28"/>
        </w:rPr>
      </w:pPr>
      <w:r w:rsidRPr="00432DEA">
        <w:rPr>
          <w:sz w:val="28"/>
          <w:szCs w:val="28"/>
        </w:rPr>
        <w:t>По результатам рассмотрения заявок комиссия по торгам принимает решение о допуске или отказе в допуске претендентов к участию в торгах, которое оформляется протоколом заседания комиссии по торгам о допуске претендентов к участ</w:t>
      </w:r>
      <w:r>
        <w:rPr>
          <w:sz w:val="28"/>
          <w:szCs w:val="28"/>
        </w:rPr>
        <w:t xml:space="preserve">ию в торговой процедуре. </w:t>
      </w:r>
    </w:p>
    <w:p w14:paraId="4047FF11" w14:textId="77777777" w:rsidR="00D46849" w:rsidRDefault="00D46849" w:rsidP="000B46D2">
      <w:pPr>
        <w:pStyle w:val="ConsPlusNormal"/>
        <w:spacing w:line="360" w:lineRule="exact"/>
        <w:ind w:firstLine="709"/>
        <w:jc w:val="both"/>
        <w:rPr>
          <w:sz w:val="28"/>
          <w:szCs w:val="28"/>
        </w:rPr>
      </w:pPr>
    </w:p>
    <w:p w14:paraId="25111408" w14:textId="77777777" w:rsidR="000B46D2" w:rsidRDefault="000B46D2" w:rsidP="000B46D2">
      <w:pPr>
        <w:pStyle w:val="ConsPlusNormal"/>
        <w:spacing w:line="360" w:lineRule="exact"/>
        <w:ind w:firstLine="709"/>
        <w:jc w:val="both"/>
        <w:rPr>
          <w:sz w:val="28"/>
          <w:szCs w:val="28"/>
        </w:rPr>
      </w:pPr>
      <w:r>
        <w:rPr>
          <w:sz w:val="28"/>
          <w:szCs w:val="28"/>
        </w:rPr>
        <w:t>Выписка из протокола заседания комиссии по торгам о допуске претендентов к участию в торговой процедуре публикуется на</w:t>
      </w:r>
      <w:r>
        <w:rPr>
          <w:spacing w:val="40"/>
          <w:sz w:val="28"/>
        </w:rPr>
        <w:t xml:space="preserve"> </w:t>
      </w:r>
      <w:r>
        <w:rPr>
          <w:sz w:val="28"/>
          <w:szCs w:val="28"/>
        </w:rPr>
        <w:t>ЭТП в срок не позднее 1 рабочего дня, следующего за датой подписания протокола.</w:t>
      </w:r>
    </w:p>
    <w:p w14:paraId="1B3A3D1E" w14:textId="77777777" w:rsidR="00D46849" w:rsidRDefault="00D46849" w:rsidP="000B46D2">
      <w:pPr>
        <w:pStyle w:val="ConsPlusNormal"/>
        <w:spacing w:line="360" w:lineRule="exact"/>
        <w:ind w:firstLine="709"/>
        <w:jc w:val="both"/>
        <w:rPr>
          <w:sz w:val="28"/>
          <w:szCs w:val="28"/>
        </w:rPr>
      </w:pPr>
    </w:p>
    <w:p w14:paraId="244762F2" w14:textId="77777777" w:rsidR="000B46D2" w:rsidRDefault="000B46D2" w:rsidP="000B46D2">
      <w:pPr>
        <w:pStyle w:val="a8"/>
        <w:tabs>
          <w:tab w:val="left" w:pos="709"/>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Претендентам, которым согласно решению комиссии о торгах отказано в допуске к участию в торгах, производится возврат задатка в срок, указанный в пункте 2.</w:t>
      </w:r>
      <w:r w:rsidR="00D46849">
        <w:rPr>
          <w:rFonts w:ascii="Times New Roman" w:hAnsi="Times New Roman" w:cs="Times New Roman"/>
          <w:sz w:val="28"/>
          <w:szCs w:val="28"/>
        </w:rPr>
        <w:t>3</w:t>
      </w:r>
      <w:r>
        <w:rPr>
          <w:rFonts w:ascii="Times New Roman" w:hAnsi="Times New Roman" w:cs="Times New Roman"/>
          <w:sz w:val="28"/>
          <w:szCs w:val="28"/>
        </w:rPr>
        <w:t xml:space="preserve"> документации о торгах.</w:t>
      </w:r>
    </w:p>
    <w:p w14:paraId="61AB967C" w14:textId="77777777" w:rsidR="00D46849" w:rsidRDefault="00D46849" w:rsidP="000B46D2">
      <w:pPr>
        <w:pStyle w:val="a8"/>
        <w:tabs>
          <w:tab w:val="left" w:pos="709"/>
        </w:tabs>
        <w:spacing w:after="0" w:line="360" w:lineRule="exact"/>
        <w:ind w:left="0" w:firstLine="709"/>
        <w:jc w:val="both"/>
        <w:rPr>
          <w:rFonts w:ascii="Times New Roman" w:hAnsi="Times New Roman" w:cs="Times New Roman"/>
          <w:sz w:val="28"/>
          <w:szCs w:val="28"/>
        </w:rPr>
      </w:pPr>
    </w:p>
    <w:p w14:paraId="0EB8F236" w14:textId="77777777" w:rsidR="000B46D2" w:rsidRDefault="000B46D2" w:rsidP="000B46D2">
      <w:pPr>
        <w:pStyle w:val="a8"/>
        <w:tabs>
          <w:tab w:val="left" w:pos="709"/>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на участие в торгах не подано ни одной заявки, протокол о допуске претендентов к участию в торговой процедуре не составляется. В данном случае составляется протокол о результатах торговой процедуры с решением о признании торгов несостоявшимися по причине отсутствия заявок.</w:t>
      </w:r>
    </w:p>
    <w:p w14:paraId="6830A8F4" w14:textId="77777777" w:rsidR="000B46D2" w:rsidRPr="00DA30CA" w:rsidRDefault="000B46D2" w:rsidP="00DB24EE">
      <w:pPr>
        <w:pStyle w:val="a8"/>
        <w:numPr>
          <w:ilvl w:val="1"/>
          <w:numId w:val="6"/>
        </w:numPr>
        <w:tabs>
          <w:tab w:val="left" w:pos="1134"/>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Отказ</w:t>
      </w:r>
      <w:r w:rsidRPr="00DA30CA">
        <w:rPr>
          <w:rFonts w:ascii="Times New Roman" w:hAnsi="Times New Roman" w:cs="Times New Roman"/>
          <w:sz w:val="28"/>
          <w:szCs w:val="28"/>
        </w:rPr>
        <w:t xml:space="preserve"> в допуске к участию в торгах </w:t>
      </w:r>
    </w:p>
    <w:p w14:paraId="2DCE8058" w14:textId="77777777" w:rsidR="000B46D2" w:rsidRDefault="000B46D2" w:rsidP="000B46D2">
      <w:pPr>
        <w:tabs>
          <w:tab w:val="left" w:pos="1418"/>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отказа в допуске претендента к участию в торгах является хотя бы одно из следующих обстоятельств:</w:t>
      </w:r>
    </w:p>
    <w:p w14:paraId="661E726E" w14:textId="77777777" w:rsidR="000B46D2" w:rsidRDefault="000B46D2" w:rsidP="00DB24EE">
      <w:pPr>
        <w:pStyle w:val="a8"/>
        <w:numPr>
          <w:ilvl w:val="0"/>
          <w:numId w:val="15"/>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подписание заявки неуполномоченным лицом либо неподписание уполномоченным лицом; </w:t>
      </w:r>
    </w:p>
    <w:p w14:paraId="3918C439" w14:textId="77777777" w:rsidR="000B46D2" w:rsidRDefault="000B46D2" w:rsidP="00DB24EE">
      <w:pPr>
        <w:pStyle w:val="a8"/>
        <w:numPr>
          <w:ilvl w:val="0"/>
          <w:numId w:val="15"/>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несоответствие заявки и (или) прилагаемых к ней документов требованиям, установленным документацией о торгах;</w:t>
      </w:r>
    </w:p>
    <w:p w14:paraId="062C8585" w14:textId="77777777" w:rsidR="000B46D2" w:rsidRDefault="000B46D2" w:rsidP="00DB24EE">
      <w:pPr>
        <w:pStyle w:val="a8"/>
        <w:numPr>
          <w:ilvl w:val="0"/>
          <w:numId w:val="15"/>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претендента требованиям, установленным документацией о торгах; </w:t>
      </w:r>
    </w:p>
    <w:p w14:paraId="750AE561" w14:textId="77777777" w:rsidR="000B46D2" w:rsidRDefault="000B46D2" w:rsidP="00DB24EE">
      <w:pPr>
        <w:pStyle w:val="a8"/>
        <w:numPr>
          <w:ilvl w:val="0"/>
          <w:numId w:val="15"/>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недостоверной информации и (или) документов либо информации и (или) документов не в полном объеме.</w:t>
      </w:r>
    </w:p>
    <w:p w14:paraId="3E0E9E91" w14:textId="77777777" w:rsidR="000B46D2" w:rsidRPr="00B01D64" w:rsidRDefault="000B46D2" w:rsidP="000B46D2">
      <w:pPr>
        <w:pStyle w:val="a8"/>
        <w:tabs>
          <w:tab w:val="left" w:pos="993"/>
          <w:tab w:val="left" w:pos="1134"/>
          <w:tab w:val="left" w:pos="1276"/>
        </w:tabs>
        <w:spacing w:after="0" w:line="360" w:lineRule="exact"/>
        <w:ind w:left="709"/>
        <w:jc w:val="both"/>
        <w:rPr>
          <w:rFonts w:ascii="Times New Roman" w:hAnsi="Times New Roman" w:cs="Times New Roman"/>
          <w:sz w:val="28"/>
          <w:szCs w:val="28"/>
        </w:rPr>
      </w:pPr>
    </w:p>
    <w:p w14:paraId="51E602E8" w14:textId="77777777" w:rsidR="000B46D2" w:rsidRPr="00B01D64" w:rsidRDefault="000B46D2" w:rsidP="00DB24EE">
      <w:pPr>
        <w:pStyle w:val="ConsPlusNormal"/>
        <w:numPr>
          <w:ilvl w:val="0"/>
          <w:numId w:val="6"/>
        </w:numPr>
        <w:tabs>
          <w:tab w:val="left" w:pos="426"/>
          <w:tab w:val="left" w:pos="1134"/>
        </w:tabs>
        <w:ind w:left="0" w:firstLine="0"/>
        <w:jc w:val="center"/>
        <w:rPr>
          <w:b/>
          <w:i/>
          <w:iCs/>
          <w:sz w:val="28"/>
          <w:szCs w:val="28"/>
        </w:rPr>
      </w:pPr>
      <w:r w:rsidRPr="00B01D64">
        <w:rPr>
          <w:b/>
          <w:sz w:val="28"/>
          <w:szCs w:val="28"/>
        </w:rPr>
        <w:t xml:space="preserve">Порядок проведения </w:t>
      </w:r>
      <w:r w:rsidRPr="00B01D64">
        <w:rPr>
          <w:b/>
          <w:iCs/>
          <w:sz w:val="28"/>
          <w:szCs w:val="28"/>
        </w:rPr>
        <w:t>торгов</w:t>
      </w:r>
    </w:p>
    <w:p w14:paraId="000A5D25" w14:textId="77777777" w:rsidR="000B46D2" w:rsidRPr="00B01D64" w:rsidRDefault="000B46D2" w:rsidP="000B46D2">
      <w:pPr>
        <w:pStyle w:val="ConsPlusNormal"/>
        <w:tabs>
          <w:tab w:val="left" w:pos="426"/>
          <w:tab w:val="left" w:pos="1134"/>
        </w:tabs>
        <w:rPr>
          <w:b/>
          <w:i/>
          <w:iCs/>
          <w:sz w:val="28"/>
          <w:szCs w:val="28"/>
        </w:rPr>
      </w:pPr>
    </w:p>
    <w:p w14:paraId="28A40645" w14:textId="77777777" w:rsidR="00E35624" w:rsidRDefault="000B46D2" w:rsidP="00E35624">
      <w:pPr>
        <w:pStyle w:val="a8"/>
        <w:numPr>
          <w:ilvl w:val="1"/>
          <w:numId w:val="6"/>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00E35624" w:rsidRPr="00B01D64">
        <w:rPr>
          <w:rFonts w:ascii="Times New Roman" w:hAnsi="Times New Roman" w:cs="Times New Roman"/>
          <w:iCs/>
          <w:sz w:val="28"/>
          <w:szCs w:val="28"/>
        </w:rPr>
        <w:t>Подача ценовых п</w:t>
      </w:r>
      <w:r w:rsidR="00E35624" w:rsidRPr="00B01D64">
        <w:rPr>
          <w:rFonts w:ascii="Times New Roman" w:hAnsi="Times New Roman" w:cs="Times New Roman"/>
          <w:sz w:val="28"/>
          <w:szCs w:val="28"/>
        </w:rPr>
        <w:t xml:space="preserve">редложений </w:t>
      </w:r>
    </w:p>
    <w:p w14:paraId="379156E4" w14:textId="77777777" w:rsidR="00E35624" w:rsidRDefault="00E35624" w:rsidP="00E35624">
      <w:pPr>
        <w:pStyle w:val="a8"/>
        <w:spacing w:after="0" w:line="360" w:lineRule="exact"/>
        <w:ind w:left="0" w:firstLine="709"/>
        <w:jc w:val="both"/>
        <w:rPr>
          <w:rFonts w:ascii="Times New Roman" w:hAnsi="Times New Roman" w:cs="Times New Roman"/>
          <w:sz w:val="28"/>
          <w:szCs w:val="28"/>
        </w:rPr>
      </w:pPr>
      <w:r w:rsidRPr="00040CA1">
        <w:rPr>
          <w:rFonts w:ascii="Times New Roman" w:hAnsi="Times New Roman" w:cs="Times New Roman"/>
          <w:sz w:val="28"/>
          <w:szCs w:val="28"/>
        </w:rPr>
        <w:lastRenderedPageBreak/>
        <w:t>В дату и время начала проведения электронного аукциона, указанных в пункте 1.2 документации о торгах</w:t>
      </w:r>
      <w:r>
        <w:rPr>
          <w:rFonts w:ascii="Times New Roman" w:hAnsi="Times New Roman" w:cs="Times New Roman"/>
          <w:sz w:val="28"/>
          <w:szCs w:val="28"/>
        </w:rPr>
        <w:t>, участники аукциона имеют возможность через личный кабинет ЭТП подавать предложения о цене в режиме реального времени.</w:t>
      </w:r>
    </w:p>
    <w:p w14:paraId="5DBF376D" w14:textId="77777777" w:rsidR="00E35624" w:rsidRDefault="00E35624" w:rsidP="00E35624">
      <w:pPr>
        <w:pStyle w:val="a8"/>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Предложения участников по цене договора автоматически фиксируются ЭТП в электронном журнале, включая информацию об очередности и регистрационных номерах участников, сделавших такие предложения.</w:t>
      </w:r>
    </w:p>
    <w:p w14:paraId="0BBE3F32" w14:textId="77777777" w:rsidR="00E35624" w:rsidRDefault="00E35624" w:rsidP="00E35624">
      <w:pPr>
        <w:pStyle w:val="a8"/>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была предложена цена равная цене, предложенной другим участником аукциона, ЭТП фиксирует предложение о цене поступившее ранее других.</w:t>
      </w:r>
    </w:p>
    <w:p w14:paraId="1C8B188A" w14:textId="77777777" w:rsidR="00E35624" w:rsidRDefault="00E35624" w:rsidP="00E35624">
      <w:pPr>
        <w:pStyle w:val="a8"/>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не вправе подать предложение о цене договора, меньшее или равное ранее поданному этим участником предложению о цене договора или предложение о цене договора, равное нулю.</w:t>
      </w:r>
    </w:p>
    <w:p w14:paraId="1F392287" w14:textId="77777777" w:rsidR="00E35624" w:rsidRDefault="00E35624" w:rsidP="00E35624">
      <w:pPr>
        <w:pStyle w:val="a8"/>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Подача ценовых предложений проводится в следующем порядке:</w:t>
      </w:r>
    </w:p>
    <w:p w14:paraId="6DEE57F4" w14:textId="77777777" w:rsidR="00E35624" w:rsidRPr="00040CA1" w:rsidRDefault="00E35624" w:rsidP="00E35624">
      <w:pPr>
        <w:pStyle w:val="a8"/>
        <w:spacing w:after="0" w:line="360" w:lineRule="exact"/>
        <w:ind w:left="0" w:firstLine="709"/>
        <w:jc w:val="both"/>
        <w:rPr>
          <w:rFonts w:ascii="Times New Roman" w:hAnsi="Times New Roman" w:cs="Times New Roman"/>
          <w:sz w:val="28"/>
          <w:szCs w:val="28"/>
        </w:rPr>
      </w:pPr>
      <w:r w:rsidRPr="00040CA1">
        <w:rPr>
          <w:rFonts w:ascii="Times New Roman" w:hAnsi="Times New Roman" w:cs="Times New Roman"/>
          <w:sz w:val="28"/>
          <w:szCs w:val="28"/>
        </w:rPr>
        <w:t xml:space="preserve">1)   </w:t>
      </w:r>
      <w:r>
        <w:rPr>
          <w:rFonts w:ascii="Times New Roman" w:hAnsi="Times New Roman" w:cs="Times New Roman"/>
          <w:sz w:val="28"/>
          <w:szCs w:val="28"/>
        </w:rPr>
        <w:t>аукцион</w:t>
      </w:r>
      <w:r w:rsidRPr="00040CA1">
        <w:rPr>
          <w:rFonts w:ascii="Times New Roman" w:hAnsi="Times New Roman" w:cs="Times New Roman"/>
          <w:sz w:val="28"/>
          <w:szCs w:val="28"/>
        </w:rPr>
        <w:t xml:space="preserve"> </w:t>
      </w:r>
      <w:r>
        <w:rPr>
          <w:rFonts w:ascii="Times New Roman" w:hAnsi="Times New Roman" w:cs="Times New Roman"/>
          <w:sz w:val="28"/>
          <w:szCs w:val="28"/>
        </w:rPr>
        <w:t>начинае</w:t>
      </w:r>
      <w:r w:rsidRPr="00040CA1">
        <w:rPr>
          <w:rFonts w:ascii="Times New Roman" w:hAnsi="Times New Roman" w:cs="Times New Roman"/>
          <w:sz w:val="28"/>
          <w:szCs w:val="28"/>
        </w:rPr>
        <w:t>тся с ожидания ЭТП представления предложения участников по начальной цене.</w:t>
      </w:r>
    </w:p>
    <w:p w14:paraId="6BB10D58" w14:textId="77777777" w:rsidR="00E35624" w:rsidRPr="00040CA1" w:rsidRDefault="00E35624" w:rsidP="00E35624">
      <w:pPr>
        <w:pStyle w:val="a8"/>
        <w:spacing w:after="0" w:line="360" w:lineRule="exact"/>
        <w:ind w:left="0" w:firstLine="709"/>
        <w:jc w:val="both"/>
        <w:rPr>
          <w:rFonts w:ascii="Times New Roman" w:hAnsi="Times New Roman" w:cs="Times New Roman"/>
          <w:sz w:val="28"/>
          <w:szCs w:val="28"/>
        </w:rPr>
      </w:pPr>
      <w:r w:rsidRPr="00040CA1">
        <w:rPr>
          <w:rFonts w:ascii="Times New Roman" w:hAnsi="Times New Roman" w:cs="Times New Roman"/>
          <w:sz w:val="28"/>
          <w:szCs w:val="28"/>
        </w:rPr>
        <w:t>Время ожидания составляет 60 минут;</w:t>
      </w:r>
    </w:p>
    <w:p w14:paraId="0D975FE0"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2)   если с момента начала аукциона в течение времени ожидания ценового предложения не поступило ни одного предложения о цене, начальная цена снижается на шаг аукциона (шаг понижения), установленный пунктом 1.5 документации о торгах.</w:t>
      </w:r>
    </w:p>
    <w:p w14:paraId="0345C801"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Время ожидания нового ценового предложения, кратного шагу аукциона (шагу понижения), составляет 10 минут.</w:t>
      </w:r>
    </w:p>
    <w:p w14:paraId="2716879C"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Каждая последующая цена определяется путем уменьшения предыдущей цены на шаг аукциона (шаг понижения), время представления следующих предложений о цене составляет 10 минут.</w:t>
      </w:r>
    </w:p>
    <w:p w14:paraId="265D3CD3"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В отсутствии новых предложений о цене, снижение продолжается до достижения цены отсечения, установленной пунктом 1.5 документации о торгах.</w:t>
      </w:r>
    </w:p>
    <w:p w14:paraId="61F32A44"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В ходе аукциона на ЭТП выводится сообщение о достижении цены отсечения.</w:t>
      </w:r>
    </w:p>
    <w:p w14:paraId="48A954B6"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 xml:space="preserve"> Если в течение времени ожидания с момента достижения цены отсечения не поступило предложение о цене, аукцион завершается автоматически и признается несостоявшимся;</w:t>
      </w:r>
    </w:p>
    <w:p w14:paraId="23239413"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3)   если с момента начала аукциона в течение времени ожидания ценового предложения поступило предложение о цене, то начальная цена повышается на шаг аукциона (шаг повышения), установленный пунктом 1.5 документации о торгах.</w:t>
      </w:r>
    </w:p>
    <w:p w14:paraId="26F45B18"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Время ожидания нового ценового предложения, кратного шагу аукциона (шагу повышения), составляет 10 минут</w:t>
      </w:r>
    </w:p>
    <w:p w14:paraId="0757786C"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4)   каждая последующая цена определяется путем увеличения предыдущей цены на шаг аукциона (шаг повышения), время представления следующих предложений о цене время составляет 10 минут.</w:t>
      </w:r>
    </w:p>
    <w:p w14:paraId="41B36C66" w14:textId="77777777" w:rsidR="00F85DFC" w:rsidRPr="0026148E"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lastRenderedPageBreak/>
        <w:t>5)   если в течение времени ожидания при шаге аукциона (шаге повышения или шаге понижения) после представления последнего предложения о цене не поступило новое предложение о цене, аукцион завершается автоматически;</w:t>
      </w:r>
    </w:p>
    <w:p w14:paraId="3D8E958D" w14:textId="1B52627E" w:rsidR="00E35624" w:rsidRPr="00040CA1" w:rsidRDefault="00F85DFC" w:rsidP="00F85DFC">
      <w:pPr>
        <w:pStyle w:val="a8"/>
        <w:spacing w:after="0" w:line="360" w:lineRule="exact"/>
        <w:ind w:left="0" w:firstLine="709"/>
        <w:jc w:val="both"/>
        <w:rPr>
          <w:rFonts w:ascii="Times New Roman" w:hAnsi="Times New Roman" w:cs="Times New Roman"/>
          <w:sz w:val="28"/>
          <w:szCs w:val="28"/>
        </w:rPr>
      </w:pPr>
      <w:r w:rsidRPr="0026148E">
        <w:rPr>
          <w:rFonts w:ascii="Times New Roman" w:hAnsi="Times New Roman" w:cs="Times New Roman"/>
          <w:sz w:val="28"/>
          <w:szCs w:val="28"/>
        </w:rPr>
        <w:t>6)   в случае поступления предложения о цене на любом этапе снижения цены, аукцион продолжается путем увеличения цены, сложившейся на данном этапе аукциона на шаг аукциона (шаг повышения) в порядке, предусмотренном подпунктами 4 и 5 настоящего пункта.</w:t>
      </w:r>
    </w:p>
    <w:p w14:paraId="220C2548" w14:textId="77777777" w:rsidR="00525027" w:rsidRDefault="00525027" w:rsidP="00E35624">
      <w:pPr>
        <w:pStyle w:val="a8"/>
        <w:tabs>
          <w:tab w:val="left" w:pos="1134"/>
        </w:tabs>
        <w:spacing w:after="0" w:line="360" w:lineRule="exact"/>
        <w:ind w:left="709"/>
        <w:jc w:val="both"/>
        <w:rPr>
          <w:rFonts w:ascii="Times New Roman" w:hAnsi="Times New Roman" w:cs="Times New Roman"/>
          <w:sz w:val="28"/>
          <w:szCs w:val="28"/>
        </w:rPr>
      </w:pPr>
    </w:p>
    <w:p w14:paraId="46FEF394" w14:textId="77777777" w:rsidR="000B46D2" w:rsidRDefault="000B46D2" w:rsidP="00DB24EE">
      <w:pPr>
        <w:pStyle w:val="a8"/>
        <w:numPr>
          <w:ilvl w:val="1"/>
          <w:numId w:val="6"/>
        </w:numPr>
        <w:tabs>
          <w:tab w:val="left" w:pos="993"/>
          <w:tab w:val="left" w:pos="1134"/>
        </w:tabs>
        <w:spacing w:after="0" w:line="360" w:lineRule="exact"/>
        <w:ind w:left="0" w:firstLine="709"/>
        <w:jc w:val="both"/>
        <w:rPr>
          <w:rFonts w:ascii="Times New Roman" w:hAnsi="Times New Roman" w:cs="Times New Roman"/>
          <w:sz w:val="28"/>
          <w:szCs w:val="28"/>
        </w:rPr>
      </w:pPr>
      <w:bookmarkStart w:id="15" w:name="_Ref101191233"/>
      <w:r>
        <w:rPr>
          <w:rFonts w:ascii="Times New Roman" w:hAnsi="Times New Roman" w:cs="Times New Roman"/>
          <w:sz w:val="28"/>
          <w:szCs w:val="28"/>
        </w:rPr>
        <w:t xml:space="preserve">    Определение победителя, подведение итогов</w:t>
      </w:r>
      <w:bookmarkEnd w:id="15"/>
    </w:p>
    <w:p w14:paraId="3DD345FD" w14:textId="77777777" w:rsidR="000B46D2" w:rsidRDefault="00021753" w:rsidP="000B46D2">
      <w:pPr>
        <w:tabs>
          <w:tab w:val="left" w:pos="993"/>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Победителем аукциона признается участник, подавший до окончания аукциона последнее по времени предложение о цене (с наибольшей ценой).</w:t>
      </w:r>
    </w:p>
    <w:p w14:paraId="6D30D0DA" w14:textId="77777777" w:rsidR="000B46D2" w:rsidRDefault="000B46D2" w:rsidP="000B46D2">
      <w:pPr>
        <w:tabs>
          <w:tab w:val="left" w:pos="993"/>
          <w:tab w:val="left" w:pos="1134"/>
        </w:tabs>
        <w:spacing w:after="0" w:line="360" w:lineRule="exact"/>
        <w:ind w:firstLine="709"/>
        <w:jc w:val="both"/>
        <w:rPr>
          <w:rFonts w:ascii="Times New Roman" w:hAnsi="Times New Roman" w:cs="Times New Roman"/>
          <w:sz w:val="28"/>
          <w:szCs w:val="28"/>
        </w:rPr>
      </w:pPr>
    </w:p>
    <w:p w14:paraId="04C92227" w14:textId="77777777" w:rsidR="000B46D2" w:rsidRDefault="000B46D2" w:rsidP="000B46D2">
      <w:pPr>
        <w:tabs>
          <w:tab w:val="left" w:pos="993"/>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протокол заседания комиссии по торгам с решением о признании участника победителем торгов вносится информация об участнике, признанном победителем, и участнике, признанным вторым победителем, а также о последнем и предпоследнем ценовых предложениях, сделанных участниками.</w:t>
      </w:r>
    </w:p>
    <w:p w14:paraId="332FD576" w14:textId="77777777" w:rsidR="000B46D2" w:rsidRPr="00E156EA" w:rsidRDefault="000B46D2" w:rsidP="000B46D2">
      <w:pPr>
        <w:tabs>
          <w:tab w:val="left" w:pos="993"/>
          <w:tab w:val="left" w:pos="1134"/>
        </w:tabs>
        <w:spacing w:after="0" w:line="360" w:lineRule="exact"/>
        <w:ind w:firstLine="709"/>
        <w:jc w:val="both"/>
        <w:rPr>
          <w:rFonts w:ascii="Times New Roman" w:hAnsi="Times New Roman" w:cs="Times New Roman"/>
          <w:sz w:val="28"/>
          <w:szCs w:val="28"/>
        </w:rPr>
      </w:pPr>
    </w:p>
    <w:p w14:paraId="4D1CD88C" w14:textId="77777777" w:rsidR="000B46D2" w:rsidRDefault="000B46D2" w:rsidP="000B46D2">
      <w:pPr>
        <w:pStyle w:val="ConsPlusNormal"/>
        <w:tabs>
          <w:tab w:val="left" w:pos="1276"/>
          <w:tab w:val="left" w:pos="1418"/>
        </w:tabs>
        <w:spacing w:line="360" w:lineRule="exact"/>
        <w:ind w:firstLine="709"/>
        <w:jc w:val="both"/>
        <w:rPr>
          <w:sz w:val="28"/>
          <w:szCs w:val="28"/>
        </w:rPr>
      </w:pPr>
      <w:r>
        <w:rPr>
          <w:sz w:val="28"/>
          <w:szCs w:val="28"/>
        </w:rPr>
        <w:t xml:space="preserve">Если по результатам торгов по всем лотам торги состоялись, то итоги торгов подводятся в протоколе о результатах торговой процедуры на основании протокола ЭТП. В ином случае, составляется протокол заседания комиссии по торгам о результатах торговой процедуры. </w:t>
      </w:r>
    </w:p>
    <w:p w14:paraId="66AC540A" w14:textId="77777777" w:rsidR="00B62ADA" w:rsidRDefault="00B62ADA" w:rsidP="000B46D2">
      <w:pPr>
        <w:pStyle w:val="ConsPlusNormal"/>
        <w:tabs>
          <w:tab w:val="left" w:pos="1276"/>
          <w:tab w:val="left" w:pos="1418"/>
        </w:tabs>
        <w:spacing w:line="360" w:lineRule="exact"/>
        <w:ind w:firstLine="709"/>
        <w:jc w:val="both"/>
        <w:rPr>
          <w:sz w:val="28"/>
          <w:szCs w:val="28"/>
        </w:rPr>
      </w:pPr>
    </w:p>
    <w:p w14:paraId="7C20F406" w14:textId="77777777" w:rsidR="001D3061" w:rsidRDefault="001D3061" w:rsidP="001D3061">
      <w:pPr>
        <w:pStyle w:val="ConsPlusNormal"/>
        <w:tabs>
          <w:tab w:val="left" w:pos="1276"/>
          <w:tab w:val="left" w:pos="1418"/>
        </w:tabs>
        <w:spacing w:line="360" w:lineRule="exact"/>
        <w:ind w:firstLine="709"/>
        <w:jc w:val="both"/>
        <w:rPr>
          <w:sz w:val="28"/>
          <w:szCs w:val="28"/>
        </w:rPr>
      </w:pPr>
      <w:r>
        <w:rPr>
          <w:sz w:val="28"/>
          <w:szCs w:val="28"/>
        </w:rPr>
        <w:t>Протоколы о результатах торговой процедуры публикуются в виде выписок из данных протоколов.</w:t>
      </w:r>
    </w:p>
    <w:p w14:paraId="173E75B4" w14:textId="77777777" w:rsidR="00A30CE2" w:rsidRDefault="00A30CE2" w:rsidP="001D3061">
      <w:pPr>
        <w:pStyle w:val="ConsPlusNormal"/>
        <w:tabs>
          <w:tab w:val="left" w:pos="1276"/>
          <w:tab w:val="left" w:pos="1418"/>
        </w:tabs>
        <w:spacing w:line="360" w:lineRule="exact"/>
        <w:ind w:firstLine="709"/>
        <w:jc w:val="both"/>
        <w:rPr>
          <w:sz w:val="28"/>
          <w:szCs w:val="28"/>
        </w:rPr>
      </w:pPr>
    </w:p>
    <w:p w14:paraId="5236470B" w14:textId="77777777" w:rsidR="001D3061" w:rsidRDefault="001D3061" w:rsidP="001D3061">
      <w:pPr>
        <w:pStyle w:val="ConsPlusNormal"/>
        <w:tabs>
          <w:tab w:val="left" w:pos="1276"/>
          <w:tab w:val="left" w:pos="1418"/>
        </w:tabs>
        <w:spacing w:line="360" w:lineRule="exact"/>
        <w:ind w:firstLine="709"/>
        <w:jc w:val="both"/>
        <w:rPr>
          <w:sz w:val="28"/>
          <w:szCs w:val="28"/>
        </w:rPr>
      </w:pPr>
      <w:r>
        <w:rPr>
          <w:sz w:val="28"/>
          <w:szCs w:val="28"/>
        </w:rPr>
        <w:t>Протокол о результатах торговой процедуры или в</w:t>
      </w:r>
      <w:r>
        <w:rPr>
          <w:rFonts w:eastAsiaTheme="minorHAnsi"/>
          <w:sz w:val="28"/>
          <w:szCs w:val="28"/>
        </w:rPr>
        <w:t>ыписк</w:t>
      </w:r>
      <w:r>
        <w:rPr>
          <w:sz w:val="28"/>
          <w:szCs w:val="28"/>
        </w:rPr>
        <w:t>а</w:t>
      </w:r>
      <w:r>
        <w:rPr>
          <w:rFonts w:eastAsiaTheme="minorHAnsi"/>
          <w:sz w:val="28"/>
          <w:szCs w:val="28"/>
        </w:rPr>
        <w:t xml:space="preserve"> из протокола </w:t>
      </w:r>
      <w:r>
        <w:rPr>
          <w:sz w:val="28"/>
          <w:szCs w:val="28"/>
        </w:rPr>
        <w:t>о результатах торговой процедуры</w:t>
      </w:r>
      <w:r>
        <w:rPr>
          <w:rFonts w:eastAsiaTheme="minorHAnsi"/>
          <w:sz w:val="28"/>
          <w:szCs w:val="28"/>
        </w:rPr>
        <w:t xml:space="preserve"> публик</w:t>
      </w:r>
      <w:r>
        <w:rPr>
          <w:sz w:val="28"/>
          <w:szCs w:val="28"/>
        </w:rPr>
        <w:t xml:space="preserve">уется на ЭТП в срок не позднее 1 рабочего дня, следующего за датой подписания протокола. </w:t>
      </w:r>
    </w:p>
    <w:p w14:paraId="075043DF" w14:textId="77777777" w:rsidR="00B62ADA" w:rsidRPr="0016781F" w:rsidRDefault="00B62ADA" w:rsidP="000B46D2">
      <w:pPr>
        <w:pStyle w:val="ConsPlusNormal"/>
        <w:tabs>
          <w:tab w:val="left" w:pos="1276"/>
          <w:tab w:val="left" w:pos="1418"/>
        </w:tabs>
        <w:spacing w:line="360" w:lineRule="exact"/>
        <w:ind w:firstLine="709"/>
        <w:jc w:val="both"/>
        <w:rPr>
          <w:sz w:val="28"/>
          <w:szCs w:val="28"/>
        </w:rPr>
      </w:pPr>
    </w:p>
    <w:p w14:paraId="2D487171" w14:textId="77777777" w:rsidR="000B46D2" w:rsidRDefault="000B46D2" w:rsidP="000B46D2">
      <w:pPr>
        <w:pStyle w:val="ConsPlusNormal"/>
        <w:tabs>
          <w:tab w:val="left" w:pos="1276"/>
          <w:tab w:val="left" w:pos="1418"/>
        </w:tabs>
        <w:spacing w:line="360" w:lineRule="exact"/>
        <w:ind w:firstLine="709"/>
        <w:jc w:val="both"/>
        <w:rPr>
          <w:sz w:val="28"/>
          <w:szCs w:val="28"/>
        </w:rPr>
      </w:pPr>
      <w:r w:rsidRPr="0016781F">
        <w:rPr>
          <w:sz w:val="28"/>
          <w:szCs w:val="28"/>
        </w:rPr>
        <w:t>Участник, признанный победителем, вторым победителем (в случае признания победителя уклонившимся от заключения договора), обязан в установленные сроки заключить договор и уплатить цену договора в порядке и сроки, установленные договором по результатам торгов, а Организатор торгов вправе требовать от участника, признанного победителем, вторым победителем, заключения договора на условиях, предусмотренных документацией о торгах</w:t>
      </w:r>
      <w:r w:rsidR="007E3ABC">
        <w:rPr>
          <w:sz w:val="28"/>
          <w:szCs w:val="28"/>
        </w:rPr>
        <w:t>.</w:t>
      </w:r>
    </w:p>
    <w:p w14:paraId="4F34D511" w14:textId="77777777" w:rsidR="007E3ABC" w:rsidRPr="0016781F" w:rsidRDefault="007E3ABC" w:rsidP="000B46D2">
      <w:pPr>
        <w:pStyle w:val="ConsPlusNormal"/>
        <w:tabs>
          <w:tab w:val="left" w:pos="1276"/>
          <w:tab w:val="left" w:pos="1418"/>
        </w:tabs>
        <w:spacing w:line="360" w:lineRule="exact"/>
        <w:ind w:firstLine="709"/>
        <w:jc w:val="both"/>
        <w:rPr>
          <w:sz w:val="28"/>
          <w:szCs w:val="28"/>
        </w:rPr>
      </w:pPr>
    </w:p>
    <w:p w14:paraId="38DEBEEC" w14:textId="77777777" w:rsidR="000B46D2" w:rsidRPr="0016781F" w:rsidRDefault="000B46D2" w:rsidP="00DB24EE">
      <w:pPr>
        <w:pStyle w:val="ConsPlusNormal"/>
        <w:numPr>
          <w:ilvl w:val="1"/>
          <w:numId w:val="6"/>
        </w:numPr>
        <w:tabs>
          <w:tab w:val="left" w:pos="1134"/>
        </w:tabs>
        <w:spacing w:line="360" w:lineRule="exact"/>
        <w:ind w:left="0" w:firstLine="709"/>
        <w:rPr>
          <w:rFonts w:eastAsia="Calibri"/>
          <w:sz w:val="28"/>
          <w:szCs w:val="28"/>
        </w:rPr>
      </w:pPr>
      <w:r w:rsidRPr="0016781F">
        <w:rPr>
          <w:rFonts w:eastAsia="Calibri"/>
          <w:sz w:val="28"/>
          <w:szCs w:val="28"/>
        </w:rPr>
        <w:t xml:space="preserve">    Признание торгов несостоявшимися </w:t>
      </w:r>
    </w:p>
    <w:p w14:paraId="544F4417" w14:textId="77777777" w:rsidR="000B46D2" w:rsidRPr="0016781F" w:rsidRDefault="000B46D2" w:rsidP="000B46D2">
      <w:pPr>
        <w:pStyle w:val="a4"/>
        <w:tabs>
          <w:tab w:val="left" w:pos="851"/>
          <w:tab w:val="left" w:pos="1418"/>
        </w:tabs>
        <w:spacing w:after="0" w:line="360" w:lineRule="exact"/>
        <w:ind w:firstLine="709"/>
        <w:jc w:val="both"/>
        <w:rPr>
          <w:rFonts w:ascii="Times New Roman" w:hAnsi="Times New Roman" w:cs="Times New Roman"/>
          <w:sz w:val="28"/>
          <w:szCs w:val="28"/>
        </w:rPr>
      </w:pPr>
      <w:r w:rsidRPr="0016781F">
        <w:rPr>
          <w:rFonts w:ascii="Times New Roman" w:hAnsi="Times New Roman" w:cs="Times New Roman"/>
          <w:sz w:val="28"/>
          <w:szCs w:val="28"/>
        </w:rPr>
        <w:t>Аукцион признается несостоявшимся в случаях, если:</w:t>
      </w:r>
    </w:p>
    <w:p w14:paraId="7FF416D2" w14:textId="77777777" w:rsidR="000B46D2" w:rsidRDefault="000B46D2" w:rsidP="000B46D2">
      <w:pPr>
        <w:pStyle w:val="ConsPlusNormal"/>
        <w:tabs>
          <w:tab w:val="left" w:pos="709"/>
          <w:tab w:val="left" w:pos="1418"/>
        </w:tabs>
        <w:spacing w:line="360" w:lineRule="exact"/>
        <w:ind w:firstLine="709"/>
        <w:jc w:val="both"/>
        <w:rPr>
          <w:sz w:val="28"/>
          <w:szCs w:val="28"/>
        </w:rPr>
      </w:pPr>
      <w:r w:rsidRPr="0016781F">
        <w:rPr>
          <w:sz w:val="28"/>
          <w:szCs w:val="28"/>
        </w:rPr>
        <w:t>1) на участие в аукционе не подано ни одной заявки</w:t>
      </w:r>
      <w:r>
        <w:rPr>
          <w:sz w:val="28"/>
          <w:szCs w:val="28"/>
        </w:rPr>
        <w:t>;</w:t>
      </w:r>
    </w:p>
    <w:p w14:paraId="521C68C7" w14:textId="77777777" w:rsidR="000B46D2" w:rsidRDefault="000B46D2" w:rsidP="000B46D2">
      <w:pPr>
        <w:pStyle w:val="ConsPlusNormal"/>
        <w:tabs>
          <w:tab w:val="left" w:pos="1418"/>
        </w:tabs>
        <w:spacing w:line="360" w:lineRule="exact"/>
        <w:ind w:firstLine="709"/>
        <w:jc w:val="both"/>
        <w:rPr>
          <w:sz w:val="28"/>
          <w:szCs w:val="28"/>
        </w:rPr>
      </w:pPr>
      <w:r>
        <w:rPr>
          <w:sz w:val="28"/>
          <w:szCs w:val="28"/>
        </w:rPr>
        <w:t>2) на участие в аукционе подана одна заявка;</w:t>
      </w:r>
    </w:p>
    <w:p w14:paraId="26EC891D" w14:textId="77777777" w:rsidR="000B46D2" w:rsidRDefault="000B46D2" w:rsidP="000B46D2">
      <w:pPr>
        <w:pStyle w:val="ConsPlusNormal"/>
        <w:tabs>
          <w:tab w:val="left" w:pos="1418"/>
        </w:tabs>
        <w:spacing w:line="360" w:lineRule="exact"/>
        <w:ind w:firstLine="709"/>
        <w:jc w:val="both"/>
        <w:rPr>
          <w:sz w:val="28"/>
          <w:szCs w:val="28"/>
        </w:rPr>
      </w:pPr>
      <w:r>
        <w:rPr>
          <w:sz w:val="28"/>
          <w:szCs w:val="28"/>
        </w:rPr>
        <w:lastRenderedPageBreak/>
        <w:t>3) по итогам рассмотрения заявок к участию в аукционе допущен один претендент;</w:t>
      </w:r>
    </w:p>
    <w:p w14:paraId="5B54E9D0" w14:textId="77777777" w:rsidR="000B46D2" w:rsidRDefault="000B46D2" w:rsidP="000B46D2">
      <w:pPr>
        <w:pStyle w:val="ConsPlusNormal"/>
        <w:tabs>
          <w:tab w:val="left" w:pos="1418"/>
        </w:tabs>
        <w:spacing w:line="360" w:lineRule="exact"/>
        <w:ind w:firstLine="709"/>
        <w:jc w:val="both"/>
        <w:rPr>
          <w:sz w:val="28"/>
          <w:szCs w:val="28"/>
        </w:rPr>
      </w:pPr>
      <w:r>
        <w:rPr>
          <w:sz w:val="28"/>
          <w:szCs w:val="28"/>
        </w:rPr>
        <w:t>4) по итогам рассмотрения заявок к участию в аукционе не допущен ни один из претендентов;</w:t>
      </w:r>
    </w:p>
    <w:p w14:paraId="3F03C90A" w14:textId="72136EF5" w:rsidR="003A7ACB" w:rsidRDefault="00772A46" w:rsidP="00301AE7">
      <w:pPr>
        <w:tabs>
          <w:tab w:val="left" w:pos="851"/>
          <w:tab w:val="left" w:pos="1418"/>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Pr="00772A46">
        <w:rPr>
          <w:rFonts w:ascii="Times New Roman" w:hAnsi="Times New Roman" w:cs="Times New Roman"/>
          <w:sz w:val="28"/>
          <w:szCs w:val="28"/>
        </w:rPr>
        <w:t>) в ходе проведения аукциона методом пошагового снижения начальной цены ни один из участников не подтвердил начальную цену и не сделал ни одного предложения с более низкой ценой договора.</w:t>
      </w:r>
    </w:p>
    <w:p w14:paraId="0C60EF55" w14:textId="77777777" w:rsidR="00772A46" w:rsidRDefault="00772A46" w:rsidP="00301AE7">
      <w:pPr>
        <w:tabs>
          <w:tab w:val="left" w:pos="851"/>
          <w:tab w:val="left" w:pos="1418"/>
        </w:tabs>
        <w:spacing w:after="0" w:line="360" w:lineRule="exact"/>
        <w:ind w:firstLine="709"/>
        <w:jc w:val="both"/>
        <w:rPr>
          <w:rFonts w:ascii="Times New Roman" w:hAnsi="Times New Roman" w:cs="Times New Roman"/>
          <w:sz w:val="28"/>
          <w:szCs w:val="28"/>
        </w:rPr>
      </w:pPr>
    </w:p>
    <w:p w14:paraId="0F445BC7" w14:textId="77777777" w:rsidR="00301AE7" w:rsidRPr="00003647" w:rsidRDefault="00301AE7" w:rsidP="00301AE7">
      <w:pPr>
        <w:tabs>
          <w:tab w:val="left" w:pos="851"/>
          <w:tab w:val="left" w:pos="1418"/>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Подведение итого</w:t>
      </w:r>
      <w:r w:rsidRPr="00003647">
        <w:rPr>
          <w:rFonts w:ascii="Times New Roman" w:hAnsi="Times New Roman" w:cs="Times New Roman"/>
          <w:sz w:val="28"/>
          <w:szCs w:val="28"/>
        </w:rPr>
        <w:t>в с решением о признании электронных</w:t>
      </w:r>
      <w:r>
        <w:rPr>
          <w:rFonts w:ascii="Times New Roman" w:hAnsi="Times New Roman" w:cs="Times New Roman"/>
          <w:sz w:val="28"/>
          <w:szCs w:val="28"/>
        </w:rPr>
        <w:t xml:space="preserve"> </w:t>
      </w:r>
      <w:r w:rsidRPr="00003647">
        <w:rPr>
          <w:rFonts w:ascii="Times New Roman" w:hAnsi="Times New Roman" w:cs="Times New Roman"/>
          <w:sz w:val="28"/>
          <w:szCs w:val="28"/>
        </w:rPr>
        <w:t xml:space="preserve">торгов несостоявшимися оформляется протоколом о результатах торговой процедуры, в который вносится основание для признания торгов несостоявшимися. </w:t>
      </w:r>
    </w:p>
    <w:p w14:paraId="4C819E49" w14:textId="77777777" w:rsidR="00301AE7" w:rsidRPr="00FF60BB" w:rsidRDefault="00301AE7" w:rsidP="00301AE7">
      <w:pPr>
        <w:pStyle w:val="a4"/>
        <w:tabs>
          <w:tab w:val="left" w:pos="851"/>
          <w:tab w:val="left" w:pos="1134"/>
        </w:tabs>
        <w:spacing w:after="0" w:line="360" w:lineRule="exact"/>
        <w:ind w:firstLine="709"/>
        <w:jc w:val="both"/>
        <w:rPr>
          <w:sz w:val="28"/>
          <w:szCs w:val="28"/>
        </w:rPr>
      </w:pPr>
      <w:r w:rsidRPr="00003647">
        <w:rPr>
          <w:rFonts w:ascii="Times New Roman" w:hAnsi="Times New Roman" w:cs="Times New Roman"/>
          <w:sz w:val="28"/>
          <w:szCs w:val="28"/>
        </w:rPr>
        <w:t>Выписка из протокола о результатах торговой процедуры публикуется на ЭТП в срок не позднее 1 рабочего дня, следующего за датой подписания протокола.</w:t>
      </w:r>
    </w:p>
    <w:p w14:paraId="23A22AD1" w14:textId="77777777" w:rsidR="006A72F8" w:rsidRPr="0016781F" w:rsidRDefault="006A72F8" w:rsidP="0016478A">
      <w:pPr>
        <w:pStyle w:val="a4"/>
        <w:tabs>
          <w:tab w:val="left" w:pos="851"/>
          <w:tab w:val="left" w:pos="1134"/>
        </w:tabs>
        <w:spacing w:after="0" w:line="360" w:lineRule="exact"/>
        <w:ind w:firstLine="709"/>
        <w:jc w:val="both"/>
        <w:rPr>
          <w:sz w:val="28"/>
          <w:szCs w:val="28"/>
        </w:rPr>
      </w:pPr>
    </w:p>
    <w:p w14:paraId="1F5154AB" w14:textId="77777777" w:rsidR="000B46D2" w:rsidRPr="0016781F" w:rsidRDefault="000B46D2" w:rsidP="00DB24EE">
      <w:pPr>
        <w:pStyle w:val="ConsPlusNormal"/>
        <w:numPr>
          <w:ilvl w:val="1"/>
          <w:numId w:val="6"/>
        </w:numPr>
        <w:tabs>
          <w:tab w:val="left" w:pos="1134"/>
        </w:tabs>
        <w:spacing w:line="360" w:lineRule="exact"/>
        <w:ind w:left="0" w:firstLine="709"/>
        <w:jc w:val="both"/>
        <w:rPr>
          <w:rFonts w:eastAsia="Calibri"/>
          <w:sz w:val="28"/>
          <w:szCs w:val="28"/>
        </w:rPr>
      </w:pPr>
      <w:r w:rsidRPr="0016781F">
        <w:rPr>
          <w:rFonts w:eastAsia="Calibri"/>
          <w:sz w:val="28"/>
          <w:szCs w:val="28"/>
        </w:rPr>
        <w:t xml:space="preserve">    Последствия признания торгов несостоявшимися по причине наличия единственного участника</w:t>
      </w:r>
      <w:bookmarkStart w:id="16" w:name="_Ref97312529"/>
      <w:r w:rsidR="00AD6999" w:rsidRPr="0016781F">
        <w:rPr>
          <w:rFonts w:eastAsia="Calibri"/>
          <w:sz w:val="28"/>
          <w:szCs w:val="28"/>
        </w:rPr>
        <w:t>.</w:t>
      </w:r>
    </w:p>
    <w:p w14:paraId="0E29D534" w14:textId="77777777" w:rsidR="000B46D2" w:rsidRDefault="000B46D2" w:rsidP="000B46D2">
      <w:pPr>
        <w:pStyle w:val="ConsPlusNormal"/>
        <w:tabs>
          <w:tab w:val="left" w:pos="142"/>
          <w:tab w:val="left" w:pos="1134"/>
        </w:tabs>
        <w:spacing w:line="360" w:lineRule="exact"/>
        <w:ind w:firstLine="709"/>
        <w:jc w:val="both"/>
        <w:rPr>
          <w:sz w:val="28"/>
          <w:szCs w:val="28"/>
        </w:rPr>
      </w:pPr>
      <w:r w:rsidRPr="0016781F">
        <w:rPr>
          <w:sz w:val="28"/>
          <w:szCs w:val="28"/>
        </w:rPr>
        <w:t>Заключение договора  с единственным участником торгов, которые признаны несостоявшимися,</w:t>
      </w:r>
      <w:r w:rsidRPr="008D2E05">
        <w:rPr>
          <w:sz w:val="28"/>
          <w:szCs w:val="28"/>
        </w:rPr>
        <w:t xml:space="preserve"> является правом </w:t>
      </w:r>
      <w:r w:rsidR="00D93D9A">
        <w:rPr>
          <w:sz w:val="28"/>
          <w:szCs w:val="28"/>
        </w:rPr>
        <w:t>Организатора торгов</w:t>
      </w:r>
      <w:r w:rsidRPr="008D2E05">
        <w:rPr>
          <w:sz w:val="28"/>
          <w:szCs w:val="28"/>
        </w:rPr>
        <w:t>, реализуемым в соответствии с реш</w:t>
      </w:r>
      <w:r w:rsidRPr="003F4C6A">
        <w:rPr>
          <w:sz w:val="28"/>
          <w:szCs w:val="28"/>
        </w:rPr>
        <w:t>ением комиссии по торгам.</w:t>
      </w:r>
    </w:p>
    <w:p w14:paraId="75E4DE64" w14:textId="77777777" w:rsidR="000B46D2" w:rsidRDefault="000B46D2" w:rsidP="000B46D2">
      <w:pPr>
        <w:pStyle w:val="ConsPlusNormal"/>
        <w:tabs>
          <w:tab w:val="left" w:pos="142"/>
          <w:tab w:val="left" w:pos="1134"/>
        </w:tabs>
        <w:spacing w:line="360" w:lineRule="exact"/>
        <w:ind w:firstLine="709"/>
        <w:jc w:val="both"/>
        <w:rPr>
          <w:sz w:val="28"/>
          <w:szCs w:val="28"/>
        </w:rPr>
      </w:pPr>
      <w:r w:rsidRPr="003F4C6A">
        <w:rPr>
          <w:sz w:val="28"/>
          <w:szCs w:val="28"/>
        </w:rPr>
        <w:t xml:space="preserve">Решение </w:t>
      </w:r>
      <w:r>
        <w:rPr>
          <w:sz w:val="28"/>
          <w:szCs w:val="28"/>
        </w:rPr>
        <w:t xml:space="preserve">о заключении договора с единственным участником или об отказе от заключения договора с единственным участником и </w:t>
      </w:r>
      <w:r w:rsidRPr="003F4C6A">
        <w:rPr>
          <w:sz w:val="28"/>
          <w:szCs w:val="28"/>
        </w:rPr>
        <w:t>возврат</w:t>
      </w:r>
      <w:r>
        <w:rPr>
          <w:sz w:val="28"/>
          <w:szCs w:val="28"/>
        </w:rPr>
        <w:t>е</w:t>
      </w:r>
      <w:r w:rsidRPr="003F4C6A">
        <w:rPr>
          <w:sz w:val="28"/>
          <w:szCs w:val="28"/>
        </w:rPr>
        <w:t xml:space="preserve"> </w:t>
      </w:r>
      <w:r>
        <w:rPr>
          <w:sz w:val="28"/>
          <w:szCs w:val="28"/>
        </w:rPr>
        <w:t>внесенного им задатка включается в протокол</w:t>
      </w:r>
      <w:r w:rsidRPr="003F4C6A">
        <w:rPr>
          <w:sz w:val="28"/>
          <w:szCs w:val="28"/>
        </w:rPr>
        <w:t xml:space="preserve"> заседания комиссии по торгам о результатах торговой процедуры. </w:t>
      </w:r>
    </w:p>
    <w:bookmarkEnd w:id="16"/>
    <w:p w14:paraId="68348C80" w14:textId="77777777" w:rsidR="000B46D2" w:rsidRPr="00FA182F" w:rsidRDefault="000B46D2" w:rsidP="000B46D2">
      <w:pPr>
        <w:pStyle w:val="ConsPlusNormal"/>
        <w:tabs>
          <w:tab w:val="left" w:pos="1134"/>
        </w:tabs>
        <w:spacing w:line="360" w:lineRule="exact"/>
        <w:ind w:firstLine="709"/>
        <w:jc w:val="both"/>
        <w:rPr>
          <w:sz w:val="28"/>
          <w:szCs w:val="28"/>
        </w:rPr>
      </w:pPr>
      <w:r w:rsidRPr="00D46AE6">
        <w:rPr>
          <w:sz w:val="28"/>
          <w:szCs w:val="28"/>
        </w:rPr>
        <w:t>Единственный участник торгов, с которым комиссией по торгам принято решение о заключении договора, обязан заключить договор на указанных условиях</w:t>
      </w:r>
      <w:r>
        <w:rPr>
          <w:sz w:val="28"/>
          <w:szCs w:val="28"/>
        </w:rPr>
        <w:t>, а Организатор торгов</w:t>
      </w:r>
      <w:r w:rsidRPr="00F9627B">
        <w:rPr>
          <w:sz w:val="28"/>
          <w:szCs w:val="28"/>
        </w:rPr>
        <w:t xml:space="preserve"> вправе требовать от </w:t>
      </w:r>
      <w:r>
        <w:rPr>
          <w:sz w:val="28"/>
          <w:szCs w:val="28"/>
        </w:rPr>
        <w:t xml:space="preserve">единственного участника торгов заключения договора на условиях, предусмотренных документацией о </w:t>
      </w:r>
      <w:r w:rsidRPr="00FA182F">
        <w:rPr>
          <w:sz w:val="28"/>
          <w:szCs w:val="28"/>
        </w:rPr>
        <w:t xml:space="preserve">торгах. </w:t>
      </w:r>
    </w:p>
    <w:p w14:paraId="42FEF32D" w14:textId="77777777" w:rsidR="000B46D2" w:rsidRDefault="000B46D2" w:rsidP="000B46D2">
      <w:pPr>
        <w:pStyle w:val="a4"/>
        <w:tabs>
          <w:tab w:val="left" w:pos="1418"/>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Если аукцион признан несостоявшимся, договор по решению комиссии по торгам может быть заключен:</w:t>
      </w:r>
    </w:p>
    <w:p w14:paraId="49C3D5AC" w14:textId="77777777" w:rsidR="000B46D2" w:rsidRDefault="000B46D2" w:rsidP="00DB24EE">
      <w:pPr>
        <w:pStyle w:val="a4"/>
        <w:numPr>
          <w:ilvl w:val="0"/>
          <w:numId w:val="10"/>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с участником, подавшим единственную заявку (при условии, что он будет допущен к участию в аукционе);</w:t>
      </w:r>
    </w:p>
    <w:p w14:paraId="78E8F688" w14:textId="77777777" w:rsidR="000B46D2" w:rsidRDefault="000B46D2" w:rsidP="00DB24EE">
      <w:pPr>
        <w:pStyle w:val="a4"/>
        <w:numPr>
          <w:ilvl w:val="0"/>
          <w:numId w:val="10"/>
        </w:numPr>
        <w:tabs>
          <w:tab w:val="left" w:pos="1418"/>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с единственным допущенным к участию в аукционе участником.</w:t>
      </w:r>
    </w:p>
    <w:p w14:paraId="1C46B173" w14:textId="77777777" w:rsidR="000B46D2" w:rsidRDefault="000B46D2" w:rsidP="000B46D2">
      <w:pPr>
        <w:pStyle w:val="a4"/>
        <w:tabs>
          <w:tab w:val="left" w:pos="1418"/>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Цена договора в указанных случаях определяется по цене не ниже начальной цены </w:t>
      </w:r>
      <w:r w:rsidR="007E24A9">
        <w:rPr>
          <w:rFonts w:ascii="Times New Roman" w:hAnsi="Times New Roman" w:cs="Times New Roman"/>
          <w:sz w:val="28"/>
          <w:szCs w:val="28"/>
        </w:rPr>
        <w:t>(цены лота) (для аукционов с пошаговым повышением или пошаговым снижением начальной цены)</w:t>
      </w:r>
      <w:r w:rsidR="00042BA2">
        <w:rPr>
          <w:rFonts w:ascii="Times New Roman" w:hAnsi="Times New Roman" w:cs="Times New Roman"/>
          <w:sz w:val="28"/>
          <w:szCs w:val="28"/>
        </w:rPr>
        <w:t>.</w:t>
      </w:r>
    </w:p>
    <w:p w14:paraId="5F124DEF" w14:textId="77777777" w:rsidR="000B46D2" w:rsidRPr="00EC1C33" w:rsidRDefault="000B46D2" w:rsidP="000B46D2">
      <w:pPr>
        <w:pStyle w:val="a4"/>
        <w:tabs>
          <w:tab w:val="left" w:pos="851"/>
        </w:tabs>
        <w:spacing w:after="0" w:line="360" w:lineRule="exact"/>
        <w:ind w:firstLine="567"/>
        <w:jc w:val="both"/>
        <w:rPr>
          <w:rFonts w:ascii="Times New Roman" w:hAnsi="Times New Roman" w:cs="Times New Roman"/>
          <w:sz w:val="28"/>
          <w:szCs w:val="28"/>
        </w:rPr>
      </w:pPr>
    </w:p>
    <w:p w14:paraId="5C44BCC3" w14:textId="77777777" w:rsidR="000B46D2" w:rsidRPr="00A24050" w:rsidRDefault="000B46D2" w:rsidP="00DB24EE">
      <w:pPr>
        <w:pStyle w:val="ConsPlusNormal"/>
        <w:numPr>
          <w:ilvl w:val="0"/>
          <w:numId w:val="6"/>
        </w:numPr>
        <w:tabs>
          <w:tab w:val="left" w:pos="284"/>
        </w:tabs>
        <w:spacing w:line="360" w:lineRule="exact"/>
        <w:ind w:left="0" w:firstLine="0"/>
        <w:jc w:val="center"/>
        <w:rPr>
          <w:b/>
          <w:sz w:val="28"/>
          <w:szCs w:val="28"/>
        </w:rPr>
      </w:pPr>
      <w:r>
        <w:rPr>
          <w:b/>
          <w:sz w:val="28"/>
          <w:szCs w:val="28"/>
        </w:rPr>
        <w:t xml:space="preserve"> Заключение</w:t>
      </w:r>
      <w:r w:rsidRPr="00A24050">
        <w:rPr>
          <w:b/>
          <w:sz w:val="28"/>
          <w:szCs w:val="28"/>
        </w:rPr>
        <w:t xml:space="preserve"> договора</w:t>
      </w:r>
    </w:p>
    <w:p w14:paraId="540A771B" w14:textId="77777777" w:rsidR="000B46D2" w:rsidRPr="00A24050" w:rsidRDefault="000B46D2" w:rsidP="000B46D2">
      <w:pPr>
        <w:pStyle w:val="ConsPlusNormal"/>
        <w:spacing w:line="360" w:lineRule="exact"/>
        <w:jc w:val="both"/>
        <w:rPr>
          <w:b/>
          <w:sz w:val="28"/>
          <w:szCs w:val="28"/>
        </w:rPr>
      </w:pPr>
    </w:p>
    <w:p w14:paraId="308820B9" w14:textId="77777777" w:rsidR="000B46D2" w:rsidRDefault="000B46D2" w:rsidP="00DB24EE">
      <w:pPr>
        <w:pStyle w:val="a8"/>
        <w:numPr>
          <w:ilvl w:val="1"/>
          <w:numId w:val="6"/>
        </w:numPr>
        <w:tabs>
          <w:tab w:val="left" w:pos="567"/>
          <w:tab w:val="left" w:pos="1134"/>
        </w:tabs>
        <w:spacing w:after="0" w:line="360" w:lineRule="exact"/>
        <w:ind w:left="0" w:firstLine="709"/>
        <w:jc w:val="both"/>
        <w:rPr>
          <w:rFonts w:ascii="Times New Roman" w:hAnsi="Times New Roman" w:cs="Times New Roman"/>
          <w:sz w:val="28"/>
          <w:szCs w:val="28"/>
        </w:rPr>
      </w:pPr>
      <w:bookmarkStart w:id="17" w:name="_Ref101197524"/>
      <w:bookmarkStart w:id="18" w:name="_Ref97314492"/>
      <w:r>
        <w:rPr>
          <w:rFonts w:ascii="Times New Roman" w:hAnsi="Times New Roman" w:cs="Times New Roman"/>
          <w:sz w:val="28"/>
          <w:szCs w:val="28"/>
        </w:rPr>
        <w:t xml:space="preserve">    Документы-основания для заключения договора</w:t>
      </w:r>
      <w:bookmarkEnd w:id="17"/>
    </w:p>
    <w:p w14:paraId="715C31D8" w14:textId="77777777" w:rsidR="000B46D2" w:rsidRPr="00AA3876" w:rsidRDefault="000B46D2" w:rsidP="000B46D2">
      <w:pPr>
        <w:pStyle w:val="a8"/>
        <w:tabs>
          <w:tab w:val="left" w:pos="567"/>
          <w:tab w:val="left" w:pos="1134"/>
        </w:tabs>
        <w:spacing w:after="0" w:line="360" w:lineRule="exact"/>
        <w:ind w:left="0" w:firstLine="709"/>
        <w:jc w:val="both"/>
        <w:rPr>
          <w:rFonts w:ascii="Times New Roman" w:hAnsi="Times New Roman" w:cs="Times New Roman"/>
          <w:sz w:val="28"/>
          <w:szCs w:val="28"/>
        </w:rPr>
      </w:pPr>
      <w:r w:rsidRPr="00AA3876">
        <w:rPr>
          <w:rFonts w:ascii="Times New Roman" w:hAnsi="Times New Roman" w:cs="Times New Roman"/>
          <w:sz w:val="28"/>
          <w:szCs w:val="28"/>
        </w:rPr>
        <w:t>Основаниями для заключения договора являются:</w:t>
      </w:r>
      <w:bookmarkEnd w:id="18"/>
    </w:p>
    <w:p w14:paraId="78F12719" w14:textId="77777777" w:rsidR="000B46D2" w:rsidRPr="00AA3876" w:rsidRDefault="000B46D2" w:rsidP="00DB24EE">
      <w:pPr>
        <w:pStyle w:val="a8"/>
        <w:numPr>
          <w:ilvl w:val="4"/>
          <w:numId w:val="4"/>
        </w:numPr>
        <w:tabs>
          <w:tab w:val="left" w:pos="1134"/>
        </w:tabs>
        <w:spacing w:after="0" w:line="360" w:lineRule="exact"/>
        <w:ind w:left="0" w:firstLine="709"/>
        <w:jc w:val="both"/>
        <w:rPr>
          <w:rFonts w:ascii="Times New Roman" w:hAnsi="Times New Roman" w:cs="Times New Roman"/>
          <w:sz w:val="28"/>
          <w:szCs w:val="28"/>
        </w:rPr>
      </w:pPr>
      <w:r w:rsidRPr="00AA3876">
        <w:rPr>
          <w:rFonts w:ascii="Times New Roman" w:hAnsi="Times New Roman" w:cs="Times New Roman"/>
          <w:sz w:val="28"/>
          <w:szCs w:val="28"/>
        </w:rPr>
        <w:lastRenderedPageBreak/>
        <w:t>протокол о результатах торговой процедуры, содержащий решения:</w:t>
      </w:r>
    </w:p>
    <w:p w14:paraId="5675DF32" w14:textId="77777777" w:rsidR="000B46D2" w:rsidRPr="00AA3876" w:rsidRDefault="000B46D2" w:rsidP="00DB24EE">
      <w:pPr>
        <w:pStyle w:val="a8"/>
        <w:numPr>
          <w:ilvl w:val="0"/>
          <w:numId w:val="3"/>
        </w:numPr>
        <w:tabs>
          <w:tab w:val="left" w:pos="567"/>
          <w:tab w:val="left" w:pos="1134"/>
        </w:tabs>
        <w:autoSpaceDE w:val="0"/>
        <w:autoSpaceDN w:val="0"/>
        <w:adjustRightInd w:val="0"/>
        <w:spacing w:after="0" w:line="360" w:lineRule="exact"/>
        <w:ind w:left="0" w:firstLine="709"/>
        <w:jc w:val="both"/>
        <w:rPr>
          <w:rFonts w:ascii="Times New Roman" w:hAnsi="Times New Roman" w:cs="Times New Roman"/>
          <w:sz w:val="28"/>
          <w:szCs w:val="28"/>
        </w:rPr>
      </w:pPr>
      <w:r w:rsidRPr="00AA3876">
        <w:rPr>
          <w:rFonts w:ascii="Times New Roman" w:hAnsi="Times New Roman" w:cs="Times New Roman"/>
          <w:sz w:val="28"/>
          <w:szCs w:val="28"/>
        </w:rPr>
        <w:t>о признании участника победителем;</w:t>
      </w:r>
    </w:p>
    <w:p w14:paraId="03005769" w14:textId="77777777" w:rsidR="000B46D2" w:rsidRPr="00AA3876" w:rsidRDefault="000B46D2" w:rsidP="00DB24EE">
      <w:pPr>
        <w:pStyle w:val="a8"/>
        <w:numPr>
          <w:ilvl w:val="0"/>
          <w:numId w:val="3"/>
        </w:numPr>
        <w:tabs>
          <w:tab w:val="left" w:pos="567"/>
          <w:tab w:val="left" w:pos="1134"/>
        </w:tabs>
        <w:autoSpaceDE w:val="0"/>
        <w:autoSpaceDN w:val="0"/>
        <w:adjustRightInd w:val="0"/>
        <w:spacing w:after="0" w:line="360" w:lineRule="exact"/>
        <w:ind w:left="0" w:firstLine="709"/>
        <w:jc w:val="both"/>
        <w:rPr>
          <w:rFonts w:ascii="Times New Roman" w:hAnsi="Times New Roman" w:cs="Times New Roman"/>
          <w:sz w:val="28"/>
          <w:szCs w:val="28"/>
        </w:rPr>
      </w:pPr>
      <w:r w:rsidRPr="00AA3876">
        <w:rPr>
          <w:rFonts w:ascii="Times New Roman" w:hAnsi="Times New Roman" w:cs="Times New Roman"/>
          <w:sz w:val="28"/>
          <w:szCs w:val="28"/>
        </w:rPr>
        <w:t>о признании торгов несостоявшимися и принятии решения о заключении договора с единственным участником.</w:t>
      </w:r>
    </w:p>
    <w:p w14:paraId="3F260D3E" w14:textId="77777777" w:rsidR="000B46D2" w:rsidRPr="00F5088F" w:rsidRDefault="000B46D2" w:rsidP="00DB24EE">
      <w:pPr>
        <w:pStyle w:val="a8"/>
        <w:numPr>
          <w:ilvl w:val="4"/>
          <w:numId w:val="4"/>
        </w:numPr>
        <w:tabs>
          <w:tab w:val="left" w:pos="1134"/>
          <w:tab w:val="left" w:pos="1276"/>
        </w:tabs>
        <w:spacing w:after="0" w:line="360" w:lineRule="exact"/>
        <w:ind w:left="0" w:firstLine="709"/>
        <w:jc w:val="both"/>
        <w:rPr>
          <w:rFonts w:ascii="Times New Roman" w:hAnsi="Times New Roman" w:cs="Times New Roman"/>
          <w:sz w:val="28"/>
          <w:szCs w:val="28"/>
        </w:rPr>
      </w:pPr>
      <w:r w:rsidRPr="00AA3876">
        <w:rPr>
          <w:rFonts w:ascii="Times New Roman" w:hAnsi="Times New Roman" w:cs="Times New Roman"/>
          <w:sz w:val="28"/>
          <w:szCs w:val="28"/>
        </w:rPr>
        <w:t>протокол о признании участника уклонившимся от заключения договора по результатам торгов, содержащий решение комиссии по торгам о признании победителя уклонившимся от заключения договора и заключении договора со вторым победителем торгов.</w:t>
      </w:r>
    </w:p>
    <w:p w14:paraId="31D6E2E9" w14:textId="77777777" w:rsidR="000B46D2" w:rsidRDefault="000B46D2" w:rsidP="00DB24EE">
      <w:pPr>
        <w:pStyle w:val="ConsPlusNormal"/>
        <w:numPr>
          <w:ilvl w:val="1"/>
          <w:numId w:val="6"/>
        </w:numPr>
        <w:tabs>
          <w:tab w:val="left" w:pos="1134"/>
          <w:tab w:val="left" w:pos="1276"/>
        </w:tabs>
        <w:spacing w:line="360" w:lineRule="exact"/>
        <w:ind w:left="0" w:firstLine="709"/>
        <w:jc w:val="both"/>
        <w:rPr>
          <w:rFonts w:eastAsia="Calibri"/>
          <w:sz w:val="28"/>
          <w:szCs w:val="28"/>
        </w:rPr>
      </w:pPr>
      <w:r>
        <w:rPr>
          <w:rFonts w:eastAsia="Calibri"/>
          <w:sz w:val="28"/>
          <w:szCs w:val="28"/>
        </w:rPr>
        <w:t xml:space="preserve">    Срок и порядок заключения договора</w:t>
      </w:r>
    </w:p>
    <w:p w14:paraId="1BCBD7E4" w14:textId="62069A18" w:rsidR="007919B4" w:rsidRPr="00DA2E3F" w:rsidRDefault="00DA2E3F" w:rsidP="00DA2E3F">
      <w:pPr>
        <w:pStyle w:val="HTML"/>
        <w:tabs>
          <w:tab w:val="clear" w:pos="916"/>
          <w:tab w:val="left" w:pos="1134"/>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7.2.1</w:t>
      </w:r>
      <w:r w:rsidR="00E116C0">
        <w:rPr>
          <w:rFonts w:ascii="Times New Roman" w:hAnsi="Times New Roman" w:cs="Times New Roman"/>
          <w:sz w:val="28"/>
          <w:szCs w:val="28"/>
        </w:rPr>
        <w:t xml:space="preserve">. </w:t>
      </w:r>
      <w:r w:rsidR="007919B4" w:rsidRPr="00534927">
        <w:rPr>
          <w:rFonts w:ascii="Times New Roman" w:hAnsi="Times New Roman" w:cs="Times New Roman"/>
          <w:sz w:val="28"/>
          <w:szCs w:val="28"/>
        </w:rPr>
        <w:t>Срок заключения договора с победителем, вторым победителем, единственным участником составляет</w:t>
      </w:r>
      <w:r>
        <w:rPr>
          <w:rFonts w:ascii="Times New Roman" w:hAnsi="Times New Roman" w:cs="Times New Roman"/>
          <w:sz w:val="28"/>
          <w:szCs w:val="28"/>
        </w:rPr>
        <w:t xml:space="preserve"> </w:t>
      </w:r>
      <w:r w:rsidR="007919B4" w:rsidRPr="00E116C0">
        <w:rPr>
          <w:rFonts w:ascii="Times New Roman" w:hAnsi="Times New Roman" w:cs="Times New Roman"/>
          <w:sz w:val="28"/>
          <w:szCs w:val="28"/>
        </w:rPr>
        <w:t xml:space="preserve">в отношении нежилого </w:t>
      </w:r>
      <w:r w:rsidR="0090183E">
        <w:rPr>
          <w:rFonts w:ascii="Times New Roman" w:hAnsi="Times New Roman" w:cs="Times New Roman"/>
          <w:sz w:val="28"/>
          <w:szCs w:val="28"/>
        </w:rPr>
        <w:t>помещения</w:t>
      </w:r>
      <w:r w:rsidR="000D31D1">
        <w:rPr>
          <w:rFonts w:ascii="Times New Roman" w:hAnsi="Times New Roman" w:cs="Times New Roman"/>
          <w:sz w:val="28"/>
          <w:szCs w:val="28"/>
        </w:rPr>
        <w:t xml:space="preserve"> </w:t>
      </w:r>
      <w:r w:rsidR="000D31D1">
        <w:rPr>
          <w:rFonts w:ascii="Times New Roman" w:hAnsi="Times New Roman" w:cs="Times New Roman"/>
          <w:sz w:val="28"/>
          <w:szCs w:val="28"/>
        </w:rPr>
        <w:br/>
      </w:r>
      <w:r w:rsidR="007919B4" w:rsidRPr="00E116C0">
        <w:rPr>
          <w:rFonts w:ascii="Times New Roman" w:hAnsi="Times New Roman" w:cs="Times New Roman"/>
          <w:sz w:val="28"/>
          <w:szCs w:val="28"/>
        </w:rPr>
        <w:t xml:space="preserve">АО «ЖТК» в течение </w:t>
      </w:r>
      <w:r w:rsidR="006E75B9" w:rsidRPr="00534927">
        <w:rPr>
          <w:rFonts w:ascii="Times New Roman" w:hAnsi="Times New Roman" w:cs="Times New Roman"/>
          <w:sz w:val="28"/>
          <w:szCs w:val="28"/>
        </w:rPr>
        <w:t xml:space="preserve">12 (двенадцати) </w:t>
      </w:r>
      <w:r w:rsidR="007919B4" w:rsidRPr="00E116C0">
        <w:rPr>
          <w:rFonts w:ascii="Times New Roman" w:hAnsi="Times New Roman" w:cs="Times New Roman"/>
          <w:sz w:val="28"/>
          <w:szCs w:val="28"/>
        </w:rPr>
        <w:t>рабочих дней со дня размещения на ЭТП Протокола о результатах Торгов. Победитель Торгов (Участник Торгов, с которым заключается договор) обязан подписать Договор со своей стороны и представить подписанн</w:t>
      </w:r>
      <w:r w:rsidR="00E83639">
        <w:rPr>
          <w:rFonts w:ascii="Times New Roman" w:hAnsi="Times New Roman" w:cs="Times New Roman"/>
          <w:sz w:val="28"/>
          <w:szCs w:val="28"/>
        </w:rPr>
        <w:t>ые экземпляры Договора АО «ЖТК»</w:t>
      </w:r>
      <w:r w:rsidR="007919B4" w:rsidRPr="00E116C0">
        <w:rPr>
          <w:rFonts w:ascii="Times New Roman" w:hAnsi="Times New Roman" w:cs="Times New Roman"/>
          <w:sz w:val="28"/>
          <w:szCs w:val="28"/>
        </w:rPr>
        <w:t xml:space="preserve"> в течение 3 (трех) рабочих дней с даты получения от АО «ЖТК» проекта Договора</w:t>
      </w:r>
      <w:r w:rsidRPr="00E116C0">
        <w:rPr>
          <w:rFonts w:ascii="Times New Roman" w:hAnsi="Times New Roman" w:cs="Times New Roman"/>
          <w:sz w:val="28"/>
          <w:szCs w:val="28"/>
        </w:rPr>
        <w:t>.</w:t>
      </w:r>
    </w:p>
    <w:p w14:paraId="76261819" w14:textId="77777777" w:rsidR="007919B4" w:rsidRPr="00534927" w:rsidRDefault="00DA2E3F" w:rsidP="007919B4">
      <w:pPr>
        <w:pStyle w:val="HTML"/>
        <w:tabs>
          <w:tab w:val="clear" w:pos="916"/>
          <w:tab w:val="left" w:pos="1134"/>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7.2.2</w:t>
      </w:r>
      <w:r w:rsidR="00E116C0">
        <w:rPr>
          <w:rFonts w:ascii="Times New Roman" w:hAnsi="Times New Roman" w:cs="Times New Roman"/>
          <w:sz w:val="28"/>
          <w:szCs w:val="28"/>
        </w:rPr>
        <w:t>.</w:t>
      </w:r>
      <w:r>
        <w:rPr>
          <w:rFonts w:ascii="Times New Roman" w:hAnsi="Times New Roman" w:cs="Times New Roman"/>
          <w:sz w:val="28"/>
          <w:szCs w:val="28"/>
        </w:rPr>
        <w:t xml:space="preserve"> </w:t>
      </w:r>
      <w:r w:rsidRPr="00534927">
        <w:rPr>
          <w:rFonts w:ascii="Times New Roman" w:hAnsi="Times New Roman" w:cs="Times New Roman"/>
          <w:sz w:val="28"/>
          <w:szCs w:val="28"/>
        </w:rPr>
        <w:t xml:space="preserve">Срок заключения договора с победителем, вторым победителем, единственным участником составляет </w:t>
      </w:r>
      <w:r w:rsidR="007919B4" w:rsidRPr="00534927">
        <w:rPr>
          <w:rFonts w:ascii="Times New Roman" w:hAnsi="Times New Roman" w:cs="Times New Roman"/>
          <w:sz w:val="28"/>
          <w:szCs w:val="28"/>
        </w:rPr>
        <w:t xml:space="preserve">в отношении </w:t>
      </w:r>
      <w:r w:rsidR="00FD2F2B">
        <w:rPr>
          <w:rFonts w:ascii="Times New Roman" w:hAnsi="Times New Roman" w:cs="Times New Roman"/>
          <w:sz w:val="28"/>
          <w:szCs w:val="28"/>
        </w:rPr>
        <w:t>земельного участка</w:t>
      </w:r>
      <w:r w:rsidR="007919B4" w:rsidRPr="00534927">
        <w:rPr>
          <w:rFonts w:ascii="Times New Roman" w:hAnsi="Times New Roman" w:cs="Times New Roman"/>
          <w:sz w:val="28"/>
          <w:szCs w:val="28"/>
        </w:rPr>
        <w:t xml:space="preserve"> </w:t>
      </w:r>
      <w:r w:rsidR="00E83639">
        <w:rPr>
          <w:rFonts w:ascii="Times New Roman" w:hAnsi="Times New Roman" w:cs="Times New Roman"/>
          <w:sz w:val="28"/>
          <w:szCs w:val="28"/>
        </w:rPr>
        <w:t xml:space="preserve">                        </w:t>
      </w:r>
      <w:r w:rsidR="007919B4" w:rsidRPr="00534927">
        <w:rPr>
          <w:rFonts w:ascii="Times New Roman" w:hAnsi="Times New Roman" w:cs="Times New Roman"/>
          <w:sz w:val="28"/>
          <w:szCs w:val="28"/>
        </w:rPr>
        <w:t>ОАО «РЖД» в течение 12 (двенадцати) рабочих дней со дня размещения на ЭТП Протокола о результатах Торгов</w:t>
      </w:r>
      <w:r w:rsidR="007919B4">
        <w:rPr>
          <w:rFonts w:ascii="Times New Roman" w:hAnsi="Times New Roman" w:cs="Times New Roman"/>
          <w:sz w:val="28"/>
          <w:szCs w:val="28"/>
        </w:rPr>
        <w:t>:</w:t>
      </w:r>
    </w:p>
    <w:p w14:paraId="2E7761DB" w14:textId="77777777" w:rsidR="000B46D2" w:rsidRPr="0016781F" w:rsidRDefault="000B46D2" w:rsidP="00DB24EE">
      <w:pPr>
        <w:pStyle w:val="a8"/>
        <w:numPr>
          <w:ilvl w:val="0"/>
          <w:numId w:val="17"/>
        </w:numPr>
        <w:tabs>
          <w:tab w:val="left" w:pos="1134"/>
          <w:tab w:val="left" w:pos="1843"/>
        </w:tabs>
        <w:spacing w:after="0" w:line="360" w:lineRule="exact"/>
        <w:ind w:left="0" w:firstLine="709"/>
        <w:jc w:val="both"/>
        <w:rPr>
          <w:rFonts w:ascii="Times New Roman" w:hAnsi="Times New Roman" w:cs="Times New Roman"/>
          <w:sz w:val="28"/>
          <w:szCs w:val="28"/>
        </w:rPr>
      </w:pPr>
      <w:r w:rsidRPr="00FA182F">
        <w:rPr>
          <w:rFonts w:ascii="Times New Roman" w:hAnsi="Times New Roman" w:cs="Times New Roman"/>
          <w:sz w:val="28"/>
          <w:szCs w:val="28"/>
        </w:rPr>
        <w:t xml:space="preserve">Организатор торгов должен направить победителю/второму победителю/единственному участнику по адресу электронной почты, указанному в заявке соответствующего участника, проект договора в электронном виде для подписания, а также требование о предоставлении документов и информации, </w:t>
      </w:r>
      <w:r w:rsidRPr="0016781F">
        <w:rPr>
          <w:rFonts w:ascii="Times New Roman" w:hAnsi="Times New Roman" w:cs="Times New Roman"/>
          <w:sz w:val="28"/>
          <w:szCs w:val="28"/>
        </w:rPr>
        <w:t xml:space="preserve">указанных в пункте 7.4 документации о торгах, –  в срок не позднее 5 рабочих дней с даты публикации протокола или выписки из протокола, указанного в пункте 7.1 документации о торгах; </w:t>
      </w:r>
    </w:p>
    <w:p w14:paraId="34F1E241" w14:textId="77777777" w:rsidR="000B46D2" w:rsidRPr="0016781F" w:rsidRDefault="000B46D2" w:rsidP="00DB24EE">
      <w:pPr>
        <w:pStyle w:val="HTML"/>
        <w:numPr>
          <w:ilvl w:val="0"/>
          <w:numId w:val="17"/>
        </w:numPr>
        <w:tabs>
          <w:tab w:val="clear" w:pos="916"/>
          <w:tab w:val="left" w:pos="1134"/>
        </w:tabs>
        <w:spacing w:line="360" w:lineRule="exact"/>
        <w:ind w:left="0" w:firstLine="709"/>
        <w:jc w:val="both"/>
        <w:rPr>
          <w:rFonts w:ascii="Times New Roman" w:hAnsi="Times New Roman" w:cs="Times New Roman"/>
          <w:sz w:val="28"/>
          <w:szCs w:val="28"/>
        </w:rPr>
      </w:pPr>
      <w:r w:rsidRPr="0016781F">
        <w:rPr>
          <w:rFonts w:ascii="Times New Roman" w:hAnsi="Times New Roman" w:cs="Times New Roman"/>
          <w:sz w:val="28"/>
          <w:szCs w:val="28"/>
        </w:rPr>
        <w:t xml:space="preserve">победитель/второй победитель/единственный участник, получивший проект договора, обязан распечатать проект договора в необходимом количестве экземпляров, подписать его на каждой странице и прошить, приложить к нему документы, указанные в пункте 7.4 документации о торгах, и представить по адресу местонахождения Организатора торгов, указанному в пункте 1.7 документации о торгах, подписанный договор с необходимыми приложениями – в срок не позднее 5 рабочих дней с даты получения проекта договора; </w:t>
      </w:r>
    </w:p>
    <w:p w14:paraId="3E81AD55" w14:textId="77777777" w:rsidR="000B46D2" w:rsidRPr="00C34D41" w:rsidRDefault="00F719EC" w:rsidP="00DA2E3F">
      <w:pPr>
        <w:pStyle w:val="HTML"/>
        <w:numPr>
          <w:ilvl w:val="0"/>
          <w:numId w:val="17"/>
        </w:numPr>
        <w:tabs>
          <w:tab w:val="clear" w:pos="916"/>
          <w:tab w:val="left" w:pos="1134"/>
        </w:tabs>
        <w:spacing w:line="360" w:lineRule="exact"/>
        <w:ind w:left="0" w:firstLine="709"/>
        <w:jc w:val="both"/>
        <w:rPr>
          <w:rFonts w:ascii="Times New Roman" w:hAnsi="Times New Roman" w:cs="Times New Roman"/>
          <w:color w:val="000000" w:themeColor="text1"/>
          <w:sz w:val="28"/>
          <w:szCs w:val="28"/>
        </w:rPr>
      </w:pPr>
      <w:r w:rsidRPr="00C34D41">
        <w:rPr>
          <w:rFonts w:ascii="Times New Roman" w:hAnsi="Times New Roman" w:cs="Times New Roman"/>
          <w:color w:val="000000" w:themeColor="text1"/>
          <w:sz w:val="28"/>
          <w:szCs w:val="28"/>
        </w:rPr>
        <w:t>ОАО «РЖД»</w:t>
      </w:r>
      <w:r w:rsidR="000B46D2" w:rsidRPr="00C34D41">
        <w:rPr>
          <w:rFonts w:ascii="Times New Roman" w:hAnsi="Times New Roman" w:cs="Times New Roman"/>
          <w:color w:val="000000" w:themeColor="text1"/>
          <w:sz w:val="28"/>
          <w:szCs w:val="28"/>
        </w:rPr>
        <w:t xml:space="preserve"> должен обеспечить подписание договора уполномоченным должностным лицом ОАО «РЖД» – в течение </w:t>
      </w:r>
      <w:r w:rsidR="00E83639" w:rsidRPr="00C34D41">
        <w:rPr>
          <w:rFonts w:ascii="Times New Roman" w:hAnsi="Times New Roman" w:cs="Times New Roman"/>
          <w:color w:val="000000" w:themeColor="text1"/>
          <w:sz w:val="28"/>
          <w:szCs w:val="28"/>
        </w:rPr>
        <w:t xml:space="preserve">2 (двух) </w:t>
      </w:r>
      <w:r w:rsidR="000B46D2" w:rsidRPr="00C34D41">
        <w:rPr>
          <w:rFonts w:ascii="Times New Roman" w:hAnsi="Times New Roman" w:cs="Times New Roman"/>
          <w:color w:val="000000" w:themeColor="text1"/>
          <w:sz w:val="28"/>
          <w:szCs w:val="28"/>
        </w:rPr>
        <w:t xml:space="preserve">рабочих дней с даты получения подписанного контрагентом договора.  </w:t>
      </w:r>
    </w:p>
    <w:p w14:paraId="0FE367EE" w14:textId="77777777" w:rsidR="000B46D2" w:rsidRDefault="00EE3684" w:rsidP="00EE3684">
      <w:pPr>
        <w:pStyle w:val="ConsPlusNormal"/>
        <w:tabs>
          <w:tab w:val="left" w:pos="709"/>
          <w:tab w:val="left" w:pos="1276"/>
        </w:tabs>
        <w:spacing w:line="360" w:lineRule="exact"/>
        <w:jc w:val="both"/>
        <w:rPr>
          <w:rFonts w:eastAsia="Calibri"/>
          <w:sz w:val="28"/>
          <w:szCs w:val="28"/>
        </w:rPr>
      </w:pPr>
      <w:r>
        <w:rPr>
          <w:rFonts w:eastAsiaTheme="minorHAnsi"/>
          <w:sz w:val="28"/>
          <w:szCs w:val="28"/>
        </w:rPr>
        <w:tab/>
        <w:t>7.2.3.</w:t>
      </w:r>
      <w:r w:rsidR="00021753">
        <w:rPr>
          <w:rFonts w:eastAsiaTheme="minorHAnsi"/>
          <w:sz w:val="28"/>
          <w:szCs w:val="28"/>
        </w:rPr>
        <w:t xml:space="preserve">В случае совершения сделки купли-продажи с контрагентом, заявившим о намерении произвести оплату за счет кредитных средств, протоколом, указанным в пункте 7.1 документации о торгах, может быть предусмотрен иной срок </w:t>
      </w:r>
      <w:r w:rsidR="00021753">
        <w:rPr>
          <w:rFonts w:eastAsiaTheme="minorHAnsi"/>
          <w:sz w:val="28"/>
          <w:szCs w:val="28"/>
        </w:rPr>
        <w:lastRenderedPageBreak/>
        <w:t>направления проекта договора победителю/второму победителю/единственному участнику и (или) иной срок подписания договора указанными лицами (которые суммарно в любом случае не могут превышать 15 рабочих дней).</w:t>
      </w:r>
    </w:p>
    <w:p w14:paraId="2216C4F8" w14:textId="77777777" w:rsidR="000B46D2" w:rsidRPr="00171FD7" w:rsidRDefault="00E83639" w:rsidP="00DB24EE">
      <w:pPr>
        <w:pStyle w:val="ConsPlusNormal"/>
        <w:numPr>
          <w:ilvl w:val="1"/>
          <w:numId w:val="6"/>
        </w:numPr>
        <w:tabs>
          <w:tab w:val="left" w:pos="1134"/>
          <w:tab w:val="left" w:pos="1276"/>
        </w:tabs>
        <w:spacing w:line="360" w:lineRule="exact"/>
        <w:ind w:left="0" w:firstLine="709"/>
        <w:jc w:val="both"/>
        <w:rPr>
          <w:rFonts w:eastAsia="Calibri"/>
          <w:sz w:val="28"/>
          <w:szCs w:val="28"/>
        </w:rPr>
      </w:pPr>
      <w:r>
        <w:rPr>
          <w:rFonts w:eastAsia="Calibri"/>
          <w:sz w:val="28"/>
          <w:szCs w:val="28"/>
        </w:rPr>
        <w:t xml:space="preserve">  </w:t>
      </w:r>
      <w:r w:rsidR="000B46D2">
        <w:rPr>
          <w:rFonts w:eastAsia="Calibri"/>
          <w:sz w:val="28"/>
          <w:szCs w:val="28"/>
        </w:rPr>
        <w:t>Форма договора</w:t>
      </w:r>
    </w:p>
    <w:p w14:paraId="5E8F17B6" w14:textId="5FDEC27A" w:rsidR="000B46D2" w:rsidRDefault="000B46D2" w:rsidP="000B46D2">
      <w:pPr>
        <w:pStyle w:val="ConsPlusNormal"/>
        <w:tabs>
          <w:tab w:val="left" w:pos="1134"/>
          <w:tab w:val="left" w:pos="1276"/>
        </w:tabs>
        <w:spacing w:line="360" w:lineRule="exact"/>
        <w:ind w:firstLine="709"/>
        <w:jc w:val="both"/>
        <w:rPr>
          <w:rFonts w:eastAsia="Calibri"/>
          <w:sz w:val="28"/>
          <w:szCs w:val="28"/>
        </w:rPr>
      </w:pPr>
      <w:r>
        <w:rPr>
          <w:sz w:val="28"/>
          <w:szCs w:val="28"/>
        </w:rPr>
        <w:t>Договор</w:t>
      </w:r>
      <w:r w:rsidR="0069137A">
        <w:rPr>
          <w:sz w:val="28"/>
          <w:szCs w:val="28"/>
        </w:rPr>
        <w:t>ы заключаю</w:t>
      </w:r>
      <w:r>
        <w:rPr>
          <w:sz w:val="28"/>
          <w:szCs w:val="28"/>
        </w:rPr>
        <w:t>тся в соотв</w:t>
      </w:r>
      <w:r w:rsidR="00C34D41">
        <w:rPr>
          <w:sz w:val="28"/>
          <w:szCs w:val="28"/>
        </w:rPr>
        <w:t>етствии с проектом, указанным в</w:t>
      </w:r>
      <w:r>
        <w:rPr>
          <w:rFonts w:eastAsia="Calibri"/>
          <w:sz w:val="28"/>
          <w:szCs w:val="28"/>
        </w:rPr>
        <w:t xml:space="preserve"> приложении № 6</w:t>
      </w:r>
      <w:r w:rsidR="00F03D8D">
        <w:rPr>
          <w:rFonts w:eastAsia="Calibri"/>
          <w:sz w:val="28"/>
          <w:szCs w:val="28"/>
        </w:rPr>
        <w:t xml:space="preserve"> и приложении № 6.1</w:t>
      </w:r>
      <w:r>
        <w:rPr>
          <w:rFonts w:eastAsia="Calibri"/>
          <w:sz w:val="28"/>
          <w:szCs w:val="28"/>
        </w:rPr>
        <w:t xml:space="preserve"> к документации о торгах.</w:t>
      </w:r>
    </w:p>
    <w:p w14:paraId="328D951B" w14:textId="77777777" w:rsidR="000B46D2" w:rsidRPr="00681174" w:rsidRDefault="000B46D2" w:rsidP="000B46D2">
      <w:pPr>
        <w:pStyle w:val="ConsPlusNormal"/>
        <w:tabs>
          <w:tab w:val="left" w:pos="1134"/>
          <w:tab w:val="left" w:pos="1276"/>
        </w:tabs>
        <w:spacing w:line="360" w:lineRule="exact"/>
        <w:ind w:firstLine="709"/>
        <w:jc w:val="both"/>
        <w:rPr>
          <w:rFonts w:eastAsiaTheme="minorHAnsi"/>
          <w:sz w:val="28"/>
          <w:szCs w:val="28"/>
        </w:rPr>
      </w:pPr>
      <w:r>
        <w:rPr>
          <w:rFonts w:eastAsiaTheme="minorHAnsi"/>
          <w:sz w:val="28"/>
          <w:szCs w:val="28"/>
        </w:rPr>
        <w:t xml:space="preserve">Внесение изменений в форму договора, предусмотренную приложением № 6 </w:t>
      </w:r>
      <w:r w:rsidR="00F03D8D">
        <w:rPr>
          <w:rFonts w:eastAsia="Calibri"/>
          <w:sz w:val="28"/>
          <w:szCs w:val="28"/>
        </w:rPr>
        <w:t xml:space="preserve">и приложении № 6.1 </w:t>
      </w:r>
      <w:r>
        <w:rPr>
          <w:rFonts w:eastAsiaTheme="minorHAnsi"/>
          <w:sz w:val="28"/>
          <w:szCs w:val="28"/>
        </w:rPr>
        <w:t>к документации о торгах, после проведения торгов не допускается, за исключением случаев:</w:t>
      </w:r>
    </w:p>
    <w:p w14:paraId="7C9E0D8A" w14:textId="77777777" w:rsidR="000B46D2" w:rsidRPr="00A12C81" w:rsidRDefault="00021753" w:rsidP="000B46D2">
      <w:pPr>
        <w:pStyle w:val="ConsPlusNormal"/>
        <w:tabs>
          <w:tab w:val="left" w:pos="1134"/>
          <w:tab w:val="left" w:pos="1276"/>
        </w:tabs>
        <w:spacing w:line="360" w:lineRule="exact"/>
        <w:ind w:firstLine="709"/>
        <w:jc w:val="both"/>
        <w:rPr>
          <w:rFonts w:eastAsiaTheme="minorHAnsi"/>
          <w:sz w:val="28"/>
          <w:szCs w:val="28"/>
        </w:rPr>
      </w:pPr>
      <w:r>
        <w:rPr>
          <w:sz w:val="28"/>
          <w:szCs w:val="28"/>
        </w:rPr>
        <w:t>заключения договора купли-продажи с контрагентом, заявившим о намерении произвести оплату за счет кредитных средств (изменения вносятся в объеме, необходимом для включения условий, связанных с кредитованием);</w:t>
      </w:r>
      <w:r w:rsidR="000B46D2" w:rsidRPr="00A12C81">
        <w:rPr>
          <w:sz w:val="28"/>
          <w:szCs w:val="28"/>
        </w:rPr>
        <w:t xml:space="preserve"> </w:t>
      </w:r>
    </w:p>
    <w:p w14:paraId="567A5414" w14:textId="77777777" w:rsidR="000B46D2" w:rsidRPr="001E2088" w:rsidRDefault="000B46D2" w:rsidP="000B46D2">
      <w:pPr>
        <w:pStyle w:val="a8"/>
        <w:tabs>
          <w:tab w:val="left" w:pos="1134"/>
          <w:tab w:val="left" w:pos="1276"/>
        </w:tabs>
        <w:spacing w:after="0" w:line="360" w:lineRule="exact"/>
        <w:ind w:left="0" w:firstLine="709"/>
        <w:jc w:val="both"/>
        <w:rPr>
          <w:rFonts w:ascii="Times New Roman" w:hAnsi="Times New Roman" w:cs="Times New Roman"/>
          <w:sz w:val="28"/>
          <w:szCs w:val="28"/>
        </w:rPr>
      </w:pPr>
      <w:r w:rsidRPr="00092C4A">
        <w:rPr>
          <w:rFonts w:ascii="Times New Roman" w:hAnsi="Times New Roman" w:cs="Times New Roman"/>
          <w:sz w:val="28"/>
          <w:szCs w:val="28"/>
        </w:rPr>
        <w:t>необходимости изменения реквизитов сторон, их места нахождения, исправления технических, арифметических ошибок, не влияющих на цену и существенные условия договора.</w:t>
      </w:r>
    </w:p>
    <w:p w14:paraId="2DF8614D" w14:textId="77777777" w:rsidR="000B46D2" w:rsidRPr="009C1369" w:rsidRDefault="000B46D2" w:rsidP="00DB24EE">
      <w:pPr>
        <w:pStyle w:val="ConsPlusNormal"/>
        <w:numPr>
          <w:ilvl w:val="1"/>
          <w:numId w:val="6"/>
        </w:numPr>
        <w:tabs>
          <w:tab w:val="left" w:pos="1134"/>
        </w:tabs>
        <w:spacing w:line="360" w:lineRule="exact"/>
        <w:ind w:left="0" w:firstLine="709"/>
        <w:jc w:val="both"/>
        <w:rPr>
          <w:rFonts w:eastAsia="Calibri"/>
          <w:sz w:val="28"/>
          <w:szCs w:val="28"/>
        </w:rPr>
      </w:pPr>
      <w:bookmarkStart w:id="19" w:name="_Ref101197837"/>
      <w:r>
        <w:rPr>
          <w:rFonts w:eastAsia="Calibri"/>
          <w:sz w:val="28"/>
          <w:szCs w:val="28"/>
        </w:rPr>
        <w:t xml:space="preserve">    Требование о предоставлении </w:t>
      </w:r>
      <w:r w:rsidRPr="00AA3876">
        <w:rPr>
          <w:sz w:val="28"/>
          <w:szCs w:val="28"/>
        </w:rPr>
        <w:t>информации и документов, необходимых для заключения договора</w:t>
      </w:r>
      <w:bookmarkEnd w:id="19"/>
    </w:p>
    <w:p w14:paraId="2CB99F3D" w14:textId="77777777" w:rsidR="000B46D2" w:rsidRDefault="000B46D2" w:rsidP="000B46D2">
      <w:pPr>
        <w:pStyle w:val="ConsPlusNormal"/>
        <w:tabs>
          <w:tab w:val="left" w:pos="1134"/>
        </w:tabs>
        <w:spacing w:line="360" w:lineRule="exact"/>
        <w:ind w:firstLine="709"/>
        <w:jc w:val="both"/>
        <w:rPr>
          <w:rFonts w:eastAsia="Calibri"/>
          <w:sz w:val="28"/>
          <w:szCs w:val="28"/>
        </w:rPr>
      </w:pPr>
      <w:r>
        <w:rPr>
          <w:rFonts w:eastAsia="Calibri"/>
          <w:sz w:val="28"/>
          <w:szCs w:val="28"/>
        </w:rPr>
        <w:t>Для заключения договора участник, с которым принято решение заключить договор, обязан в срок, установленный для заключения договора, представить Организатору торгов следующие документы:</w:t>
      </w:r>
    </w:p>
    <w:p w14:paraId="681EBFF3" w14:textId="77777777" w:rsidR="000B46D2" w:rsidRDefault="000B46D2" w:rsidP="00DB24EE">
      <w:pPr>
        <w:pStyle w:val="ConsPlusNormal"/>
        <w:numPr>
          <w:ilvl w:val="0"/>
          <w:numId w:val="11"/>
        </w:numPr>
        <w:tabs>
          <w:tab w:val="left" w:pos="1418"/>
        </w:tabs>
        <w:spacing w:line="360" w:lineRule="exact"/>
        <w:ind w:left="0" w:firstLine="709"/>
        <w:jc w:val="both"/>
        <w:rPr>
          <w:rFonts w:eastAsia="Calibri"/>
          <w:sz w:val="28"/>
          <w:szCs w:val="28"/>
        </w:rPr>
      </w:pPr>
      <w:r>
        <w:rPr>
          <w:sz w:val="28"/>
          <w:szCs w:val="28"/>
        </w:rPr>
        <w:t>оригинал и</w:t>
      </w:r>
      <w:r>
        <w:rPr>
          <w:rFonts w:eastAsia="Calibri"/>
          <w:sz w:val="28"/>
          <w:szCs w:val="28"/>
        </w:rPr>
        <w:t xml:space="preserve">нформационной справки </w:t>
      </w:r>
      <w:r>
        <w:rPr>
          <w:rFonts w:eastAsia="Times New Roman"/>
          <w:sz w:val="28"/>
          <w:szCs w:val="28"/>
        </w:rPr>
        <w:t xml:space="preserve">о бенефициарах </w:t>
      </w:r>
      <w:r>
        <w:rPr>
          <w:rFonts w:eastAsia="Calibri"/>
          <w:sz w:val="28"/>
          <w:szCs w:val="28"/>
        </w:rPr>
        <w:t xml:space="preserve">по форме согласно приложению № 7 к документации о торгах и </w:t>
      </w:r>
      <w:r>
        <w:rPr>
          <w:sz w:val="28"/>
          <w:szCs w:val="28"/>
        </w:rPr>
        <w:t>с приложением подтверждающих документов</w:t>
      </w:r>
      <w:r>
        <w:rPr>
          <w:rFonts w:eastAsia="Calibri"/>
          <w:sz w:val="28"/>
          <w:szCs w:val="28"/>
        </w:rPr>
        <w:t xml:space="preserve"> – для юридических лиц.</w:t>
      </w:r>
    </w:p>
    <w:p w14:paraId="7EB6B07B" w14:textId="77777777" w:rsidR="000B46D2" w:rsidRDefault="000B46D2" w:rsidP="000B46D2">
      <w:pPr>
        <w:pStyle w:val="ConsPlusNormal"/>
        <w:tabs>
          <w:tab w:val="left" w:pos="1134"/>
        </w:tabs>
        <w:spacing w:line="360" w:lineRule="exact"/>
        <w:ind w:firstLine="709"/>
        <w:jc w:val="both"/>
        <w:rPr>
          <w:rFonts w:eastAsia="Calibri"/>
          <w:sz w:val="28"/>
          <w:szCs w:val="28"/>
        </w:rPr>
      </w:pPr>
      <w:r>
        <w:rPr>
          <w:rFonts w:eastAsia="Calibri"/>
          <w:sz w:val="28"/>
          <w:szCs w:val="28"/>
        </w:rPr>
        <w:t xml:space="preserve">Информационная справка </w:t>
      </w:r>
      <w:r>
        <w:rPr>
          <w:sz w:val="28"/>
          <w:szCs w:val="28"/>
        </w:rPr>
        <w:t>подписывается уполномоченным лицом участника;</w:t>
      </w:r>
    </w:p>
    <w:p w14:paraId="419D4B68" w14:textId="77777777" w:rsidR="000B46D2" w:rsidRPr="006F2E40" w:rsidRDefault="000B46D2" w:rsidP="00DB24EE">
      <w:pPr>
        <w:pStyle w:val="a8"/>
        <w:numPr>
          <w:ilvl w:val="0"/>
          <w:numId w:val="18"/>
        </w:numPr>
        <w:tabs>
          <w:tab w:val="left" w:pos="1418"/>
        </w:tabs>
        <w:spacing w:after="0" w:line="360" w:lineRule="exact"/>
        <w:ind w:left="0" w:firstLine="709"/>
        <w:jc w:val="both"/>
        <w:rPr>
          <w:rFonts w:ascii="Times New Roman" w:hAnsi="Times New Roman" w:cs="Times New Roman"/>
          <w:sz w:val="28"/>
          <w:szCs w:val="28"/>
        </w:rPr>
      </w:pPr>
      <w:r w:rsidRPr="006F2E40">
        <w:rPr>
          <w:rFonts w:ascii="Times New Roman" w:hAnsi="Times New Roman" w:cs="Times New Roman"/>
          <w:sz w:val="28"/>
          <w:szCs w:val="28"/>
        </w:rPr>
        <w:t>оригинал выписки из протокола заседания подкомиссии Правительственной комиссии по контролю за осуществлением иностранных инвестиций в Российской Федерации (разрешение на осуществление (исполнение) сделок (операций), влекущих за собой возникновение права собственности на недвижимое имущество) – для сделок купли-продажи в случае, если участник относится к иностранным лицам, связанным с иностранными государствами, которые совершают в отношении российских юридических лиц и физических лиц недружественные действия и с которыми установлен особый порядок осуществления (исполнения) сделок, влекущих за собой возникновение права собственности на недвижимое имущество, в соответствии с Указом Президента Российской Федерации от 1 марта 2022 г. № 81 «О дополнительных временных мерах экономического характера по обеспечению финансовой стабильности Российской Федерации» или иным нормативным правовым актом, или находится под контролем указанных иностранных лиц (в случае возникновения указанного статуса участника в период после даты подачи заявки на участие в торгах);</w:t>
      </w:r>
    </w:p>
    <w:p w14:paraId="4A629DD6" w14:textId="77777777" w:rsidR="000B46D2" w:rsidRPr="006F2E40" w:rsidRDefault="000B46D2" w:rsidP="00DB24EE">
      <w:pPr>
        <w:pStyle w:val="ConsPlusNormal"/>
        <w:numPr>
          <w:ilvl w:val="0"/>
          <w:numId w:val="18"/>
        </w:numPr>
        <w:tabs>
          <w:tab w:val="left" w:pos="1418"/>
        </w:tabs>
        <w:spacing w:line="360" w:lineRule="exact"/>
        <w:ind w:left="0" w:firstLine="709"/>
        <w:jc w:val="both"/>
        <w:rPr>
          <w:rFonts w:eastAsia="Calibri"/>
          <w:sz w:val="28"/>
          <w:szCs w:val="28"/>
        </w:rPr>
      </w:pPr>
      <w:r w:rsidRPr="006F2E40">
        <w:rPr>
          <w:rFonts w:eastAsia="Calibri"/>
          <w:sz w:val="28"/>
          <w:szCs w:val="28"/>
        </w:rPr>
        <w:t xml:space="preserve">оригинал нотариально удостоверенного согласия супруга/супруги </w:t>
      </w:r>
      <w:r w:rsidRPr="006F2E40">
        <w:rPr>
          <w:sz w:val="28"/>
          <w:szCs w:val="28"/>
        </w:rPr>
        <w:t xml:space="preserve">на </w:t>
      </w:r>
      <w:r w:rsidRPr="006F2E40">
        <w:rPr>
          <w:sz w:val="28"/>
          <w:szCs w:val="28"/>
        </w:rPr>
        <w:lastRenderedPageBreak/>
        <w:t>совершение сделки – если претендент физическое лицо, в том числе индивидуальный предприниматель, состоит в зарегистрированном браке и законом предусмотрена государственная регистрация или обязательная нотариальная форма сделки;</w:t>
      </w:r>
    </w:p>
    <w:p w14:paraId="444DF867" w14:textId="77777777" w:rsidR="000B46D2" w:rsidRPr="006F2E40" w:rsidRDefault="000B46D2" w:rsidP="00DB24EE">
      <w:pPr>
        <w:pStyle w:val="ConsPlusNormal"/>
        <w:numPr>
          <w:ilvl w:val="0"/>
          <w:numId w:val="18"/>
        </w:numPr>
        <w:tabs>
          <w:tab w:val="left" w:pos="1418"/>
        </w:tabs>
        <w:spacing w:line="360" w:lineRule="exact"/>
        <w:ind w:left="0" w:firstLine="709"/>
        <w:jc w:val="both"/>
        <w:rPr>
          <w:rFonts w:eastAsia="Calibri"/>
          <w:sz w:val="28"/>
          <w:szCs w:val="28"/>
        </w:rPr>
      </w:pPr>
      <w:r w:rsidRPr="006F2E40">
        <w:rPr>
          <w:rFonts w:eastAsia="Calibri"/>
          <w:sz w:val="28"/>
          <w:szCs w:val="28"/>
        </w:rPr>
        <w:t>копия или оригинал доверенности на право заключения договора – если договор заключается уполномоченным представителем участника;</w:t>
      </w:r>
    </w:p>
    <w:p w14:paraId="7E3F6334" w14:textId="77777777" w:rsidR="000B46D2" w:rsidRPr="006F2E40" w:rsidRDefault="000B46D2" w:rsidP="00DB24EE">
      <w:pPr>
        <w:pStyle w:val="ConsPlusNormal"/>
        <w:numPr>
          <w:ilvl w:val="0"/>
          <w:numId w:val="18"/>
        </w:numPr>
        <w:tabs>
          <w:tab w:val="left" w:pos="1418"/>
        </w:tabs>
        <w:spacing w:line="360" w:lineRule="exact"/>
        <w:ind w:left="0" w:firstLine="709"/>
        <w:jc w:val="both"/>
        <w:rPr>
          <w:rFonts w:eastAsia="Calibri"/>
          <w:sz w:val="28"/>
          <w:szCs w:val="28"/>
        </w:rPr>
      </w:pPr>
      <w:r w:rsidRPr="006F2E40">
        <w:rPr>
          <w:rFonts w:eastAsia="Calibri"/>
          <w:sz w:val="28"/>
          <w:szCs w:val="28"/>
        </w:rPr>
        <w:t xml:space="preserve">копия или оригинал агентского договора – если договор заключается агентом от своего имени и в интересах участника. </w:t>
      </w:r>
    </w:p>
    <w:p w14:paraId="60CDAF49" w14:textId="77777777" w:rsidR="000B46D2" w:rsidRDefault="000B46D2" w:rsidP="000B46D2">
      <w:pPr>
        <w:pStyle w:val="ConsPlusNormal"/>
        <w:tabs>
          <w:tab w:val="left" w:pos="1134"/>
        </w:tabs>
        <w:spacing w:line="360" w:lineRule="exact"/>
        <w:ind w:firstLine="709"/>
        <w:jc w:val="both"/>
        <w:rPr>
          <w:sz w:val="28"/>
          <w:szCs w:val="28"/>
        </w:rPr>
      </w:pPr>
      <w:r>
        <w:rPr>
          <w:sz w:val="28"/>
          <w:szCs w:val="28"/>
        </w:rPr>
        <w:t>Копии доверенности или агентского договора о</w:t>
      </w:r>
      <w:r w:rsidRPr="00D46AE6">
        <w:rPr>
          <w:sz w:val="28"/>
          <w:szCs w:val="28"/>
        </w:rPr>
        <w:t xml:space="preserve">т имени юридического лица </w:t>
      </w:r>
      <w:r>
        <w:rPr>
          <w:sz w:val="28"/>
          <w:szCs w:val="28"/>
        </w:rPr>
        <w:t>должны быть заверены</w:t>
      </w:r>
      <w:r w:rsidRPr="00D46AE6">
        <w:rPr>
          <w:sz w:val="28"/>
          <w:szCs w:val="28"/>
        </w:rPr>
        <w:t xml:space="preserve"> подписью и печатью </w:t>
      </w:r>
      <w:r>
        <w:rPr>
          <w:sz w:val="28"/>
          <w:szCs w:val="28"/>
        </w:rPr>
        <w:t>участника</w:t>
      </w:r>
      <w:r w:rsidRPr="00D46AE6">
        <w:rPr>
          <w:sz w:val="28"/>
          <w:szCs w:val="28"/>
        </w:rPr>
        <w:t xml:space="preserve">. </w:t>
      </w:r>
    </w:p>
    <w:p w14:paraId="4DCA64DA" w14:textId="77777777" w:rsidR="000B46D2" w:rsidRPr="00087A73" w:rsidRDefault="000B46D2" w:rsidP="000B46D2">
      <w:pPr>
        <w:pStyle w:val="ConsPlusNormal"/>
        <w:tabs>
          <w:tab w:val="left" w:pos="1134"/>
        </w:tabs>
        <w:spacing w:line="360" w:lineRule="exact"/>
        <w:ind w:firstLine="709"/>
        <w:jc w:val="both"/>
        <w:rPr>
          <w:rFonts w:eastAsia="Calibri"/>
          <w:sz w:val="28"/>
          <w:szCs w:val="28"/>
        </w:rPr>
      </w:pPr>
      <w:r>
        <w:rPr>
          <w:sz w:val="28"/>
          <w:szCs w:val="28"/>
        </w:rPr>
        <w:t>Доверенность от имени физического лица прилагается в нотариальной форме, копии доверенности или агентского договора от имени физического лица должны быть заверены нотариально</w:t>
      </w:r>
      <w:r>
        <w:rPr>
          <w:rFonts w:eastAsia="Calibri"/>
          <w:sz w:val="28"/>
          <w:szCs w:val="28"/>
        </w:rPr>
        <w:t>.</w:t>
      </w:r>
    </w:p>
    <w:p w14:paraId="688BD729" w14:textId="77777777" w:rsidR="000B46D2" w:rsidRPr="00B93F41" w:rsidRDefault="000B46D2" w:rsidP="00DB24EE">
      <w:pPr>
        <w:pStyle w:val="a8"/>
        <w:numPr>
          <w:ilvl w:val="1"/>
          <w:numId w:val="20"/>
        </w:numPr>
        <w:tabs>
          <w:tab w:val="left" w:pos="142"/>
          <w:tab w:val="left" w:pos="1418"/>
        </w:tabs>
        <w:spacing w:line="360" w:lineRule="exact"/>
        <w:ind w:left="0" w:firstLine="709"/>
        <w:jc w:val="both"/>
        <w:rPr>
          <w:rFonts w:ascii="Times New Roman" w:hAnsi="Times New Roman" w:cs="Times New Roman"/>
          <w:sz w:val="28"/>
          <w:szCs w:val="28"/>
        </w:rPr>
      </w:pPr>
      <w:r>
        <w:rPr>
          <w:rFonts w:eastAsia="Calibri"/>
          <w:sz w:val="28"/>
          <w:szCs w:val="28"/>
        </w:rPr>
        <w:t xml:space="preserve">   </w:t>
      </w:r>
      <w:bookmarkStart w:id="20" w:name="_Ref111106630"/>
      <w:r w:rsidRPr="00B93F41">
        <w:rPr>
          <w:rFonts w:ascii="Times New Roman" w:hAnsi="Times New Roman" w:cs="Times New Roman"/>
          <w:sz w:val="28"/>
          <w:szCs w:val="28"/>
        </w:rPr>
        <w:t xml:space="preserve">Отказ от заключения договора </w:t>
      </w:r>
      <w:bookmarkEnd w:id="20"/>
    </w:p>
    <w:p w14:paraId="57CA232C" w14:textId="77777777" w:rsidR="000B46D2" w:rsidRPr="00B93F41" w:rsidRDefault="000B46D2" w:rsidP="000B46D2">
      <w:pPr>
        <w:pStyle w:val="a8"/>
        <w:tabs>
          <w:tab w:val="left" w:pos="142"/>
          <w:tab w:val="left" w:pos="1418"/>
        </w:tabs>
        <w:spacing w:after="0" w:line="360" w:lineRule="exact"/>
        <w:ind w:left="0" w:firstLine="709"/>
        <w:jc w:val="both"/>
        <w:rPr>
          <w:rFonts w:ascii="Times New Roman" w:hAnsi="Times New Roman" w:cs="Times New Roman"/>
          <w:sz w:val="28"/>
          <w:szCs w:val="28"/>
        </w:rPr>
      </w:pPr>
      <w:r w:rsidRPr="00B93F41">
        <w:rPr>
          <w:rFonts w:ascii="Times New Roman" w:hAnsi="Times New Roman" w:cs="Times New Roman"/>
          <w:sz w:val="28"/>
          <w:szCs w:val="28"/>
        </w:rPr>
        <w:t>Основания для отказа от заключения договора с участником:</w:t>
      </w:r>
    </w:p>
    <w:p w14:paraId="00B442AE" w14:textId="77777777" w:rsidR="000B46D2" w:rsidRPr="00B93F41" w:rsidRDefault="000B46D2" w:rsidP="00DB24EE">
      <w:pPr>
        <w:pStyle w:val="a8"/>
        <w:numPr>
          <w:ilvl w:val="0"/>
          <w:numId w:val="19"/>
        </w:numPr>
        <w:tabs>
          <w:tab w:val="left" w:pos="1134"/>
        </w:tabs>
        <w:spacing w:after="0" w:line="360" w:lineRule="exact"/>
        <w:ind w:left="0" w:firstLine="709"/>
        <w:jc w:val="both"/>
        <w:rPr>
          <w:rFonts w:ascii="Times New Roman" w:hAnsi="Times New Roman" w:cs="Times New Roman"/>
          <w:sz w:val="28"/>
          <w:szCs w:val="28"/>
        </w:rPr>
      </w:pPr>
      <w:r w:rsidRPr="00B93F41">
        <w:rPr>
          <w:rFonts w:ascii="Times New Roman" w:hAnsi="Times New Roman" w:cs="Times New Roman"/>
          <w:sz w:val="28"/>
          <w:szCs w:val="28"/>
        </w:rPr>
        <w:t>обнаружено несоответствие участника обязательным требованиям, указанным в пункте 3.5 документации о торгах;</w:t>
      </w:r>
    </w:p>
    <w:p w14:paraId="1E6EABB6" w14:textId="77777777" w:rsidR="000B46D2" w:rsidRPr="00B93F41" w:rsidRDefault="000B46D2" w:rsidP="00DB24EE">
      <w:pPr>
        <w:pStyle w:val="a8"/>
        <w:numPr>
          <w:ilvl w:val="0"/>
          <w:numId w:val="19"/>
        </w:numPr>
        <w:tabs>
          <w:tab w:val="left" w:pos="1134"/>
        </w:tabs>
        <w:spacing w:after="0" w:line="360" w:lineRule="exact"/>
        <w:ind w:left="0" w:firstLine="709"/>
        <w:jc w:val="both"/>
        <w:rPr>
          <w:rFonts w:ascii="Times New Roman" w:hAnsi="Times New Roman" w:cs="Times New Roman"/>
          <w:sz w:val="28"/>
          <w:szCs w:val="28"/>
        </w:rPr>
      </w:pPr>
      <w:r w:rsidRPr="00B93F41">
        <w:rPr>
          <w:rFonts w:ascii="Times New Roman" w:hAnsi="Times New Roman" w:cs="Times New Roman"/>
          <w:sz w:val="28"/>
          <w:szCs w:val="28"/>
        </w:rPr>
        <w:t>выявлено предоставление участником недостоверной информации о соответствии обязательным требованиям, указанным в пункте 3.5 документации о торгах.</w:t>
      </w:r>
    </w:p>
    <w:p w14:paraId="16BE15D3" w14:textId="77777777" w:rsidR="000B46D2" w:rsidRPr="00271933" w:rsidRDefault="000B46D2" w:rsidP="000B46D2">
      <w:pPr>
        <w:tabs>
          <w:tab w:val="left" w:pos="851"/>
          <w:tab w:val="left" w:pos="1134"/>
        </w:tabs>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t xml:space="preserve">При наличии одного из оснований, указанных в настоящем пункте, комиссия по торгам </w:t>
      </w:r>
      <w:r>
        <w:rPr>
          <w:rFonts w:ascii="Times New Roman" w:hAnsi="Times New Roman" w:cs="Times New Roman"/>
          <w:sz w:val="28"/>
          <w:szCs w:val="28"/>
        </w:rPr>
        <w:t>в</w:t>
      </w:r>
      <w:r w:rsidRPr="00271933">
        <w:rPr>
          <w:rFonts w:ascii="Times New Roman" w:hAnsi="Times New Roman" w:cs="Times New Roman"/>
          <w:sz w:val="28"/>
        </w:rPr>
        <w:t xml:space="preserve"> любой момент до заключения договора </w:t>
      </w:r>
      <w:r w:rsidRPr="00271933">
        <w:rPr>
          <w:rFonts w:ascii="Times New Roman" w:hAnsi="Times New Roman" w:cs="Times New Roman"/>
          <w:sz w:val="28"/>
          <w:szCs w:val="28"/>
        </w:rPr>
        <w:t>принимает решение об отказе от заключения договора с участником и удержании внесенного им задатка. Указанное решение оформляется протоколом комиссии по торгам.</w:t>
      </w:r>
    </w:p>
    <w:p w14:paraId="1558012E" w14:textId="77777777" w:rsidR="000B46D2" w:rsidRDefault="000B46D2" w:rsidP="000B46D2">
      <w:pPr>
        <w:pStyle w:val="a8"/>
        <w:tabs>
          <w:tab w:val="left" w:pos="851"/>
          <w:tab w:val="left" w:pos="1134"/>
        </w:tabs>
        <w:spacing w:after="0" w:line="360" w:lineRule="exact"/>
        <w:ind w:left="0" w:firstLine="709"/>
        <w:jc w:val="both"/>
        <w:rPr>
          <w:rFonts w:ascii="Times New Roman" w:hAnsi="Times New Roman" w:cs="Times New Roman"/>
          <w:sz w:val="28"/>
          <w:szCs w:val="28"/>
        </w:rPr>
      </w:pPr>
      <w:r w:rsidRPr="00B93F41">
        <w:rPr>
          <w:rFonts w:ascii="Times New Roman" w:hAnsi="Times New Roman" w:cs="Times New Roman"/>
          <w:sz w:val="28"/>
          <w:szCs w:val="28"/>
        </w:rPr>
        <w:t>В случае отказа от заключения договора с победителем комиссия по торгам принимает также решение о заключении договора со вторым победителем в порядке, аналогичном заключению договора с победителем.</w:t>
      </w:r>
    </w:p>
    <w:p w14:paraId="6C320269" w14:textId="77777777" w:rsidR="000B46D2" w:rsidRDefault="000B46D2" w:rsidP="000B46D2">
      <w:pPr>
        <w:pStyle w:val="a8"/>
        <w:tabs>
          <w:tab w:val="left" w:pos="851"/>
          <w:tab w:val="left" w:pos="1134"/>
        </w:tabs>
        <w:spacing w:after="0" w:line="360" w:lineRule="exact"/>
        <w:ind w:left="0" w:firstLine="709"/>
        <w:jc w:val="both"/>
        <w:rPr>
          <w:rFonts w:ascii="Times New Roman" w:hAnsi="Times New Roman" w:cs="Times New Roman"/>
          <w:sz w:val="28"/>
          <w:szCs w:val="28"/>
        </w:rPr>
      </w:pPr>
    </w:p>
    <w:p w14:paraId="55935D48" w14:textId="77777777" w:rsidR="000B46D2" w:rsidRDefault="000B46D2" w:rsidP="00DB24EE">
      <w:pPr>
        <w:pStyle w:val="ConsPlusNormal"/>
        <w:numPr>
          <w:ilvl w:val="0"/>
          <w:numId w:val="6"/>
        </w:numPr>
        <w:tabs>
          <w:tab w:val="left" w:pos="426"/>
        </w:tabs>
        <w:spacing w:line="360" w:lineRule="exact"/>
        <w:ind w:left="0" w:firstLine="0"/>
        <w:jc w:val="center"/>
        <w:rPr>
          <w:rFonts w:eastAsia="Calibri"/>
          <w:b/>
          <w:sz w:val="28"/>
          <w:szCs w:val="28"/>
        </w:rPr>
      </w:pPr>
      <w:r w:rsidRPr="00AA3876">
        <w:rPr>
          <w:rFonts w:eastAsia="Calibri"/>
          <w:b/>
          <w:sz w:val="28"/>
          <w:szCs w:val="28"/>
        </w:rPr>
        <w:t xml:space="preserve">Уклонение победителя, второго победителя, единственного участника </w:t>
      </w:r>
    </w:p>
    <w:p w14:paraId="116E8161" w14:textId="77777777" w:rsidR="000B46D2" w:rsidRPr="00AA3876" w:rsidRDefault="000B46D2" w:rsidP="000B46D2">
      <w:pPr>
        <w:pStyle w:val="ConsPlusNormal"/>
        <w:tabs>
          <w:tab w:val="left" w:pos="426"/>
        </w:tabs>
        <w:spacing w:line="360" w:lineRule="exact"/>
        <w:jc w:val="center"/>
        <w:rPr>
          <w:rFonts w:eastAsia="Calibri"/>
          <w:b/>
          <w:sz w:val="28"/>
          <w:szCs w:val="28"/>
        </w:rPr>
      </w:pPr>
      <w:r w:rsidRPr="00AA3876">
        <w:rPr>
          <w:rFonts w:eastAsia="Calibri"/>
          <w:b/>
          <w:sz w:val="28"/>
          <w:szCs w:val="28"/>
        </w:rPr>
        <w:t>от заключения договора</w:t>
      </w:r>
    </w:p>
    <w:p w14:paraId="57662121" w14:textId="77777777" w:rsidR="000B46D2" w:rsidRPr="00AA3876" w:rsidRDefault="000B46D2" w:rsidP="000B46D2">
      <w:pPr>
        <w:pStyle w:val="ConsPlusNormal"/>
        <w:tabs>
          <w:tab w:val="left" w:pos="1134"/>
        </w:tabs>
        <w:spacing w:line="360" w:lineRule="exact"/>
        <w:ind w:firstLine="567"/>
        <w:jc w:val="both"/>
        <w:rPr>
          <w:b/>
          <w:sz w:val="28"/>
          <w:szCs w:val="28"/>
        </w:rPr>
      </w:pPr>
    </w:p>
    <w:p w14:paraId="0411E65A" w14:textId="77777777" w:rsidR="000B46D2" w:rsidRDefault="000B46D2" w:rsidP="00DB24EE">
      <w:pPr>
        <w:pStyle w:val="a8"/>
        <w:numPr>
          <w:ilvl w:val="1"/>
          <w:numId w:val="6"/>
        </w:numPr>
        <w:tabs>
          <w:tab w:val="left" w:pos="851"/>
          <w:tab w:val="left" w:pos="1134"/>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Основания для признания уклонившимся от заключения договора</w:t>
      </w:r>
    </w:p>
    <w:p w14:paraId="3DBECBBC" w14:textId="77777777" w:rsidR="000B46D2" w:rsidRDefault="000B46D2" w:rsidP="000B46D2">
      <w:pPr>
        <w:pStyle w:val="a8"/>
        <w:tabs>
          <w:tab w:val="left" w:pos="851"/>
          <w:tab w:val="left" w:pos="1134"/>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Победитель, второй победитель, единственный участник по решению комиссии по торгам признаются уклонившимися от заключения договора при наличии хотя бы одного из следующих оснований:</w:t>
      </w:r>
    </w:p>
    <w:p w14:paraId="5B9AB83F" w14:textId="77777777" w:rsidR="000B46D2" w:rsidRPr="00B93F41" w:rsidRDefault="000B46D2" w:rsidP="00DB24EE">
      <w:pPr>
        <w:pStyle w:val="a8"/>
        <w:numPr>
          <w:ilvl w:val="0"/>
          <w:numId w:val="12"/>
        </w:numPr>
        <w:tabs>
          <w:tab w:val="left" w:pos="1418"/>
        </w:tabs>
        <w:spacing w:after="0" w:line="360" w:lineRule="exact"/>
        <w:ind w:left="0" w:firstLine="709"/>
        <w:jc w:val="both"/>
        <w:rPr>
          <w:rFonts w:ascii="Times New Roman" w:hAnsi="Times New Roman" w:cs="Times New Roman"/>
          <w:sz w:val="28"/>
          <w:szCs w:val="28"/>
        </w:rPr>
      </w:pPr>
      <w:r w:rsidRPr="00B93F41">
        <w:rPr>
          <w:rFonts w:ascii="Times New Roman" w:hAnsi="Times New Roman" w:cs="Times New Roman"/>
          <w:sz w:val="28"/>
          <w:szCs w:val="28"/>
        </w:rPr>
        <w:t xml:space="preserve">представлен письменный отказ </w:t>
      </w:r>
      <w:r w:rsidR="001D455B">
        <w:rPr>
          <w:rFonts w:ascii="Times New Roman" w:hAnsi="Times New Roman" w:cs="Times New Roman"/>
          <w:sz w:val="28"/>
          <w:szCs w:val="28"/>
        </w:rPr>
        <w:t>участника от заключения договоров</w:t>
      </w:r>
      <w:r w:rsidRPr="00B93F41">
        <w:rPr>
          <w:rFonts w:ascii="Times New Roman" w:hAnsi="Times New Roman" w:cs="Times New Roman"/>
          <w:sz w:val="28"/>
          <w:szCs w:val="28"/>
        </w:rPr>
        <w:t xml:space="preserve"> в срок, установленный для заключения договор</w:t>
      </w:r>
      <w:r w:rsidR="001D455B">
        <w:rPr>
          <w:rFonts w:ascii="Times New Roman" w:hAnsi="Times New Roman" w:cs="Times New Roman"/>
          <w:sz w:val="28"/>
          <w:szCs w:val="28"/>
        </w:rPr>
        <w:t>ов</w:t>
      </w:r>
      <w:r w:rsidRPr="00B93F41">
        <w:rPr>
          <w:rFonts w:ascii="Times New Roman" w:hAnsi="Times New Roman" w:cs="Times New Roman"/>
          <w:sz w:val="28"/>
          <w:szCs w:val="28"/>
        </w:rPr>
        <w:t xml:space="preserve">; </w:t>
      </w:r>
    </w:p>
    <w:p w14:paraId="599B37A1" w14:textId="77777777" w:rsidR="000B46D2" w:rsidRPr="00B93F41" w:rsidRDefault="001D455B" w:rsidP="00DB24EE">
      <w:pPr>
        <w:pStyle w:val="a8"/>
        <w:numPr>
          <w:ilvl w:val="0"/>
          <w:numId w:val="12"/>
        </w:numPr>
        <w:tabs>
          <w:tab w:val="left" w:pos="1418"/>
        </w:tabs>
        <w:spacing w:after="0" w:line="360" w:lineRule="exact"/>
        <w:ind w:left="0" w:firstLine="709"/>
        <w:jc w:val="both"/>
        <w:rPr>
          <w:rFonts w:ascii="Times New Roman" w:hAnsi="Times New Roman" w:cs="Times New Roman"/>
          <w:sz w:val="28"/>
          <w:szCs w:val="28"/>
        </w:rPr>
      </w:pPr>
      <w:r w:rsidRPr="00B93F41">
        <w:rPr>
          <w:rFonts w:ascii="Times New Roman" w:hAnsi="Times New Roman" w:cs="Times New Roman"/>
          <w:sz w:val="28"/>
          <w:szCs w:val="28"/>
        </w:rPr>
        <w:t xml:space="preserve">в течение </w:t>
      </w:r>
      <w:r>
        <w:rPr>
          <w:rFonts w:ascii="Times New Roman" w:hAnsi="Times New Roman" w:cs="Times New Roman"/>
          <w:sz w:val="28"/>
          <w:szCs w:val="28"/>
        </w:rPr>
        <w:t>времени, установленного п.7.2 документации,</w:t>
      </w:r>
      <w:r w:rsidRPr="00B93F41">
        <w:rPr>
          <w:rFonts w:ascii="Times New Roman" w:hAnsi="Times New Roman" w:cs="Times New Roman"/>
          <w:sz w:val="28"/>
          <w:szCs w:val="28"/>
        </w:rPr>
        <w:t xml:space="preserve"> </w:t>
      </w:r>
      <w:r w:rsidR="000B46D2" w:rsidRPr="00B93F41">
        <w:rPr>
          <w:rFonts w:ascii="Times New Roman" w:hAnsi="Times New Roman" w:cs="Times New Roman"/>
          <w:sz w:val="28"/>
          <w:szCs w:val="28"/>
        </w:rPr>
        <w:t xml:space="preserve">не представлен подписанный участником договор, соответствующий проекту договора, </w:t>
      </w:r>
      <w:r w:rsidR="000B46D2" w:rsidRPr="00B93F41">
        <w:rPr>
          <w:rFonts w:ascii="Times New Roman" w:hAnsi="Times New Roman" w:cs="Times New Roman"/>
          <w:sz w:val="28"/>
          <w:szCs w:val="28"/>
        </w:rPr>
        <w:lastRenderedPageBreak/>
        <w:t>являющегося неотъемлемой частью документации о торгах, либо представлены замечания участника к договору (протокол разногласий), за исключением замечаний, касающихся несоответствия условий договора условиям, предложенным участником в ходе торгов, исправления технических и арифметических ошибок, опечаток.</w:t>
      </w:r>
    </w:p>
    <w:p w14:paraId="32B20729" w14:textId="77777777" w:rsidR="000B46D2" w:rsidRPr="00144933" w:rsidRDefault="000B46D2" w:rsidP="000B46D2">
      <w:pPr>
        <w:tabs>
          <w:tab w:val="left" w:pos="1134"/>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Замечания участника к договору рассмотрению не подлежат, внесение изменений в </w:t>
      </w:r>
      <w:r w:rsidRPr="00144933">
        <w:rPr>
          <w:rFonts w:ascii="Times New Roman" w:hAnsi="Times New Roman" w:cs="Times New Roman"/>
          <w:sz w:val="28"/>
          <w:szCs w:val="28"/>
        </w:rPr>
        <w:t>форму договора, размещенную в составе документации о торгах не допускается (за исключением случаев обоснованных замечаний в части несоответствия условий договора условиям, предложенным участником в ходе торгов, исправления технических и арифметических ошибок, опечаток).</w:t>
      </w:r>
    </w:p>
    <w:p w14:paraId="72C98A68" w14:textId="77777777" w:rsidR="000B46D2" w:rsidRPr="00144933" w:rsidRDefault="000B46D2" w:rsidP="000B46D2">
      <w:pPr>
        <w:tabs>
          <w:tab w:val="left" w:pos="1134"/>
        </w:tabs>
        <w:spacing w:after="0" w:line="360" w:lineRule="exact"/>
        <w:ind w:firstLine="709"/>
        <w:jc w:val="both"/>
        <w:rPr>
          <w:rFonts w:ascii="Times New Roman" w:hAnsi="Times New Roman" w:cs="Times New Roman"/>
          <w:sz w:val="28"/>
          <w:szCs w:val="28"/>
        </w:rPr>
      </w:pPr>
      <w:r w:rsidRPr="00144933">
        <w:rPr>
          <w:rFonts w:ascii="Times New Roman" w:hAnsi="Times New Roman" w:cs="Times New Roman"/>
          <w:sz w:val="28"/>
          <w:szCs w:val="28"/>
        </w:rPr>
        <w:t>Подписанный договор также считается не представленным в случае подписания его неуполномоченным лицом;</w:t>
      </w:r>
    </w:p>
    <w:p w14:paraId="38CFA1CE" w14:textId="77777777" w:rsidR="000B46D2" w:rsidRPr="00443C11" w:rsidRDefault="000B46D2" w:rsidP="00DB24EE">
      <w:pPr>
        <w:pStyle w:val="a8"/>
        <w:numPr>
          <w:ilvl w:val="0"/>
          <w:numId w:val="16"/>
        </w:numPr>
        <w:tabs>
          <w:tab w:val="left" w:pos="1418"/>
        </w:tabs>
        <w:spacing w:after="0" w:line="360" w:lineRule="exact"/>
        <w:ind w:left="0" w:firstLine="709"/>
        <w:jc w:val="both"/>
        <w:rPr>
          <w:rFonts w:ascii="Times New Roman" w:hAnsi="Times New Roman" w:cs="Times New Roman"/>
          <w:i/>
          <w:sz w:val="28"/>
          <w:szCs w:val="28"/>
        </w:rPr>
      </w:pPr>
      <w:r w:rsidRPr="00443C11">
        <w:rPr>
          <w:rFonts w:ascii="Times New Roman" w:hAnsi="Times New Roman" w:cs="Times New Roman"/>
          <w:sz w:val="28"/>
          <w:szCs w:val="28"/>
        </w:rPr>
        <w:t>информация и документы, необходимые для заключения договора, не представлены либо представлены с нарушениями порядка и срока, установленных пунктами</w:t>
      </w:r>
      <w:r w:rsidRPr="003D6673">
        <w:rPr>
          <w:rFonts w:ascii="Times New Roman" w:hAnsi="Times New Roman" w:cs="Times New Roman"/>
          <w:sz w:val="28"/>
          <w:szCs w:val="28"/>
        </w:rPr>
        <w:t xml:space="preserve"> 7.2, 7.4</w:t>
      </w:r>
      <w:r w:rsidRPr="00443C11">
        <w:rPr>
          <w:rFonts w:ascii="Times New Roman" w:hAnsi="Times New Roman" w:cs="Times New Roman"/>
          <w:sz w:val="28"/>
          <w:szCs w:val="28"/>
        </w:rPr>
        <w:t xml:space="preserve"> документации о торгах; </w:t>
      </w:r>
    </w:p>
    <w:p w14:paraId="107F3694" w14:textId="77777777" w:rsidR="000B46D2" w:rsidRPr="00443C11" w:rsidRDefault="000B46D2" w:rsidP="00DB24EE">
      <w:pPr>
        <w:pStyle w:val="a8"/>
        <w:numPr>
          <w:ilvl w:val="0"/>
          <w:numId w:val="16"/>
        </w:numPr>
        <w:tabs>
          <w:tab w:val="left" w:pos="1418"/>
        </w:tabs>
        <w:spacing w:after="0" w:line="360" w:lineRule="exact"/>
        <w:ind w:left="0" w:firstLine="709"/>
        <w:jc w:val="both"/>
        <w:rPr>
          <w:rFonts w:ascii="Times New Roman" w:hAnsi="Times New Roman" w:cs="Times New Roman"/>
          <w:i/>
          <w:sz w:val="28"/>
          <w:szCs w:val="28"/>
        </w:rPr>
      </w:pPr>
      <w:r w:rsidRPr="00443C11">
        <w:rPr>
          <w:rFonts w:ascii="Times New Roman" w:hAnsi="Times New Roman" w:cs="Times New Roman"/>
          <w:sz w:val="28"/>
          <w:szCs w:val="28"/>
        </w:rPr>
        <w:t>комиссия по торгам приняла решение об отказе от заключения договора по основаниям, предусмотренным пунктом 7.5 документации о торгах.</w:t>
      </w:r>
    </w:p>
    <w:p w14:paraId="7B5D7DF7" w14:textId="77777777" w:rsidR="000B46D2" w:rsidRDefault="000B46D2" w:rsidP="00DB24EE">
      <w:pPr>
        <w:pStyle w:val="a8"/>
        <w:numPr>
          <w:ilvl w:val="1"/>
          <w:numId w:val="6"/>
        </w:numPr>
        <w:tabs>
          <w:tab w:val="left" w:pos="851"/>
          <w:tab w:val="left" w:pos="1134"/>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принятия решения об уклонении от заключения договора</w:t>
      </w:r>
    </w:p>
    <w:p w14:paraId="4CB66165" w14:textId="77777777" w:rsidR="000B46D2" w:rsidRDefault="000B46D2" w:rsidP="000B46D2">
      <w:pPr>
        <w:pStyle w:val="a8"/>
        <w:tabs>
          <w:tab w:val="left" w:pos="851"/>
          <w:tab w:val="left" w:pos="1134"/>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При наличии одного из оснований, указанных в подпункте 1-3  пункта 8.1 документации о торгах, комиссия по торгам в течение 3 рабочих дней с даты истечения установленного срока заключения договора принимает решение о признании участника уклонившимся от заключения договора в виде протокола.</w:t>
      </w:r>
    </w:p>
    <w:p w14:paraId="0BC3327E" w14:textId="77777777" w:rsidR="000B46D2" w:rsidRDefault="000B46D2" w:rsidP="000B46D2">
      <w:pPr>
        <w:pStyle w:val="a8"/>
        <w:tabs>
          <w:tab w:val="left" w:pos="851"/>
          <w:tab w:val="left" w:pos="1134"/>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уклонившимся от заключения договора признан победитель, комиссия по торгам принимает также решение о заключении договора со вторым победителем.</w:t>
      </w:r>
    </w:p>
    <w:p w14:paraId="5A74B43C" w14:textId="77777777" w:rsidR="000B46D2" w:rsidRDefault="000B46D2" w:rsidP="000B46D2">
      <w:pPr>
        <w:pStyle w:val="ConsPlusNormal"/>
        <w:tabs>
          <w:tab w:val="left" w:pos="1276"/>
          <w:tab w:val="left" w:pos="1418"/>
        </w:tabs>
        <w:spacing w:line="360" w:lineRule="exact"/>
        <w:ind w:firstLine="709"/>
        <w:jc w:val="both"/>
        <w:rPr>
          <w:sz w:val="28"/>
          <w:szCs w:val="28"/>
        </w:rPr>
      </w:pPr>
      <w:r>
        <w:rPr>
          <w:sz w:val="28"/>
          <w:szCs w:val="28"/>
        </w:rPr>
        <w:t>В</w:t>
      </w:r>
      <w:r>
        <w:rPr>
          <w:rFonts w:eastAsiaTheme="minorHAnsi"/>
          <w:sz w:val="28"/>
          <w:szCs w:val="28"/>
        </w:rPr>
        <w:t>ыписк</w:t>
      </w:r>
      <w:r>
        <w:rPr>
          <w:sz w:val="28"/>
          <w:szCs w:val="28"/>
        </w:rPr>
        <w:t>а</w:t>
      </w:r>
      <w:r>
        <w:rPr>
          <w:rFonts w:eastAsiaTheme="minorHAnsi"/>
          <w:sz w:val="28"/>
          <w:szCs w:val="28"/>
        </w:rPr>
        <w:t xml:space="preserve"> из протокола </w:t>
      </w:r>
      <w:r>
        <w:rPr>
          <w:sz w:val="28"/>
          <w:szCs w:val="28"/>
        </w:rPr>
        <w:t>комиссии по торгам о признании участника уклонившимся от заключения договора</w:t>
      </w:r>
      <w:r>
        <w:rPr>
          <w:rFonts w:eastAsiaTheme="minorHAnsi"/>
          <w:sz w:val="28"/>
          <w:szCs w:val="28"/>
        </w:rPr>
        <w:t xml:space="preserve"> публик</w:t>
      </w:r>
      <w:r>
        <w:rPr>
          <w:sz w:val="28"/>
          <w:szCs w:val="28"/>
        </w:rPr>
        <w:t xml:space="preserve">уется на ЭТП в срок не позднее 1 рабочего дня, следующего за датой подписания протокола.  </w:t>
      </w:r>
    </w:p>
    <w:p w14:paraId="4A333EEF" w14:textId="77777777" w:rsidR="000B46D2" w:rsidRPr="00FB5613" w:rsidRDefault="000B46D2" w:rsidP="000B46D2">
      <w:pPr>
        <w:pStyle w:val="a8"/>
        <w:tabs>
          <w:tab w:val="left" w:pos="851"/>
          <w:tab w:val="left" w:pos="1134"/>
        </w:tabs>
        <w:spacing w:after="0" w:line="360" w:lineRule="exact"/>
        <w:ind w:left="0" w:firstLine="709"/>
        <w:jc w:val="both"/>
        <w:rPr>
          <w:rFonts w:eastAsia="Calibri"/>
          <w:sz w:val="28"/>
          <w:szCs w:val="28"/>
        </w:rPr>
      </w:pPr>
      <w:r>
        <w:rPr>
          <w:sz w:val="28"/>
          <w:szCs w:val="28"/>
        </w:rPr>
        <w:t xml:space="preserve">  </w:t>
      </w:r>
      <w:r w:rsidRPr="00FB5613">
        <w:rPr>
          <w:rFonts w:eastAsia="Calibri"/>
          <w:sz w:val="28"/>
          <w:szCs w:val="28"/>
        </w:rPr>
        <w:t xml:space="preserve"> </w:t>
      </w:r>
    </w:p>
    <w:p w14:paraId="2B022833" w14:textId="77777777" w:rsidR="000B46D2" w:rsidRPr="00AA3876" w:rsidRDefault="000B46D2" w:rsidP="00DB24EE">
      <w:pPr>
        <w:pStyle w:val="ConsPlusNormal"/>
        <w:numPr>
          <w:ilvl w:val="0"/>
          <w:numId w:val="6"/>
        </w:numPr>
        <w:tabs>
          <w:tab w:val="left" w:pos="426"/>
        </w:tabs>
        <w:spacing w:line="360" w:lineRule="exact"/>
        <w:ind w:left="0" w:firstLine="0"/>
        <w:jc w:val="center"/>
        <w:rPr>
          <w:b/>
          <w:sz w:val="28"/>
          <w:szCs w:val="28"/>
        </w:rPr>
      </w:pPr>
      <w:r w:rsidRPr="00AA3876">
        <w:rPr>
          <w:b/>
          <w:sz w:val="28"/>
          <w:szCs w:val="28"/>
        </w:rPr>
        <w:t>Порядок отказа от проведения торгов</w:t>
      </w:r>
    </w:p>
    <w:p w14:paraId="0CCCEA0C" w14:textId="77777777" w:rsidR="000B46D2" w:rsidRPr="00AA3876" w:rsidRDefault="000B46D2" w:rsidP="000B46D2">
      <w:pPr>
        <w:pStyle w:val="ConsPlusNormal"/>
        <w:tabs>
          <w:tab w:val="left" w:pos="284"/>
        </w:tabs>
        <w:spacing w:line="360" w:lineRule="exact"/>
        <w:rPr>
          <w:sz w:val="28"/>
          <w:szCs w:val="28"/>
        </w:rPr>
      </w:pPr>
    </w:p>
    <w:p w14:paraId="2C3B86B5" w14:textId="77777777" w:rsidR="000B46D2" w:rsidRPr="00443C11" w:rsidRDefault="000B46D2" w:rsidP="00DB24EE">
      <w:pPr>
        <w:pStyle w:val="ConsPlusNormal"/>
        <w:numPr>
          <w:ilvl w:val="1"/>
          <w:numId w:val="21"/>
        </w:numPr>
        <w:tabs>
          <w:tab w:val="left" w:pos="1418"/>
        </w:tabs>
        <w:spacing w:line="360" w:lineRule="exact"/>
        <w:ind w:left="0" w:firstLine="709"/>
        <w:jc w:val="both"/>
        <w:rPr>
          <w:sz w:val="28"/>
          <w:szCs w:val="28"/>
        </w:rPr>
      </w:pPr>
      <w:r>
        <w:rPr>
          <w:sz w:val="28"/>
          <w:szCs w:val="28"/>
        </w:rPr>
        <w:t xml:space="preserve">   </w:t>
      </w:r>
      <w:r w:rsidRPr="00443C11">
        <w:rPr>
          <w:sz w:val="28"/>
          <w:szCs w:val="28"/>
        </w:rPr>
        <w:t xml:space="preserve">Сроки отказа от проведения торгов </w:t>
      </w:r>
    </w:p>
    <w:p w14:paraId="02AB9803" w14:textId="77777777" w:rsidR="000B46D2" w:rsidRPr="00443C11" w:rsidRDefault="000B46D2" w:rsidP="000B46D2">
      <w:pPr>
        <w:pStyle w:val="ConsPlusNormal"/>
        <w:tabs>
          <w:tab w:val="left" w:pos="1134"/>
          <w:tab w:val="left" w:pos="1418"/>
        </w:tabs>
        <w:spacing w:line="360" w:lineRule="exact"/>
        <w:ind w:firstLine="709"/>
        <w:jc w:val="both"/>
        <w:rPr>
          <w:sz w:val="28"/>
          <w:szCs w:val="28"/>
        </w:rPr>
      </w:pPr>
      <w:r w:rsidRPr="00443C11">
        <w:rPr>
          <w:sz w:val="28"/>
          <w:szCs w:val="28"/>
        </w:rPr>
        <w:t>Отказ от проведения торгов допускается не позднее чем за 3 календарных дня до наступления даты проведения торгов, установленной в извещении и указанной в пункте</w:t>
      </w:r>
      <w:r w:rsidRPr="003D6673">
        <w:rPr>
          <w:sz w:val="28"/>
          <w:szCs w:val="28"/>
        </w:rPr>
        <w:t xml:space="preserve"> 1.2</w:t>
      </w:r>
      <w:r w:rsidRPr="00443C11">
        <w:rPr>
          <w:sz w:val="28"/>
          <w:szCs w:val="28"/>
        </w:rPr>
        <w:t xml:space="preserve"> документации о торгах. </w:t>
      </w:r>
    </w:p>
    <w:p w14:paraId="0BF35ECB" w14:textId="77777777" w:rsidR="000B46D2" w:rsidRPr="00443C11" w:rsidRDefault="000B46D2" w:rsidP="000B46D2">
      <w:pPr>
        <w:pStyle w:val="ConsPlusNormal"/>
        <w:tabs>
          <w:tab w:val="left" w:pos="1134"/>
          <w:tab w:val="left" w:pos="1418"/>
        </w:tabs>
        <w:spacing w:line="360" w:lineRule="exact"/>
        <w:ind w:firstLine="709"/>
        <w:jc w:val="both"/>
        <w:rPr>
          <w:sz w:val="28"/>
          <w:szCs w:val="28"/>
        </w:rPr>
      </w:pPr>
      <w:r w:rsidRPr="00443C11">
        <w:rPr>
          <w:sz w:val="28"/>
          <w:szCs w:val="28"/>
        </w:rPr>
        <w:t xml:space="preserve">По истечении указанного срока отказ от проведения торгов допускается только в случае возникновения обстоятельств непреодолимой силы в соответствии с гражданским законодательством Российской Федерации. </w:t>
      </w:r>
    </w:p>
    <w:p w14:paraId="128851F7" w14:textId="77777777" w:rsidR="000B46D2" w:rsidRPr="00443C11" w:rsidRDefault="000B46D2" w:rsidP="000B46D2">
      <w:pPr>
        <w:pStyle w:val="ConsPlusNormal"/>
        <w:tabs>
          <w:tab w:val="left" w:pos="1134"/>
          <w:tab w:val="left" w:pos="1276"/>
          <w:tab w:val="left" w:pos="1418"/>
        </w:tabs>
        <w:spacing w:line="360" w:lineRule="exact"/>
        <w:ind w:firstLine="709"/>
        <w:jc w:val="both"/>
        <w:rPr>
          <w:sz w:val="28"/>
          <w:szCs w:val="28"/>
        </w:rPr>
      </w:pPr>
      <w:r w:rsidRPr="00443C11">
        <w:rPr>
          <w:rFonts w:eastAsia="Times New Roman"/>
          <w:sz w:val="28"/>
          <w:szCs w:val="28"/>
        </w:rPr>
        <w:t xml:space="preserve">Организатор торгов, Оператор не несут ответственности перед претендентами и участниками торгов за отказ от проведения торгов, за любые </w:t>
      </w:r>
      <w:r w:rsidRPr="00443C11">
        <w:rPr>
          <w:rFonts w:eastAsia="Times New Roman"/>
          <w:sz w:val="28"/>
          <w:szCs w:val="28"/>
        </w:rPr>
        <w:lastRenderedPageBreak/>
        <w:t>убытки, вызванные отказом от проведения торгов.</w:t>
      </w:r>
    </w:p>
    <w:p w14:paraId="12BD2E64" w14:textId="77777777" w:rsidR="000B46D2" w:rsidRPr="00443C11" w:rsidRDefault="000B46D2" w:rsidP="00DB24EE">
      <w:pPr>
        <w:pStyle w:val="ConsPlusNormal"/>
        <w:numPr>
          <w:ilvl w:val="1"/>
          <w:numId w:val="21"/>
        </w:numPr>
        <w:tabs>
          <w:tab w:val="left" w:pos="1418"/>
        </w:tabs>
        <w:spacing w:line="360" w:lineRule="exact"/>
        <w:ind w:left="0" w:firstLine="709"/>
        <w:jc w:val="both"/>
        <w:rPr>
          <w:rFonts w:eastAsia="Calibri"/>
          <w:sz w:val="28"/>
          <w:szCs w:val="28"/>
        </w:rPr>
      </w:pPr>
      <w:r>
        <w:rPr>
          <w:rFonts w:eastAsia="Calibri"/>
          <w:sz w:val="28"/>
          <w:szCs w:val="28"/>
        </w:rPr>
        <w:t xml:space="preserve">  </w:t>
      </w:r>
      <w:r w:rsidRPr="00443C11">
        <w:rPr>
          <w:rFonts w:eastAsia="Calibri"/>
          <w:sz w:val="28"/>
          <w:szCs w:val="28"/>
        </w:rPr>
        <w:t>Уведомление об отказе от проведения торгов</w:t>
      </w:r>
    </w:p>
    <w:p w14:paraId="7EA9695C" w14:textId="77777777" w:rsidR="000B46D2" w:rsidRDefault="000B46D2" w:rsidP="000B46D2">
      <w:pPr>
        <w:pStyle w:val="ConsPlusNormal"/>
        <w:tabs>
          <w:tab w:val="left" w:pos="1134"/>
          <w:tab w:val="left" w:pos="1276"/>
          <w:tab w:val="left" w:pos="1418"/>
        </w:tabs>
        <w:spacing w:line="360" w:lineRule="exact"/>
        <w:ind w:firstLine="709"/>
        <w:jc w:val="both"/>
        <w:rPr>
          <w:rFonts w:eastAsia="Times New Roman"/>
          <w:sz w:val="28"/>
          <w:szCs w:val="28"/>
        </w:rPr>
      </w:pPr>
      <w:r w:rsidRPr="00443C11">
        <w:rPr>
          <w:rFonts w:eastAsia="Calibri"/>
          <w:sz w:val="28"/>
          <w:szCs w:val="28"/>
        </w:rPr>
        <w:t xml:space="preserve">Уведомление об отказе от проведения торгов </w:t>
      </w:r>
      <w:r w:rsidRPr="00443C11">
        <w:rPr>
          <w:sz w:val="28"/>
          <w:szCs w:val="28"/>
        </w:rPr>
        <w:t>публикуется на</w:t>
      </w:r>
      <w:r>
        <w:rPr>
          <w:sz w:val="28"/>
          <w:szCs w:val="28"/>
        </w:rPr>
        <w:t xml:space="preserve"> </w:t>
      </w:r>
      <w:r w:rsidRPr="00443C11">
        <w:rPr>
          <w:sz w:val="28"/>
          <w:szCs w:val="28"/>
        </w:rPr>
        <w:t>ЭТП</w:t>
      </w:r>
      <w:r>
        <w:rPr>
          <w:sz w:val="28"/>
          <w:szCs w:val="28"/>
        </w:rPr>
        <w:t xml:space="preserve">. </w:t>
      </w:r>
    </w:p>
    <w:p w14:paraId="443BEB5D" w14:textId="77777777" w:rsidR="000B46D2" w:rsidRPr="00A24050" w:rsidRDefault="000B46D2" w:rsidP="000B46D2">
      <w:pPr>
        <w:pStyle w:val="ConsPlusNormal"/>
        <w:tabs>
          <w:tab w:val="left" w:pos="1134"/>
        </w:tabs>
        <w:spacing w:line="360" w:lineRule="exact"/>
        <w:ind w:firstLine="709"/>
        <w:jc w:val="right"/>
        <w:rPr>
          <w:sz w:val="28"/>
          <w:szCs w:val="28"/>
        </w:rPr>
      </w:pPr>
    </w:p>
    <w:p w14:paraId="49C13776" w14:textId="77777777" w:rsidR="000B46D2" w:rsidRPr="00B50700" w:rsidRDefault="000B46D2" w:rsidP="000B46D2">
      <w:pPr>
        <w:pStyle w:val="ConsPlusNormal"/>
        <w:tabs>
          <w:tab w:val="left" w:pos="851"/>
          <w:tab w:val="left" w:pos="1134"/>
        </w:tabs>
        <w:spacing w:line="360" w:lineRule="exact"/>
        <w:ind w:firstLine="709"/>
        <w:jc w:val="both"/>
        <w:rPr>
          <w:b/>
          <w:sz w:val="28"/>
          <w:szCs w:val="28"/>
        </w:rPr>
      </w:pPr>
      <w:r w:rsidRPr="00CD1E84">
        <w:rPr>
          <w:b/>
          <w:sz w:val="28"/>
          <w:szCs w:val="28"/>
        </w:rPr>
        <w:t>Приложения</w:t>
      </w:r>
      <w:r w:rsidRPr="00B50700">
        <w:rPr>
          <w:b/>
          <w:sz w:val="28"/>
          <w:szCs w:val="28"/>
        </w:rPr>
        <w:t xml:space="preserve">: </w:t>
      </w:r>
    </w:p>
    <w:p w14:paraId="14797A31" w14:textId="77777777" w:rsidR="00800CC2" w:rsidRDefault="00E5424A" w:rsidP="00800CC2">
      <w:pPr>
        <w:pStyle w:val="ConsPlusNormal"/>
        <w:tabs>
          <w:tab w:val="left" w:pos="851"/>
          <w:tab w:val="left" w:pos="1134"/>
        </w:tabs>
        <w:spacing w:line="360" w:lineRule="exact"/>
        <w:jc w:val="both"/>
        <w:rPr>
          <w:sz w:val="28"/>
          <w:szCs w:val="28"/>
        </w:rPr>
      </w:pPr>
      <w:r w:rsidRPr="00800CC2">
        <w:rPr>
          <w:sz w:val="28"/>
          <w:szCs w:val="28"/>
        </w:rPr>
        <w:t>Основные характеристики недвижимого имущества</w:t>
      </w:r>
      <w:r w:rsidR="00021753" w:rsidRPr="00E5424A">
        <w:rPr>
          <w:sz w:val="28"/>
          <w:szCs w:val="28"/>
        </w:rPr>
        <w:t>.</w:t>
      </w:r>
    </w:p>
    <w:p w14:paraId="135178DA" w14:textId="77777777" w:rsidR="00800CC2" w:rsidRDefault="00021753" w:rsidP="00800CC2">
      <w:pPr>
        <w:pStyle w:val="ConsPlusNormal"/>
        <w:tabs>
          <w:tab w:val="left" w:pos="851"/>
          <w:tab w:val="left" w:pos="1134"/>
        </w:tabs>
        <w:spacing w:line="360" w:lineRule="exact"/>
        <w:jc w:val="both"/>
        <w:rPr>
          <w:sz w:val="28"/>
          <w:szCs w:val="28"/>
        </w:rPr>
      </w:pPr>
      <w:r w:rsidRPr="00B50700">
        <w:rPr>
          <w:sz w:val="28"/>
          <w:szCs w:val="28"/>
        </w:rPr>
        <w:t>Форма заявки на участие в торгах.</w:t>
      </w:r>
    </w:p>
    <w:p w14:paraId="37960EE0" w14:textId="77777777" w:rsidR="006D43F3" w:rsidRDefault="006D43F3" w:rsidP="006D43F3">
      <w:pPr>
        <w:pStyle w:val="ConsPlusNormal"/>
        <w:tabs>
          <w:tab w:val="left" w:pos="851"/>
          <w:tab w:val="left" w:pos="1134"/>
        </w:tabs>
        <w:spacing w:line="360" w:lineRule="exact"/>
        <w:jc w:val="both"/>
        <w:rPr>
          <w:sz w:val="28"/>
          <w:szCs w:val="28"/>
        </w:rPr>
      </w:pPr>
      <w:r w:rsidRPr="00B50700">
        <w:rPr>
          <w:sz w:val="28"/>
          <w:szCs w:val="28"/>
        </w:rPr>
        <w:t>Проект договора</w:t>
      </w:r>
      <w:r>
        <w:rPr>
          <w:sz w:val="28"/>
          <w:szCs w:val="28"/>
        </w:rPr>
        <w:t xml:space="preserve"> </w:t>
      </w:r>
      <w:r w:rsidRPr="00800CC2">
        <w:rPr>
          <w:sz w:val="28"/>
          <w:szCs w:val="28"/>
        </w:rPr>
        <w:t>купли-продажи недвижимого имущества,</w:t>
      </w:r>
      <w:r>
        <w:rPr>
          <w:sz w:val="28"/>
          <w:szCs w:val="28"/>
        </w:rPr>
        <w:t xml:space="preserve"> </w:t>
      </w:r>
      <w:r w:rsidRPr="00800CC2">
        <w:rPr>
          <w:sz w:val="28"/>
          <w:szCs w:val="28"/>
        </w:rPr>
        <w:t>находящегося в собственности ОАО «РЖД»</w:t>
      </w:r>
      <w:r w:rsidRPr="00B50700">
        <w:rPr>
          <w:sz w:val="28"/>
          <w:szCs w:val="28"/>
        </w:rPr>
        <w:t>.</w:t>
      </w:r>
    </w:p>
    <w:p w14:paraId="12C56C63" w14:textId="77777777" w:rsidR="00800CC2" w:rsidRDefault="00021753" w:rsidP="00800CC2">
      <w:pPr>
        <w:pStyle w:val="ConsPlusNormal"/>
        <w:tabs>
          <w:tab w:val="left" w:pos="851"/>
          <w:tab w:val="left" w:pos="1134"/>
        </w:tabs>
        <w:spacing w:line="360" w:lineRule="exact"/>
        <w:jc w:val="both"/>
        <w:rPr>
          <w:sz w:val="28"/>
          <w:szCs w:val="28"/>
        </w:rPr>
      </w:pPr>
      <w:r w:rsidRPr="00B50700">
        <w:rPr>
          <w:sz w:val="28"/>
          <w:szCs w:val="28"/>
        </w:rPr>
        <w:t>Проект договора</w:t>
      </w:r>
      <w:r w:rsidR="00800CC2">
        <w:rPr>
          <w:sz w:val="28"/>
          <w:szCs w:val="28"/>
        </w:rPr>
        <w:t xml:space="preserve"> </w:t>
      </w:r>
      <w:r w:rsidR="00800CC2" w:rsidRPr="00800CC2">
        <w:rPr>
          <w:sz w:val="28"/>
          <w:szCs w:val="28"/>
        </w:rPr>
        <w:t xml:space="preserve">купли-продажи имущества, находящегося в собственности </w:t>
      </w:r>
      <w:r w:rsidR="00E83639">
        <w:rPr>
          <w:sz w:val="28"/>
          <w:szCs w:val="28"/>
        </w:rPr>
        <w:t xml:space="preserve">                     </w:t>
      </w:r>
      <w:r w:rsidR="00800CC2" w:rsidRPr="00800CC2">
        <w:rPr>
          <w:sz w:val="28"/>
          <w:szCs w:val="28"/>
        </w:rPr>
        <w:t>АО «ЖТК»</w:t>
      </w:r>
      <w:r w:rsidRPr="00B50700">
        <w:rPr>
          <w:sz w:val="28"/>
          <w:szCs w:val="28"/>
        </w:rPr>
        <w:t>.</w:t>
      </w:r>
    </w:p>
    <w:p w14:paraId="3ADBD09B" w14:textId="77777777" w:rsidR="000B46D2" w:rsidRPr="00B50700" w:rsidRDefault="00021753" w:rsidP="00800CC2">
      <w:pPr>
        <w:pStyle w:val="ConsPlusNormal"/>
        <w:tabs>
          <w:tab w:val="left" w:pos="851"/>
          <w:tab w:val="left" w:pos="1134"/>
        </w:tabs>
        <w:spacing w:line="360" w:lineRule="exact"/>
        <w:jc w:val="both"/>
        <w:rPr>
          <w:b/>
          <w:sz w:val="28"/>
          <w:szCs w:val="28"/>
        </w:rPr>
      </w:pPr>
      <w:r w:rsidRPr="00B50700">
        <w:rPr>
          <w:sz w:val="28"/>
          <w:szCs w:val="28"/>
        </w:rPr>
        <w:t>Форма информационной справки о бенефициарах.</w:t>
      </w:r>
      <w:r w:rsidR="000B46D2" w:rsidRPr="00B50700">
        <w:rPr>
          <w:sz w:val="28"/>
          <w:szCs w:val="28"/>
        </w:rPr>
        <w:t xml:space="preserve">  </w:t>
      </w:r>
    </w:p>
    <w:p w14:paraId="1DDE9E75" w14:textId="77777777" w:rsidR="000B46D2" w:rsidRDefault="000B46D2" w:rsidP="000B46D2">
      <w:pPr>
        <w:spacing w:after="0" w:line="240" w:lineRule="auto"/>
        <w:ind w:left="6521"/>
        <w:rPr>
          <w:rFonts w:ascii="Times New Roman" w:hAnsi="Times New Roman" w:cs="Times New Roman"/>
          <w:sz w:val="24"/>
          <w:szCs w:val="24"/>
        </w:rPr>
        <w:sectPr w:rsidR="000B46D2" w:rsidSect="00700230">
          <w:headerReference w:type="default" r:id="rId18"/>
          <w:footnotePr>
            <w:numRestart w:val="eachPage"/>
          </w:footnotePr>
          <w:pgSz w:w="11906" w:h="16838"/>
          <w:pgMar w:top="1134" w:right="652" w:bottom="1134" w:left="1276" w:header="709" w:footer="709" w:gutter="0"/>
          <w:cols w:space="708"/>
          <w:titlePg/>
          <w:docGrid w:linePitch="360"/>
        </w:sectPr>
      </w:pPr>
    </w:p>
    <w:p w14:paraId="0071A14F" w14:textId="77777777" w:rsidR="000B46D2" w:rsidRDefault="000B46D2" w:rsidP="000B46D2">
      <w:pPr>
        <w:spacing w:after="0" w:line="360" w:lineRule="exact"/>
        <w:ind w:left="12036"/>
        <w:rPr>
          <w:rFonts w:ascii="Times New Roman" w:eastAsia="Times New Roman" w:hAnsi="Times New Roman" w:cs="Times New Roman"/>
          <w:sz w:val="28"/>
          <w:szCs w:val="24"/>
          <w:lang w:eastAsia="ru-RU"/>
        </w:rPr>
      </w:pPr>
      <w:bookmarkStart w:id="21" w:name="_Приложение_№_1"/>
      <w:bookmarkEnd w:id="21"/>
      <w:r>
        <w:rPr>
          <w:rFonts w:ascii="Times New Roman" w:eastAsia="Times New Roman" w:hAnsi="Times New Roman" w:cs="Times New Roman"/>
          <w:sz w:val="28"/>
          <w:szCs w:val="24"/>
          <w:lang w:eastAsia="ru-RU"/>
        </w:rPr>
        <w:lastRenderedPageBreak/>
        <w:t xml:space="preserve">   Приложение № 1</w:t>
      </w:r>
    </w:p>
    <w:p w14:paraId="22460D06" w14:textId="77777777" w:rsidR="000B46D2" w:rsidRDefault="000B46D2" w:rsidP="000B46D2">
      <w:pPr>
        <w:spacing w:after="0" w:line="36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к документации о торгах</w:t>
      </w:r>
    </w:p>
    <w:p w14:paraId="746E50EE" w14:textId="77777777" w:rsidR="000B46D2" w:rsidRDefault="000B46D2" w:rsidP="000B46D2">
      <w:pPr>
        <w:spacing w:after="0"/>
        <w:jc w:val="center"/>
        <w:rPr>
          <w:rFonts w:ascii="Times New Roman" w:hAnsi="Times New Roman" w:cs="Times New Roman"/>
          <w:b/>
          <w:bCs/>
          <w:sz w:val="28"/>
          <w:szCs w:val="28"/>
        </w:rPr>
      </w:pPr>
    </w:p>
    <w:p w14:paraId="4723B72E" w14:textId="77777777" w:rsidR="00021753" w:rsidRPr="002B1F50" w:rsidRDefault="00021753" w:rsidP="00021753">
      <w:pPr>
        <w:spacing w:after="0"/>
        <w:jc w:val="center"/>
        <w:rPr>
          <w:rFonts w:ascii="Times New Roman" w:hAnsi="Times New Roman" w:cs="Times New Roman"/>
          <w:b/>
          <w:bCs/>
          <w:sz w:val="28"/>
          <w:szCs w:val="28"/>
        </w:rPr>
      </w:pPr>
      <w:r>
        <w:rPr>
          <w:rFonts w:ascii="Times New Roman" w:hAnsi="Times New Roman" w:cs="Times New Roman"/>
          <w:b/>
          <w:bCs/>
          <w:sz w:val="28"/>
          <w:szCs w:val="28"/>
        </w:rPr>
        <w:t>Основные характеристики недвижимого имуществ</w:t>
      </w:r>
      <w:r w:rsidR="006F41EC">
        <w:rPr>
          <w:rFonts w:ascii="Times New Roman" w:hAnsi="Times New Roman" w:cs="Times New Roman"/>
          <w:b/>
          <w:bCs/>
          <w:sz w:val="28"/>
          <w:szCs w:val="28"/>
        </w:rPr>
        <w:t>а, являющегося предметом сделки</w:t>
      </w:r>
      <w:r>
        <w:rPr>
          <w:rFonts w:ascii="Times New Roman" w:hAnsi="Times New Roman" w:cs="Times New Roman"/>
          <w:b/>
          <w:bCs/>
          <w:sz w:val="28"/>
          <w:szCs w:val="28"/>
        </w:rPr>
        <w:t xml:space="preserve"> купли-продажи </w:t>
      </w:r>
    </w:p>
    <w:p w14:paraId="4037338E" w14:textId="77777777" w:rsidR="000B46D2" w:rsidRPr="006F41EC" w:rsidRDefault="000B46D2" w:rsidP="000B46D2">
      <w:pPr>
        <w:spacing w:after="0"/>
        <w:jc w:val="right"/>
        <w:rPr>
          <w:rFonts w:ascii="Times New Roman" w:hAnsi="Times New Roman" w:cs="Times New Roman"/>
          <w:bCs/>
          <w:sz w:val="28"/>
          <w:szCs w:val="28"/>
        </w:rPr>
      </w:pPr>
      <w:r w:rsidRPr="006F41EC">
        <w:rPr>
          <w:rFonts w:ascii="Times New Roman" w:hAnsi="Times New Roman" w:cs="Times New Roman"/>
          <w:b/>
          <w:bCs/>
          <w:sz w:val="28"/>
          <w:szCs w:val="28"/>
        </w:rPr>
        <w:t xml:space="preserve">                                                                                                                                            </w:t>
      </w:r>
      <w:r w:rsidR="00021753" w:rsidRPr="006F41EC">
        <w:rPr>
          <w:rFonts w:ascii="Times New Roman" w:hAnsi="Times New Roman" w:cs="Times New Roman"/>
          <w:bCs/>
          <w:sz w:val="28"/>
          <w:szCs w:val="28"/>
        </w:rPr>
        <w:t>Таблица 1.1</w:t>
      </w:r>
      <w:r w:rsidRPr="006F41EC">
        <w:rPr>
          <w:rFonts w:ascii="Times New Roman" w:hAnsi="Times New Roman" w:cs="Times New Roman"/>
          <w:b/>
          <w:bCs/>
          <w:sz w:val="28"/>
          <w:szCs w:val="28"/>
        </w:rPr>
        <w:t xml:space="preserve"> </w:t>
      </w:r>
    </w:p>
    <w:p w14:paraId="20C1B23E" w14:textId="77777777" w:rsidR="00A909C2" w:rsidRPr="00E83639" w:rsidRDefault="00515A3B" w:rsidP="00F719EC">
      <w:pPr>
        <w:spacing w:after="0"/>
        <w:ind w:firstLine="708"/>
        <w:jc w:val="both"/>
        <w:rPr>
          <w:rFonts w:ascii="Times New Roman" w:hAnsi="Times New Roman" w:cs="Times New Roman"/>
          <w:bCs/>
          <w:sz w:val="24"/>
          <w:szCs w:val="24"/>
        </w:rPr>
      </w:pPr>
      <w:bookmarkStart w:id="22" w:name="APP1TBL1_MERCELL_LIST_W_TABLE"/>
      <w:permStart w:id="992440699" w:edGrp="everyone"/>
      <w:r w:rsidRPr="00E83639">
        <w:rPr>
          <w:rFonts w:ascii="Times New Roman" w:hAnsi="Times New Roman" w:cs="Times New Roman"/>
          <w:bCs/>
          <w:sz w:val="24"/>
          <w:szCs w:val="24"/>
        </w:rPr>
        <w:t xml:space="preserve">Лот № 01: </w:t>
      </w:r>
      <w:r w:rsidR="00A909C2" w:rsidRPr="00E83639">
        <w:rPr>
          <w:rFonts w:ascii="Times New Roman" w:hAnsi="Times New Roman" w:cs="Times New Roman"/>
          <w:bCs/>
          <w:sz w:val="24"/>
          <w:szCs w:val="24"/>
        </w:rPr>
        <w:t xml:space="preserve">Помещение, кадастровый номер: 24:06:2604001:42, площадью 72,8 кв. м., адрес (местоположение): </w:t>
      </w:r>
      <w:bookmarkStart w:id="23" w:name="_Hlk165990074"/>
      <w:r w:rsidR="00A909C2" w:rsidRPr="00E83639">
        <w:rPr>
          <w:rFonts w:ascii="Times New Roman" w:hAnsi="Times New Roman" w:cs="Times New Roman"/>
          <w:bCs/>
          <w:sz w:val="24"/>
          <w:szCs w:val="24"/>
        </w:rPr>
        <w:t>Россия, Красноярский край, Боготольский р-н, пос. Вагино, ул. Северная, д. 15, пом.1</w:t>
      </w:r>
      <w:bookmarkEnd w:id="23"/>
      <w:r w:rsidR="00A909C2" w:rsidRPr="00E83639">
        <w:rPr>
          <w:rFonts w:ascii="Times New Roman" w:hAnsi="Times New Roman" w:cs="Times New Roman"/>
          <w:bCs/>
          <w:sz w:val="24"/>
          <w:szCs w:val="24"/>
        </w:rPr>
        <w:t>;</w:t>
      </w:r>
    </w:p>
    <w:p w14:paraId="41DFBE54" w14:textId="77777777" w:rsidR="00A909C2" w:rsidRPr="00E83639" w:rsidRDefault="00A909C2" w:rsidP="00F719EC">
      <w:pPr>
        <w:spacing w:after="0"/>
        <w:ind w:firstLine="708"/>
        <w:jc w:val="both"/>
        <w:rPr>
          <w:rFonts w:ascii="Times New Roman" w:hAnsi="Times New Roman" w:cs="Times New Roman"/>
          <w:bCs/>
          <w:sz w:val="24"/>
          <w:szCs w:val="24"/>
        </w:rPr>
      </w:pPr>
      <w:r w:rsidRPr="00E83639">
        <w:rPr>
          <w:rFonts w:ascii="Times New Roman" w:hAnsi="Times New Roman" w:cs="Times New Roman"/>
          <w:bCs/>
          <w:sz w:val="24"/>
          <w:szCs w:val="24"/>
        </w:rPr>
        <w:t xml:space="preserve">Земельный участок, кадастровый номер: 24:06:2604001:13, площадью </w:t>
      </w:r>
      <w:r w:rsidR="00E83639" w:rsidRPr="00E83639">
        <w:rPr>
          <w:rFonts w:ascii="Times New Roman" w:eastAsia="TimesNewRomanPSMT" w:hAnsi="Times New Roman"/>
          <w:sz w:val="24"/>
          <w:szCs w:val="24"/>
          <w:highlight w:val="yellow"/>
          <w:lang w:eastAsia="ru-RU"/>
        </w:rPr>
        <w:t>99 +/- 3</w:t>
      </w:r>
      <w:r w:rsidR="00E83639" w:rsidRPr="00E83639">
        <w:rPr>
          <w:rFonts w:ascii="Times New Roman" w:eastAsia="Times New Roman" w:hAnsi="Times New Roman"/>
          <w:sz w:val="24"/>
          <w:szCs w:val="24"/>
          <w:highlight w:val="yellow"/>
          <w:lang w:eastAsia="ru-RU"/>
        </w:rPr>
        <w:t xml:space="preserve"> кв. м, адрес (местоположение): </w:t>
      </w:r>
      <w:r w:rsidR="00E83639" w:rsidRPr="00E83639">
        <w:rPr>
          <w:rFonts w:ascii="Times New Roman" w:eastAsia="TimesNewRomanPSMT" w:hAnsi="Times New Roman"/>
          <w:sz w:val="24"/>
          <w:szCs w:val="24"/>
          <w:highlight w:val="yellow"/>
          <w:lang w:eastAsia="ru-RU"/>
        </w:rPr>
        <w:t>Местоположение установлено относительно ориентира, расположенного в границах участка. Ориентир нежилое здание. Почтовый адрес ориентира: Российская Федерация, Красноярский край, муниципальный район Боготольский, сельское поселение Критовский сельсовет, поселок Вагино, улица Северная, земельный участок 15-1</w:t>
      </w:r>
      <w:r w:rsidR="00133686" w:rsidRPr="00E83639">
        <w:rPr>
          <w:rFonts w:ascii="Times New Roman" w:hAnsi="Times New Roman" w:cs="Times New Roman"/>
          <w:bCs/>
          <w:sz w:val="24"/>
          <w:szCs w:val="24"/>
        </w:rPr>
        <w:t>.</w:t>
      </w:r>
    </w:p>
    <w:p w14:paraId="3F957322" w14:textId="77777777" w:rsidR="000B46D2" w:rsidRPr="00E83639" w:rsidRDefault="00515A3B" w:rsidP="00A909C2">
      <w:pPr>
        <w:spacing w:after="0"/>
        <w:ind w:firstLine="708"/>
        <w:rPr>
          <w:rFonts w:ascii="Times New Roman" w:hAnsi="Times New Roman" w:cs="Times New Roman"/>
          <w:bCs/>
          <w:sz w:val="24"/>
          <w:szCs w:val="24"/>
        </w:rPr>
      </w:pPr>
      <w:r w:rsidRPr="00E83639">
        <w:rPr>
          <w:rFonts w:ascii="Times New Roman" w:hAnsi="Times New Roman" w:cs="Times New Roman"/>
          <w:bCs/>
          <w:sz w:val="24"/>
          <w:szCs w:val="24"/>
        </w:rPr>
        <w:t>Н</w:t>
      </w:r>
      <w:r w:rsidR="00021753" w:rsidRPr="00E83639">
        <w:rPr>
          <w:rFonts w:ascii="Times New Roman" w:hAnsi="Times New Roman" w:cs="Times New Roman"/>
          <w:bCs/>
          <w:sz w:val="24"/>
          <w:szCs w:val="24"/>
        </w:rPr>
        <w:t xml:space="preserve">ачальная цена лота </w:t>
      </w:r>
      <w:r w:rsidR="00A909C2" w:rsidRPr="00E83639">
        <w:rPr>
          <w:rFonts w:ascii="Times New Roman" w:hAnsi="Times New Roman" w:cs="Times New Roman"/>
          <w:bCs/>
          <w:sz w:val="24"/>
          <w:szCs w:val="24"/>
        </w:rPr>
        <w:t>917 717,00</w:t>
      </w:r>
      <w:r w:rsidRPr="00E83639">
        <w:rPr>
          <w:rFonts w:ascii="Times New Roman" w:hAnsi="Times New Roman" w:cs="Times New Roman"/>
          <w:bCs/>
          <w:sz w:val="24"/>
          <w:szCs w:val="24"/>
        </w:rPr>
        <w:t xml:space="preserve"> рублей, с учетом НДС</w:t>
      </w:r>
      <w:r w:rsidR="00021753" w:rsidRPr="00E83639">
        <w:rPr>
          <w:rFonts w:ascii="Times New Roman" w:hAnsi="Times New Roman" w:cs="Times New Roman"/>
          <w:bCs/>
          <w:sz w:val="24"/>
          <w:szCs w:val="24"/>
        </w:rPr>
        <w:t>:</w:t>
      </w:r>
    </w:p>
    <w:tbl>
      <w:tblPr>
        <w:tblStyle w:val="aa"/>
        <w:tblW w:w="15120" w:type="dxa"/>
        <w:tblLayout w:type="fixed"/>
        <w:tblLook w:val="04A0" w:firstRow="1" w:lastRow="0" w:firstColumn="1" w:lastColumn="0" w:noHBand="0" w:noVBand="1"/>
      </w:tblPr>
      <w:tblGrid>
        <w:gridCol w:w="1526"/>
        <w:gridCol w:w="1231"/>
        <w:gridCol w:w="1511"/>
        <w:gridCol w:w="1345"/>
        <w:gridCol w:w="2150"/>
        <w:gridCol w:w="1365"/>
        <w:gridCol w:w="1675"/>
        <w:gridCol w:w="1281"/>
        <w:gridCol w:w="1052"/>
        <w:gridCol w:w="1984"/>
      </w:tblGrid>
      <w:tr w:rsidR="00FD140F" w:rsidRPr="00E83639" w14:paraId="648696DC" w14:textId="77777777" w:rsidTr="00E83639">
        <w:tc>
          <w:tcPr>
            <w:tcW w:w="1526" w:type="dxa"/>
          </w:tcPr>
          <w:p w14:paraId="636EB84A" w14:textId="77777777" w:rsidR="000B46D2" w:rsidRPr="00E83639" w:rsidRDefault="000B46D2" w:rsidP="00700230">
            <w:pPr>
              <w:rPr>
                <w:rFonts w:ascii="Times New Roman" w:hAnsi="Times New Roman" w:cs="Times New Roman"/>
                <w:bCs/>
                <w:sz w:val="24"/>
                <w:szCs w:val="24"/>
              </w:rPr>
            </w:pPr>
            <w:permStart w:id="732826184" w:edGrp="everyone" w:colFirst="0" w:colLast="0"/>
            <w:permStart w:id="1454994992" w:edGrp="everyone" w:colFirst="1" w:colLast="1"/>
            <w:permStart w:id="1741371498" w:edGrp="everyone" w:colFirst="2" w:colLast="2"/>
            <w:permStart w:id="1175792667" w:edGrp="everyone" w:colFirst="3" w:colLast="3"/>
            <w:permStart w:id="1309300920" w:edGrp="everyone" w:colFirst="4" w:colLast="4"/>
            <w:permStart w:id="2070357554" w:edGrp="everyone" w:colFirst="5" w:colLast="5"/>
            <w:permStart w:id="1383759438" w:edGrp="everyone" w:colFirst="6" w:colLast="6"/>
            <w:permStart w:id="1698718925" w:edGrp="everyone" w:colFirst="7" w:colLast="7"/>
            <w:permStart w:id="1652822476" w:edGrp="everyone" w:colFirst="8" w:colLast="8"/>
            <w:permStart w:id="1532706501" w:edGrp="everyone" w:colFirst="9" w:colLast="9"/>
            <w:r w:rsidRPr="00E83639">
              <w:rPr>
                <w:rFonts w:ascii="Times New Roman" w:hAnsi="Times New Roman" w:cs="Times New Roman"/>
                <w:bCs/>
                <w:sz w:val="24"/>
                <w:szCs w:val="24"/>
              </w:rPr>
              <w:t>Объект лота</w:t>
            </w:r>
          </w:p>
        </w:tc>
        <w:tc>
          <w:tcPr>
            <w:tcW w:w="1231" w:type="dxa"/>
          </w:tcPr>
          <w:p w14:paraId="29A0E007" w14:textId="77777777" w:rsidR="000B46D2" w:rsidRPr="00E83639" w:rsidRDefault="000B46D2" w:rsidP="00700230">
            <w:pPr>
              <w:rPr>
                <w:rFonts w:ascii="Times New Roman" w:hAnsi="Times New Roman" w:cs="Times New Roman"/>
                <w:bCs/>
                <w:sz w:val="24"/>
                <w:szCs w:val="24"/>
              </w:rPr>
            </w:pPr>
            <w:r w:rsidRPr="00E83639">
              <w:rPr>
                <w:rFonts w:ascii="Times New Roman" w:hAnsi="Times New Roman" w:cs="Times New Roman"/>
                <w:bCs/>
                <w:sz w:val="24"/>
                <w:szCs w:val="24"/>
              </w:rPr>
              <w:t>Назначение</w:t>
            </w:r>
            <w:r w:rsidR="00A909C2" w:rsidRPr="00E83639">
              <w:rPr>
                <w:rFonts w:ascii="Times New Roman" w:hAnsi="Times New Roman" w:cs="Times New Roman"/>
                <w:bCs/>
                <w:sz w:val="24"/>
                <w:szCs w:val="24"/>
              </w:rPr>
              <w:t>/</w:t>
            </w:r>
            <w:r w:rsidR="008A140E" w:rsidRPr="00E83639">
              <w:rPr>
                <w:rFonts w:ascii="Times New Roman" w:hAnsi="Times New Roman" w:cs="Times New Roman"/>
                <w:bCs/>
                <w:sz w:val="24"/>
                <w:szCs w:val="24"/>
              </w:rPr>
              <w:t>вид разрешенного использования</w:t>
            </w:r>
          </w:p>
        </w:tc>
        <w:tc>
          <w:tcPr>
            <w:tcW w:w="1511" w:type="dxa"/>
          </w:tcPr>
          <w:p w14:paraId="1BBF2AA9" w14:textId="77777777" w:rsidR="000B46D2" w:rsidRPr="00E83639" w:rsidRDefault="000B46D2" w:rsidP="00700230">
            <w:pPr>
              <w:rPr>
                <w:rFonts w:ascii="Times New Roman" w:hAnsi="Times New Roman" w:cs="Times New Roman"/>
                <w:bCs/>
                <w:sz w:val="24"/>
                <w:szCs w:val="24"/>
              </w:rPr>
            </w:pPr>
            <w:r w:rsidRPr="00E83639">
              <w:rPr>
                <w:rFonts w:ascii="Times New Roman" w:hAnsi="Times New Roman" w:cs="Times New Roman"/>
                <w:bCs/>
                <w:sz w:val="24"/>
                <w:szCs w:val="24"/>
              </w:rPr>
              <w:t>Вид права</w:t>
            </w:r>
          </w:p>
        </w:tc>
        <w:tc>
          <w:tcPr>
            <w:tcW w:w="1345" w:type="dxa"/>
          </w:tcPr>
          <w:p w14:paraId="0FD45F21" w14:textId="77777777" w:rsidR="000B46D2" w:rsidRPr="00E83639" w:rsidRDefault="000B46D2" w:rsidP="00700230">
            <w:pPr>
              <w:rPr>
                <w:rFonts w:ascii="Times New Roman" w:hAnsi="Times New Roman" w:cs="Times New Roman"/>
                <w:bCs/>
                <w:sz w:val="24"/>
                <w:szCs w:val="24"/>
              </w:rPr>
            </w:pPr>
            <w:r w:rsidRPr="00E83639">
              <w:rPr>
                <w:rFonts w:ascii="Times New Roman" w:hAnsi="Times New Roman" w:cs="Times New Roman"/>
                <w:bCs/>
                <w:sz w:val="24"/>
                <w:szCs w:val="24"/>
              </w:rPr>
              <w:t>Собственник</w:t>
            </w:r>
          </w:p>
        </w:tc>
        <w:tc>
          <w:tcPr>
            <w:tcW w:w="2150" w:type="dxa"/>
          </w:tcPr>
          <w:p w14:paraId="61521E46" w14:textId="77777777" w:rsidR="000B46D2" w:rsidRPr="00E83639" w:rsidRDefault="000B46D2" w:rsidP="00700230">
            <w:pPr>
              <w:rPr>
                <w:rFonts w:ascii="Times New Roman" w:hAnsi="Times New Roman" w:cs="Times New Roman"/>
                <w:bCs/>
                <w:sz w:val="24"/>
                <w:szCs w:val="24"/>
              </w:rPr>
            </w:pPr>
            <w:r w:rsidRPr="00E83639">
              <w:rPr>
                <w:rFonts w:ascii="Times New Roman" w:hAnsi="Times New Roman" w:cs="Times New Roman"/>
                <w:bCs/>
                <w:sz w:val="24"/>
                <w:szCs w:val="24"/>
              </w:rPr>
              <w:t>Местонахождение</w:t>
            </w:r>
          </w:p>
        </w:tc>
        <w:tc>
          <w:tcPr>
            <w:tcW w:w="1365" w:type="dxa"/>
          </w:tcPr>
          <w:p w14:paraId="2660407E" w14:textId="77777777" w:rsidR="000B46D2" w:rsidRPr="00E83639" w:rsidRDefault="000B46D2" w:rsidP="00700230">
            <w:pPr>
              <w:rPr>
                <w:rFonts w:ascii="Times New Roman" w:hAnsi="Times New Roman" w:cs="Times New Roman"/>
                <w:bCs/>
                <w:sz w:val="24"/>
                <w:szCs w:val="24"/>
              </w:rPr>
            </w:pPr>
            <w:r w:rsidRPr="00E83639">
              <w:rPr>
                <w:rFonts w:ascii="Times New Roman" w:hAnsi="Times New Roman" w:cs="Times New Roman"/>
                <w:bCs/>
                <w:sz w:val="24"/>
                <w:szCs w:val="24"/>
              </w:rPr>
              <w:t>Кадастровый номер</w:t>
            </w:r>
          </w:p>
        </w:tc>
        <w:tc>
          <w:tcPr>
            <w:tcW w:w="1675" w:type="dxa"/>
          </w:tcPr>
          <w:p w14:paraId="5596EC2D" w14:textId="77777777" w:rsidR="000B46D2" w:rsidRPr="00E83639" w:rsidRDefault="000B46D2" w:rsidP="00700230">
            <w:pPr>
              <w:rPr>
                <w:rFonts w:ascii="Times New Roman" w:hAnsi="Times New Roman" w:cs="Times New Roman"/>
                <w:bCs/>
                <w:sz w:val="24"/>
                <w:szCs w:val="24"/>
              </w:rPr>
            </w:pPr>
            <w:r w:rsidRPr="00E83639">
              <w:rPr>
                <w:rFonts w:ascii="Times New Roman" w:hAnsi="Times New Roman" w:cs="Times New Roman"/>
                <w:bCs/>
                <w:sz w:val="24"/>
                <w:szCs w:val="24"/>
              </w:rPr>
              <w:t>Площадь, кв.м /Протяженность, м, км</w:t>
            </w:r>
          </w:p>
        </w:tc>
        <w:tc>
          <w:tcPr>
            <w:tcW w:w="1281" w:type="dxa"/>
          </w:tcPr>
          <w:p w14:paraId="19EF625A" w14:textId="77777777" w:rsidR="000B46D2" w:rsidRPr="00E83639" w:rsidRDefault="000B46D2" w:rsidP="006F41EC">
            <w:pPr>
              <w:rPr>
                <w:rFonts w:ascii="Times New Roman" w:hAnsi="Times New Roman" w:cs="Times New Roman"/>
                <w:bCs/>
                <w:sz w:val="24"/>
                <w:szCs w:val="24"/>
              </w:rPr>
            </w:pPr>
            <w:r w:rsidRPr="00E83639">
              <w:rPr>
                <w:rFonts w:ascii="Times New Roman" w:hAnsi="Times New Roman" w:cs="Times New Roman"/>
                <w:bCs/>
                <w:sz w:val="24"/>
                <w:szCs w:val="24"/>
              </w:rPr>
              <w:t>Цена, руб.</w:t>
            </w:r>
          </w:p>
        </w:tc>
        <w:tc>
          <w:tcPr>
            <w:tcW w:w="1052" w:type="dxa"/>
          </w:tcPr>
          <w:p w14:paraId="0F9CCEAC" w14:textId="77777777" w:rsidR="000B46D2" w:rsidRPr="00E83639" w:rsidRDefault="000B46D2" w:rsidP="00700230">
            <w:pPr>
              <w:rPr>
                <w:rFonts w:ascii="Times New Roman" w:hAnsi="Times New Roman" w:cs="Times New Roman"/>
                <w:bCs/>
                <w:sz w:val="24"/>
                <w:szCs w:val="24"/>
              </w:rPr>
            </w:pPr>
            <w:r w:rsidRPr="00E83639">
              <w:rPr>
                <w:rFonts w:ascii="Times New Roman" w:hAnsi="Times New Roman" w:cs="Times New Roman"/>
                <w:bCs/>
                <w:sz w:val="24"/>
                <w:szCs w:val="24"/>
              </w:rPr>
              <w:t>НДС, руб.</w:t>
            </w:r>
          </w:p>
        </w:tc>
        <w:tc>
          <w:tcPr>
            <w:tcW w:w="1984" w:type="dxa"/>
          </w:tcPr>
          <w:p w14:paraId="0DB143E6" w14:textId="77777777" w:rsidR="000B46D2" w:rsidRPr="00E83639" w:rsidRDefault="000B46D2" w:rsidP="00700230">
            <w:pPr>
              <w:rPr>
                <w:rFonts w:ascii="Times New Roman" w:hAnsi="Times New Roman" w:cs="Times New Roman"/>
                <w:bCs/>
                <w:sz w:val="24"/>
                <w:szCs w:val="24"/>
              </w:rPr>
            </w:pPr>
            <w:r w:rsidRPr="00E83639">
              <w:rPr>
                <w:rFonts w:ascii="Times New Roman" w:hAnsi="Times New Roman" w:cs="Times New Roman"/>
                <w:bCs/>
                <w:sz w:val="24"/>
                <w:szCs w:val="24"/>
              </w:rPr>
              <w:t>Прочие сведения, вт.ч. огранич., обрем.</w:t>
            </w:r>
          </w:p>
        </w:tc>
      </w:tr>
      <w:bookmarkEnd w:id="22"/>
      <w:tr w:rsidR="00FD140F" w:rsidRPr="00E83639" w14:paraId="64D5D9AC" w14:textId="77777777" w:rsidTr="00E83639">
        <w:tc>
          <w:tcPr>
            <w:tcW w:w="1526" w:type="dxa"/>
          </w:tcPr>
          <w:p w14:paraId="1A565AA1" w14:textId="77777777" w:rsidR="00FD140F" w:rsidRPr="00E83639" w:rsidRDefault="00A909C2" w:rsidP="00700230">
            <w:pPr>
              <w:rPr>
                <w:rFonts w:ascii="Times New Roman" w:hAnsi="Times New Roman" w:cs="Times New Roman"/>
                <w:bCs/>
                <w:sz w:val="24"/>
                <w:szCs w:val="24"/>
              </w:rPr>
            </w:pPr>
            <w:permStart w:id="826767472" w:edGrp="everyone" w:colFirst="1" w:colLast="1"/>
            <w:permStart w:id="1492335421" w:edGrp="everyone" w:colFirst="2" w:colLast="2"/>
            <w:permStart w:id="171977453" w:edGrp="everyone" w:colFirst="3" w:colLast="3"/>
            <w:permStart w:id="224033156" w:edGrp="everyone" w:colFirst="4" w:colLast="4"/>
            <w:permStart w:id="1738561203" w:edGrp="everyone" w:colFirst="5" w:colLast="5"/>
            <w:permStart w:id="192494172" w:edGrp="everyone" w:colFirst="6" w:colLast="6"/>
            <w:permStart w:id="47077258" w:edGrp="everyone" w:colFirst="7" w:colLast="7"/>
            <w:permStart w:id="1139300142" w:edGrp="everyone" w:colFirst="8" w:colLast="8"/>
            <w:permStart w:id="1018515208" w:edGrp="everyone" w:colFirst="9" w:colLast="9"/>
            <w:r w:rsidRPr="00E83639">
              <w:rPr>
                <w:rFonts w:ascii="Times New Roman" w:hAnsi="Times New Roman" w:cs="Times New Roman"/>
                <w:bCs/>
                <w:sz w:val="24"/>
                <w:szCs w:val="24"/>
              </w:rPr>
              <w:t xml:space="preserve">Помещение </w:t>
            </w:r>
            <w:permEnd w:id="732826184"/>
            <w:permEnd w:id="1454994992"/>
            <w:permEnd w:id="1741371498"/>
            <w:permEnd w:id="1175792667"/>
            <w:permEnd w:id="1309300920"/>
            <w:permEnd w:id="2070357554"/>
            <w:permEnd w:id="1383759438"/>
            <w:permEnd w:id="1698718925"/>
            <w:permEnd w:id="1652822476"/>
            <w:permEnd w:id="1532706501"/>
          </w:p>
        </w:tc>
        <w:tc>
          <w:tcPr>
            <w:tcW w:w="1231" w:type="dxa"/>
          </w:tcPr>
          <w:p w14:paraId="7DDF8AC2" w14:textId="77777777" w:rsidR="00FD140F" w:rsidRPr="00E83639" w:rsidRDefault="00FD140F" w:rsidP="00700230">
            <w:pPr>
              <w:rPr>
                <w:rFonts w:ascii="Times New Roman" w:hAnsi="Times New Roman" w:cs="Times New Roman"/>
                <w:bCs/>
                <w:sz w:val="24"/>
                <w:szCs w:val="24"/>
              </w:rPr>
            </w:pPr>
            <w:r w:rsidRPr="00E83639">
              <w:rPr>
                <w:rFonts w:ascii="Times New Roman" w:hAnsi="Times New Roman" w:cs="Times New Roman"/>
                <w:bCs/>
                <w:sz w:val="24"/>
                <w:szCs w:val="24"/>
              </w:rPr>
              <w:t>Не жилое</w:t>
            </w:r>
            <w:r w:rsidR="00A909C2" w:rsidRPr="00E83639">
              <w:rPr>
                <w:rFonts w:ascii="Times New Roman" w:hAnsi="Times New Roman" w:cs="Times New Roman"/>
                <w:bCs/>
                <w:sz w:val="24"/>
                <w:szCs w:val="24"/>
              </w:rPr>
              <w:t xml:space="preserve"> помещение</w:t>
            </w:r>
            <w:r w:rsidRPr="00E83639">
              <w:rPr>
                <w:rFonts w:ascii="Times New Roman" w:hAnsi="Times New Roman" w:cs="Times New Roman"/>
                <w:bCs/>
                <w:sz w:val="24"/>
                <w:szCs w:val="24"/>
              </w:rPr>
              <w:t xml:space="preserve"> </w:t>
            </w:r>
          </w:p>
        </w:tc>
        <w:tc>
          <w:tcPr>
            <w:tcW w:w="1511" w:type="dxa"/>
          </w:tcPr>
          <w:p w14:paraId="03DB1E21" w14:textId="77777777" w:rsidR="00FD140F" w:rsidRPr="00E83639" w:rsidRDefault="001B3BB5" w:rsidP="00700230">
            <w:pPr>
              <w:rPr>
                <w:rFonts w:ascii="Times New Roman" w:hAnsi="Times New Roman" w:cs="Times New Roman"/>
                <w:bCs/>
                <w:sz w:val="24"/>
                <w:szCs w:val="24"/>
              </w:rPr>
            </w:pPr>
            <w:r w:rsidRPr="00E83639">
              <w:rPr>
                <w:rFonts w:ascii="Times New Roman" w:hAnsi="Times New Roman" w:cs="Times New Roman"/>
                <w:bCs/>
                <w:sz w:val="24"/>
                <w:szCs w:val="24"/>
              </w:rPr>
              <w:t>Собственность АО «ЖТК»</w:t>
            </w:r>
          </w:p>
          <w:p w14:paraId="081F8FF7" w14:textId="77777777" w:rsidR="00E71338" w:rsidRPr="00E83639" w:rsidRDefault="00E71338" w:rsidP="00700230">
            <w:pPr>
              <w:rPr>
                <w:rFonts w:ascii="Times New Roman" w:hAnsi="Times New Roman" w:cs="Times New Roman"/>
                <w:bCs/>
                <w:color w:val="FF0000"/>
                <w:sz w:val="24"/>
                <w:szCs w:val="24"/>
                <w:highlight w:val="yellow"/>
              </w:rPr>
            </w:pPr>
          </w:p>
        </w:tc>
        <w:tc>
          <w:tcPr>
            <w:tcW w:w="1345" w:type="dxa"/>
          </w:tcPr>
          <w:p w14:paraId="3DE29E25" w14:textId="77777777" w:rsidR="001B3BB5" w:rsidRPr="00E83639" w:rsidRDefault="001B3BB5" w:rsidP="001B3BB5">
            <w:pPr>
              <w:rPr>
                <w:rFonts w:ascii="Times New Roman" w:hAnsi="Times New Roman" w:cs="Times New Roman"/>
                <w:bCs/>
                <w:sz w:val="24"/>
                <w:szCs w:val="24"/>
              </w:rPr>
            </w:pPr>
            <w:r w:rsidRPr="00E83639">
              <w:rPr>
                <w:rFonts w:ascii="Times New Roman" w:hAnsi="Times New Roman" w:cs="Times New Roman"/>
                <w:bCs/>
                <w:sz w:val="24"/>
                <w:szCs w:val="24"/>
              </w:rPr>
              <w:t>АО «</w:t>
            </w:r>
            <w:r w:rsidR="000C5DB5" w:rsidRPr="00E83639">
              <w:rPr>
                <w:rFonts w:ascii="Times New Roman" w:hAnsi="Times New Roman" w:cs="Times New Roman"/>
                <w:bCs/>
                <w:sz w:val="24"/>
                <w:szCs w:val="24"/>
              </w:rPr>
              <w:t>Железнодорожная торговая компания</w:t>
            </w:r>
            <w:r w:rsidRPr="00E83639">
              <w:rPr>
                <w:rFonts w:ascii="Times New Roman" w:hAnsi="Times New Roman" w:cs="Times New Roman"/>
                <w:bCs/>
                <w:sz w:val="24"/>
                <w:szCs w:val="24"/>
              </w:rPr>
              <w:t>»</w:t>
            </w:r>
          </w:p>
          <w:p w14:paraId="39D9B9BF" w14:textId="77777777" w:rsidR="00FD140F" w:rsidRPr="00E83639" w:rsidRDefault="00FD140F" w:rsidP="00700230">
            <w:pPr>
              <w:rPr>
                <w:rFonts w:ascii="Times New Roman" w:hAnsi="Times New Roman" w:cs="Times New Roman"/>
                <w:bCs/>
                <w:color w:val="FF0000"/>
                <w:sz w:val="24"/>
                <w:szCs w:val="24"/>
                <w:highlight w:val="yellow"/>
              </w:rPr>
            </w:pPr>
          </w:p>
        </w:tc>
        <w:tc>
          <w:tcPr>
            <w:tcW w:w="2150" w:type="dxa"/>
          </w:tcPr>
          <w:p w14:paraId="70B7B916" w14:textId="77777777" w:rsidR="00FD140F" w:rsidRPr="00E83639" w:rsidRDefault="00A909C2">
            <w:pPr>
              <w:rPr>
                <w:rFonts w:ascii="Times New Roman" w:hAnsi="Times New Roman" w:cs="Times New Roman"/>
                <w:bCs/>
                <w:sz w:val="24"/>
                <w:szCs w:val="24"/>
              </w:rPr>
            </w:pPr>
            <w:r w:rsidRPr="00E83639">
              <w:rPr>
                <w:rFonts w:ascii="Times New Roman" w:hAnsi="Times New Roman" w:cs="Times New Roman"/>
                <w:bCs/>
                <w:sz w:val="24"/>
                <w:szCs w:val="24"/>
              </w:rPr>
              <w:t>Россия, Красноярский край, Боготольский р-н, пос. Вагино, ул. Северная, д. 15, пом.1</w:t>
            </w:r>
          </w:p>
        </w:tc>
        <w:tc>
          <w:tcPr>
            <w:tcW w:w="1365" w:type="dxa"/>
          </w:tcPr>
          <w:p w14:paraId="534485FD" w14:textId="77777777" w:rsidR="00FD140F" w:rsidRPr="00E83639" w:rsidRDefault="00A909C2" w:rsidP="00700230">
            <w:pPr>
              <w:rPr>
                <w:rFonts w:ascii="Times New Roman" w:hAnsi="Times New Roman" w:cs="Times New Roman"/>
                <w:bCs/>
                <w:sz w:val="24"/>
                <w:szCs w:val="24"/>
              </w:rPr>
            </w:pPr>
            <w:r w:rsidRPr="00E83639">
              <w:rPr>
                <w:rFonts w:ascii="Times New Roman" w:hAnsi="Times New Roman" w:cs="Times New Roman"/>
                <w:bCs/>
                <w:sz w:val="24"/>
                <w:szCs w:val="24"/>
              </w:rPr>
              <w:t>24:06:2604001:42</w:t>
            </w:r>
          </w:p>
        </w:tc>
        <w:tc>
          <w:tcPr>
            <w:tcW w:w="1675" w:type="dxa"/>
          </w:tcPr>
          <w:p w14:paraId="06D524A3" w14:textId="77777777" w:rsidR="00FD140F" w:rsidRPr="00E83639" w:rsidRDefault="00FD140F" w:rsidP="00297865">
            <w:pPr>
              <w:rPr>
                <w:rFonts w:ascii="Times New Roman" w:hAnsi="Times New Roman" w:cs="Times New Roman"/>
                <w:bCs/>
                <w:sz w:val="24"/>
                <w:szCs w:val="24"/>
              </w:rPr>
            </w:pPr>
            <w:r w:rsidRPr="00E83639">
              <w:rPr>
                <w:rFonts w:ascii="Times New Roman" w:hAnsi="Times New Roman" w:cs="Times New Roman"/>
                <w:bCs/>
                <w:sz w:val="24"/>
                <w:szCs w:val="24"/>
              </w:rPr>
              <w:t xml:space="preserve">площадь </w:t>
            </w:r>
            <w:r w:rsidR="00A909C2" w:rsidRPr="00E83639">
              <w:rPr>
                <w:rFonts w:ascii="Times New Roman" w:hAnsi="Times New Roman" w:cs="Times New Roman"/>
                <w:bCs/>
                <w:sz w:val="24"/>
                <w:szCs w:val="24"/>
              </w:rPr>
              <w:t>72,8</w:t>
            </w:r>
            <w:r w:rsidR="00700230" w:rsidRPr="00E83639">
              <w:rPr>
                <w:rFonts w:ascii="Times New Roman" w:hAnsi="Times New Roman" w:cs="Times New Roman"/>
                <w:bCs/>
                <w:sz w:val="24"/>
                <w:szCs w:val="24"/>
              </w:rPr>
              <w:t xml:space="preserve"> кв.м</w:t>
            </w:r>
          </w:p>
        </w:tc>
        <w:tc>
          <w:tcPr>
            <w:tcW w:w="1281" w:type="dxa"/>
          </w:tcPr>
          <w:p w14:paraId="39EB4001" w14:textId="77777777" w:rsidR="00FD140F" w:rsidRPr="00E83639" w:rsidRDefault="00A909C2" w:rsidP="00700230">
            <w:pPr>
              <w:rPr>
                <w:rFonts w:ascii="Times New Roman" w:hAnsi="Times New Roman" w:cs="Times New Roman"/>
                <w:bCs/>
                <w:sz w:val="24"/>
                <w:szCs w:val="24"/>
              </w:rPr>
            </w:pPr>
            <w:r w:rsidRPr="00E83639">
              <w:rPr>
                <w:rFonts w:ascii="Times New Roman" w:hAnsi="Times New Roman" w:cs="Times New Roman"/>
                <w:bCs/>
                <w:sz w:val="24"/>
                <w:szCs w:val="24"/>
              </w:rPr>
              <w:t>883 717,00</w:t>
            </w:r>
          </w:p>
        </w:tc>
        <w:tc>
          <w:tcPr>
            <w:tcW w:w="1052" w:type="dxa"/>
          </w:tcPr>
          <w:p w14:paraId="11034873" w14:textId="77777777" w:rsidR="00FD140F" w:rsidRPr="00E83639" w:rsidRDefault="00A909C2" w:rsidP="00700230">
            <w:pPr>
              <w:rPr>
                <w:rFonts w:ascii="Times New Roman" w:hAnsi="Times New Roman" w:cs="Times New Roman"/>
                <w:bCs/>
                <w:sz w:val="24"/>
                <w:szCs w:val="24"/>
              </w:rPr>
            </w:pPr>
            <w:r w:rsidRPr="00E83639">
              <w:rPr>
                <w:rFonts w:ascii="Times New Roman" w:hAnsi="Times New Roman" w:cs="Times New Roman"/>
                <w:bCs/>
                <w:sz w:val="24"/>
                <w:szCs w:val="24"/>
              </w:rPr>
              <w:t>147 286,17</w:t>
            </w:r>
            <w:r w:rsidR="004F2362" w:rsidRPr="00E83639">
              <w:rPr>
                <w:rFonts w:ascii="Times New Roman" w:hAnsi="Times New Roman" w:cs="Times New Roman"/>
                <w:bCs/>
                <w:sz w:val="24"/>
                <w:szCs w:val="24"/>
              </w:rPr>
              <w:t xml:space="preserve"> </w:t>
            </w:r>
          </w:p>
        </w:tc>
        <w:tc>
          <w:tcPr>
            <w:tcW w:w="1984" w:type="dxa"/>
          </w:tcPr>
          <w:p w14:paraId="45FF0E56" w14:textId="77777777" w:rsidR="00FD140F" w:rsidRPr="00E83639" w:rsidRDefault="00FD140F" w:rsidP="00700230">
            <w:pPr>
              <w:rPr>
                <w:rFonts w:ascii="Times New Roman" w:hAnsi="Times New Roman" w:cs="Times New Roman"/>
                <w:bCs/>
                <w:sz w:val="24"/>
                <w:szCs w:val="24"/>
              </w:rPr>
            </w:pPr>
            <w:r w:rsidRPr="00E83639">
              <w:rPr>
                <w:rFonts w:ascii="Times New Roman" w:hAnsi="Times New Roman" w:cs="Times New Roman"/>
                <w:bCs/>
                <w:sz w:val="24"/>
                <w:szCs w:val="24"/>
              </w:rPr>
              <w:t>Ограничения, обременения отсутствуют и не зарегистрированы</w:t>
            </w:r>
          </w:p>
        </w:tc>
      </w:tr>
      <w:tr w:rsidR="00FD140F" w:rsidRPr="00E83639" w14:paraId="058099BF" w14:textId="77777777" w:rsidTr="00E83639">
        <w:tc>
          <w:tcPr>
            <w:tcW w:w="1526" w:type="dxa"/>
          </w:tcPr>
          <w:p w14:paraId="7B0C92EB" w14:textId="77777777" w:rsidR="00FD140F" w:rsidRPr="00E83639" w:rsidRDefault="00A909C2" w:rsidP="00700230">
            <w:pPr>
              <w:rPr>
                <w:rFonts w:ascii="Times New Roman" w:hAnsi="Times New Roman" w:cs="Times New Roman"/>
                <w:bCs/>
                <w:sz w:val="24"/>
                <w:szCs w:val="24"/>
              </w:rPr>
            </w:pPr>
            <w:r w:rsidRPr="00E83639">
              <w:rPr>
                <w:rFonts w:ascii="Times New Roman" w:hAnsi="Times New Roman" w:cs="Times New Roman"/>
                <w:bCs/>
                <w:sz w:val="24"/>
                <w:szCs w:val="24"/>
              </w:rPr>
              <w:t>Земельный участок</w:t>
            </w:r>
            <w:permEnd w:id="826767472"/>
            <w:permEnd w:id="1492335421"/>
            <w:permEnd w:id="171977453"/>
            <w:permEnd w:id="224033156"/>
            <w:permEnd w:id="1738561203"/>
            <w:permEnd w:id="192494172"/>
            <w:permEnd w:id="47077258"/>
            <w:permEnd w:id="1139300142"/>
            <w:permEnd w:id="1018515208"/>
            <w:r w:rsidR="00FD140F" w:rsidRPr="00E83639">
              <w:rPr>
                <w:rFonts w:ascii="Times New Roman" w:hAnsi="Times New Roman" w:cs="Times New Roman"/>
                <w:bCs/>
                <w:sz w:val="24"/>
                <w:szCs w:val="24"/>
              </w:rPr>
              <w:t xml:space="preserve"> </w:t>
            </w:r>
          </w:p>
        </w:tc>
        <w:tc>
          <w:tcPr>
            <w:tcW w:w="1231" w:type="dxa"/>
          </w:tcPr>
          <w:p w14:paraId="2C6D2FBE" w14:textId="77777777" w:rsidR="00FD140F" w:rsidRPr="00E83639" w:rsidRDefault="008A140E" w:rsidP="00700230">
            <w:pPr>
              <w:rPr>
                <w:rFonts w:ascii="Times New Roman" w:hAnsi="Times New Roman" w:cs="Times New Roman"/>
                <w:bCs/>
                <w:sz w:val="24"/>
                <w:szCs w:val="24"/>
              </w:rPr>
            </w:pPr>
            <w:r w:rsidRPr="00E83639">
              <w:rPr>
                <w:rFonts w:ascii="Times New Roman" w:hAnsi="Times New Roman" w:cs="Times New Roman"/>
                <w:bCs/>
                <w:sz w:val="24"/>
                <w:szCs w:val="24"/>
              </w:rPr>
              <w:t>Для эксплуатации нежилого здания</w:t>
            </w:r>
          </w:p>
        </w:tc>
        <w:tc>
          <w:tcPr>
            <w:tcW w:w="1511" w:type="dxa"/>
          </w:tcPr>
          <w:p w14:paraId="73CD54ED" w14:textId="77777777" w:rsidR="00FD140F" w:rsidRPr="00E83639" w:rsidRDefault="00FD140F" w:rsidP="00700230">
            <w:pPr>
              <w:rPr>
                <w:rFonts w:ascii="Times New Roman" w:hAnsi="Times New Roman" w:cs="Times New Roman"/>
                <w:bCs/>
                <w:sz w:val="24"/>
                <w:szCs w:val="24"/>
              </w:rPr>
            </w:pPr>
            <w:r w:rsidRPr="00E83639">
              <w:rPr>
                <w:rFonts w:ascii="Times New Roman" w:hAnsi="Times New Roman" w:cs="Times New Roman"/>
                <w:bCs/>
                <w:sz w:val="24"/>
                <w:szCs w:val="24"/>
              </w:rPr>
              <w:t>Собственность АО «РЖД»</w:t>
            </w:r>
          </w:p>
        </w:tc>
        <w:tc>
          <w:tcPr>
            <w:tcW w:w="1345" w:type="dxa"/>
          </w:tcPr>
          <w:p w14:paraId="273FFE30" w14:textId="77777777" w:rsidR="00FD140F" w:rsidRPr="00E83639" w:rsidRDefault="00FD140F" w:rsidP="00700230">
            <w:pPr>
              <w:rPr>
                <w:rFonts w:ascii="Times New Roman" w:hAnsi="Times New Roman" w:cs="Times New Roman"/>
                <w:bCs/>
                <w:sz w:val="24"/>
                <w:szCs w:val="24"/>
              </w:rPr>
            </w:pPr>
            <w:r w:rsidRPr="00E83639">
              <w:rPr>
                <w:rFonts w:ascii="Times New Roman" w:hAnsi="Times New Roman" w:cs="Times New Roman"/>
                <w:bCs/>
                <w:sz w:val="24"/>
                <w:szCs w:val="24"/>
              </w:rPr>
              <w:t>ОАО «Российские железные дороги»</w:t>
            </w:r>
          </w:p>
        </w:tc>
        <w:tc>
          <w:tcPr>
            <w:tcW w:w="2150" w:type="dxa"/>
          </w:tcPr>
          <w:p w14:paraId="5D07351A" w14:textId="77777777" w:rsidR="00FD140F" w:rsidRPr="00E83639" w:rsidRDefault="00E83639" w:rsidP="008A140E">
            <w:pPr>
              <w:rPr>
                <w:rFonts w:ascii="Times New Roman" w:hAnsi="Times New Roman" w:cs="Times New Roman"/>
                <w:bCs/>
                <w:sz w:val="24"/>
                <w:szCs w:val="24"/>
              </w:rPr>
            </w:pPr>
            <w:r w:rsidRPr="00E83639">
              <w:rPr>
                <w:rFonts w:ascii="Times New Roman" w:eastAsia="TimesNewRomanPSMT" w:hAnsi="Times New Roman"/>
                <w:sz w:val="24"/>
                <w:szCs w:val="24"/>
                <w:highlight w:val="yellow"/>
                <w:lang w:eastAsia="ru-RU"/>
              </w:rPr>
              <w:t xml:space="preserve">Местоположение установлено относительно ориентира, расположенного в границах участка. Ориентир нежилое здание. </w:t>
            </w:r>
            <w:r w:rsidRPr="00E83639">
              <w:rPr>
                <w:rFonts w:ascii="Times New Roman" w:eastAsia="TimesNewRomanPSMT" w:hAnsi="Times New Roman"/>
                <w:sz w:val="24"/>
                <w:szCs w:val="24"/>
                <w:highlight w:val="yellow"/>
                <w:lang w:eastAsia="ru-RU"/>
              </w:rPr>
              <w:lastRenderedPageBreak/>
              <w:t>Почтовый адрес ориентира: Российская Федерация, Красноярский край, муниципальный район Боготольский, сельское поселение Критовский сельсовет, поселок Вагино, улица Северная, земельный участок 15-1</w:t>
            </w:r>
          </w:p>
        </w:tc>
        <w:tc>
          <w:tcPr>
            <w:tcW w:w="1365" w:type="dxa"/>
          </w:tcPr>
          <w:p w14:paraId="788D1317" w14:textId="77777777" w:rsidR="00FD140F" w:rsidRPr="00E83639" w:rsidRDefault="008A140E" w:rsidP="00700230">
            <w:pPr>
              <w:rPr>
                <w:rFonts w:ascii="Times New Roman" w:hAnsi="Times New Roman" w:cs="Times New Roman"/>
                <w:bCs/>
                <w:sz w:val="24"/>
                <w:szCs w:val="24"/>
              </w:rPr>
            </w:pPr>
            <w:r w:rsidRPr="00E83639">
              <w:rPr>
                <w:rFonts w:ascii="Times New Roman" w:hAnsi="Times New Roman" w:cs="Times New Roman"/>
                <w:bCs/>
                <w:sz w:val="24"/>
                <w:szCs w:val="24"/>
              </w:rPr>
              <w:lastRenderedPageBreak/>
              <w:t>24:06:2604001:13</w:t>
            </w:r>
          </w:p>
        </w:tc>
        <w:tc>
          <w:tcPr>
            <w:tcW w:w="1675" w:type="dxa"/>
          </w:tcPr>
          <w:p w14:paraId="572241BB" w14:textId="77777777" w:rsidR="00F67490" w:rsidRDefault="00F67490" w:rsidP="00F67490">
            <w:pPr>
              <w:rPr>
                <w:rFonts w:ascii="Times New Roman" w:hAnsi="Times New Roman" w:cs="Times New Roman"/>
                <w:bCs/>
                <w:sz w:val="24"/>
                <w:szCs w:val="24"/>
              </w:rPr>
            </w:pPr>
            <w:r>
              <w:rPr>
                <w:rFonts w:ascii="Times New Roman" w:hAnsi="Times New Roman" w:cs="Times New Roman"/>
                <w:bCs/>
                <w:sz w:val="24"/>
                <w:szCs w:val="24"/>
              </w:rPr>
              <w:t>п</w:t>
            </w:r>
            <w:r w:rsidR="000C5DB5" w:rsidRPr="00E83639">
              <w:rPr>
                <w:rFonts w:ascii="Times New Roman" w:hAnsi="Times New Roman" w:cs="Times New Roman"/>
                <w:bCs/>
                <w:sz w:val="24"/>
                <w:szCs w:val="24"/>
              </w:rPr>
              <w:t xml:space="preserve">лощадь </w:t>
            </w:r>
          </w:p>
          <w:p w14:paraId="58407DD2" w14:textId="77777777" w:rsidR="00FD140F" w:rsidRPr="00E83639" w:rsidRDefault="00E83639" w:rsidP="00F67490">
            <w:pPr>
              <w:rPr>
                <w:rFonts w:ascii="Times New Roman" w:hAnsi="Times New Roman" w:cs="Times New Roman"/>
                <w:bCs/>
                <w:sz w:val="24"/>
                <w:szCs w:val="24"/>
              </w:rPr>
            </w:pPr>
            <w:r w:rsidRPr="00E83639">
              <w:rPr>
                <w:rFonts w:ascii="Times New Roman" w:eastAsia="TimesNewRomanPSMT" w:hAnsi="Times New Roman"/>
                <w:sz w:val="24"/>
                <w:szCs w:val="24"/>
                <w:highlight w:val="yellow"/>
                <w:lang w:eastAsia="ru-RU"/>
              </w:rPr>
              <w:t>99 +/- 3</w:t>
            </w:r>
            <w:r w:rsidR="00FD140F" w:rsidRPr="00E83639">
              <w:rPr>
                <w:rFonts w:ascii="Times New Roman" w:hAnsi="Times New Roman" w:cs="Times New Roman"/>
                <w:bCs/>
                <w:sz w:val="24"/>
                <w:szCs w:val="24"/>
              </w:rPr>
              <w:t xml:space="preserve"> кв.м</w:t>
            </w:r>
          </w:p>
        </w:tc>
        <w:tc>
          <w:tcPr>
            <w:tcW w:w="1281" w:type="dxa"/>
          </w:tcPr>
          <w:p w14:paraId="3D27C7CB" w14:textId="77777777" w:rsidR="001B3BB5" w:rsidRPr="00E83639" w:rsidRDefault="008A140E" w:rsidP="001B3BB5">
            <w:pPr>
              <w:rPr>
                <w:rFonts w:ascii="Times New Roman" w:hAnsi="Times New Roman" w:cs="Times New Roman"/>
                <w:bCs/>
                <w:sz w:val="24"/>
                <w:szCs w:val="24"/>
              </w:rPr>
            </w:pPr>
            <w:r w:rsidRPr="00E83639">
              <w:rPr>
                <w:rFonts w:ascii="Times New Roman" w:hAnsi="Times New Roman" w:cs="Times New Roman"/>
                <w:bCs/>
                <w:sz w:val="24"/>
                <w:szCs w:val="24"/>
              </w:rPr>
              <w:t>34 000,00</w:t>
            </w:r>
          </w:p>
          <w:p w14:paraId="3A287CCE" w14:textId="77777777" w:rsidR="00FD140F" w:rsidRPr="00E83639" w:rsidRDefault="00FD140F" w:rsidP="00700230">
            <w:pPr>
              <w:rPr>
                <w:rFonts w:ascii="Times New Roman" w:hAnsi="Times New Roman" w:cs="Times New Roman"/>
                <w:bCs/>
                <w:sz w:val="24"/>
                <w:szCs w:val="24"/>
              </w:rPr>
            </w:pPr>
          </w:p>
        </w:tc>
        <w:tc>
          <w:tcPr>
            <w:tcW w:w="1052" w:type="dxa"/>
          </w:tcPr>
          <w:p w14:paraId="3E48BE4E" w14:textId="77777777" w:rsidR="004F2362" w:rsidRPr="00E83639" w:rsidRDefault="008A140E" w:rsidP="004F2362">
            <w:pPr>
              <w:rPr>
                <w:rFonts w:ascii="Times New Roman" w:hAnsi="Times New Roman" w:cs="Times New Roman"/>
                <w:bCs/>
                <w:sz w:val="24"/>
                <w:szCs w:val="24"/>
              </w:rPr>
            </w:pPr>
            <w:r w:rsidRPr="00E83639">
              <w:rPr>
                <w:rFonts w:ascii="Times New Roman" w:hAnsi="Times New Roman" w:cs="Times New Roman"/>
                <w:bCs/>
                <w:sz w:val="24"/>
                <w:szCs w:val="24"/>
              </w:rPr>
              <w:t>Без НДС</w:t>
            </w:r>
          </w:p>
          <w:p w14:paraId="07B99D84" w14:textId="77777777" w:rsidR="00FD140F" w:rsidRPr="00E83639" w:rsidRDefault="00FD140F" w:rsidP="00700230">
            <w:pPr>
              <w:rPr>
                <w:rFonts w:ascii="Times New Roman" w:hAnsi="Times New Roman" w:cs="Times New Roman"/>
                <w:bCs/>
                <w:sz w:val="24"/>
                <w:szCs w:val="24"/>
              </w:rPr>
            </w:pPr>
          </w:p>
        </w:tc>
        <w:tc>
          <w:tcPr>
            <w:tcW w:w="1984" w:type="dxa"/>
          </w:tcPr>
          <w:p w14:paraId="76DC88FF" w14:textId="77777777" w:rsidR="00FD140F" w:rsidRPr="00E83639" w:rsidRDefault="00FD140F" w:rsidP="00700230">
            <w:pPr>
              <w:rPr>
                <w:rFonts w:ascii="Times New Roman" w:hAnsi="Times New Roman" w:cs="Times New Roman"/>
                <w:bCs/>
                <w:sz w:val="24"/>
                <w:szCs w:val="24"/>
              </w:rPr>
            </w:pPr>
            <w:r w:rsidRPr="00E83639">
              <w:rPr>
                <w:rFonts w:ascii="Times New Roman" w:hAnsi="Times New Roman" w:cs="Times New Roman"/>
                <w:bCs/>
                <w:sz w:val="24"/>
                <w:szCs w:val="24"/>
              </w:rPr>
              <w:t>Ограничения, обременения отсутствуют и не зарегистрированы</w:t>
            </w:r>
          </w:p>
        </w:tc>
      </w:tr>
    </w:tbl>
    <w:permEnd w:id="992440699"/>
    <w:p w14:paraId="3196F8A6" w14:textId="77777777" w:rsidR="000B46D2" w:rsidRDefault="000B46D2" w:rsidP="000173EB">
      <w:pPr>
        <w:spacing w:after="0"/>
        <w:rPr>
          <w:rFonts w:ascii="Times New Roman" w:hAnsi="Times New Roman" w:cs="Times New Roman"/>
          <w:b/>
          <w:bCs/>
          <w:sz w:val="28"/>
          <w:szCs w:val="28"/>
        </w:rPr>
      </w:pPr>
      <w:r w:rsidRPr="006F41EC">
        <w:rPr>
          <w:rFonts w:ascii="Times New Roman" w:hAnsi="Times New Roman" w:cs="Times New Roman"/>
          <w:bCs/>
          <w:i/>
          <w:sz w:val="28"/>
          <w:szCs w:val="28"/>
        </w:rPr>
        <w:t xml:space="preserve">                                                                                                                                         </w:t>
      </w:r>
      <w:permStart w:id="967729926" w:edGrp="everyone"/>
      <w:permEnd w:id="967729926"/>
    </w:p>
    <w:p w14:paraId="07CDBDFE" w14:textId="77777777" w:rsidR="000B46D2" w:rsidRPr="00D46AE6" w:rsidRDefault="000B46D2" w:rsidP="000B46D2">
      <w:pPr>
        <w:spacing w:after="0" w:line="240" w:lineRule="auto"/>
        <w:ind w:left="6521"/>
        <w:rPr>
          <w:rFonts w:ascii="Times New Roman" w:eastAsia="Times New Roman" w:hAnsi="Times New Roman" w:cs="Times New Roman"/>
          <w:bCs/>
          <w:sz w:val="28"/>
          <w:szCs w:val="24"/>
          <w:lang w:eastAsia="ru-RU"/>
        </w:rPr>
        <w:sectPr w:rsidR="000B46D2" w:rsidRPr="00D46AE6" w:rsidSect="00700230">
          <w:footnotePr>
            <w:numRestart w:val="eachPage"/>
          </w:footnotePr>
          <w:pgSz w:w="16838" w:h="11906" w:orient="landscape"/>
          <w:pgMar w:top="1276" w:right="1134" w:bottom="652" w:left="1134" w:header="709" w:footer="709" w:gutter="0"/>
          <w:cols w:space="708"/>
          <w:titlePg/>
          <w:docGrid w:linePitch="360"/>
        </w:sectPr>
      </w:pPr>
    </w:p>
    <w:p w14:paraId="7AFE69E6" w14:textId="77777777" w:rsidR="000B46D2" w:rsidRDefault="000B46D2" w:rsidP="000B46D2">
      <w:pPr>
        <w:spacing w:after="0" w:line="360" w:lineRule="exact"/>
        <w:ind w:left="7080"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2</w:t>
      </w:r>
    </w:p>
    <w:p w14:paraId="0D319857" w14:textId="77777777" w:rsidR="000B46D2" w:rsidRDefault="000B46D2" w:rsidP="000B46D2">
      <w:pPr>
        <w:spacing w:after="0" w:line="36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к документации о торгах</w:t>
      </w:r>
    </w:p>
    <w:p w14:paraId="42ADF7C7" w14:textId="77777777" w:rsidR="000B46D2" w:rsidRDefault="000B46D2" w:rsidP="000B46D2">
      <w:pPr>
        <w:spacing w:after="0" w:line="240" w:lineRule="auto"/>
        <w:jc w:val="center"/>
        <w:rPr>
          <w:rFonts w:ascii="Times New Roman" w:eastAsia="Times New Roman" w:hAnsi="Times New Roman" w:cs="Times New Roman"/>
          <w:b/>
          <w:bCs/>
          <w:sz w:val="28"/>
          <w:szCs w:val="24"/>
          <w:lang w:eastAsia="ru-RU"/>
        </w:rPr>
      </w:pPr>
    </w:p>
    <w:p w14:paraId="270773A6" w14:textId="77777777" w:rsidR="000B46D2" w:rsidRPr="00A24050" w:rsidRDefault="000B46D2" w:rsidP="000B46D2">
      <w:pPr>
        <w:spacing w:after="0" w:line="240" w:lineRule="auto"/>
        <w:jc w:val="center"/>
        <w:rPr>
          <w:rFonts w:ascii="Times New Roman" w:eastAsia="Times New Roman" w:hAnsi="Times New Roman" w:cs="Times New Roman"/>
          <w:b/>
          <w:bCs/>
          <w:sz w:val="28"/>
          <w:szCs w:val="24"/>
          <w:lang w:eastAsia="ru-RU"/>
        </w:rPr>
      </w:pPr>
      <w:r w:rsidRPr="00A24050">
        <w:rPr>
          <w:rFonts w:ascii="Times New Roman" w:eastAsia="Times New Roman" w:hAnsi="Times New Roman" w:cs="Times New Roman"/>
          <w:b/>
          <w:bCs/>
          <w:sz w:val="28"/>
          <w:szCs w:val="24"/>
          <w:lang w:eastAsia="ru-RU"/>
        </w:rPr>
        <w:t>Заявка</w:t>
      </w:r>
    </w:p>
    <w:p w14:paraId="63EC5F6D" w14:textId="77777777" w:rsidR="000B46D2" w:rsidRPr="001144ED" w:rsidRDefault="000B46D2" w:rsidP="000B46D2">
      <w:pPr>
        <w:spacing w:after="0" w:line="36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4"/>
          <w:lang w:eastAsia="ru-RU"/>
        </w:rPr>
        <w:t xml:space="preserve">на </w:t>
      </w:r>
      <w:r w:rsidRPr="001144ED">
        <w:rPr>
          <w:rFonts w:ascii="Times New Roman" w:eastAsia="Times New Roman" w:hAnsi="Times New Roman" w:cs="Times New Roman"/>
          <w:b/>
          <w:bCs/>
          <w:sz w:val="28"/>
          <w:szCs w:val="24"/>
          <w:lang w:eastAsia="ru-RU"/>
        </w:rPr>
        <w:t xml:space="preserve">участие в торгах </w:t>
      </w:r>
    </w:p>
    <w:p w14:paraId="7E15B44E" w14:textId="77777777" w:rsidR="00B4077C" w:rsidRDefault="00B4077C" w:rsidP="00B4077C">
      <w:pPr>
        <w:pStyle w:val="ConsPlusNormal"/>
        <w:spacing w:line="360" w:lineRule="exact"/>
        <w:jc w:val="center"/>
        <w:rPr>
          <w:b/>
          <w:bCs/>
        </w:rPr>
      </w:pPr>
      <w:r w:rsidRPr="00CD6BDF">
        <w:rPr>
          <w:sz w:val="28"/>
          <w:szCs w:val="28"/>
        </w:rPr>
        <w:t>№</w:t>
      </w:r>
      <w:r w:rsidRPr="0080254A">
        <w:rPr>
          <w:sz w:val="28"/>
          <w:szCs w:val="28"/>
        </w:rPr>
        <w:t xml:space="preserve"> </w:t>
      </w:r>
      <w:r w:rsidR="008A140E">
        <w:rPr>
          <w:sz w:val="28"/>
          <w:szCs w:val="28"/>
        </w:rPr>
        <w:t>________</w:t>
      </w:r>
    </w:p>
    <w:p w14:paraId="21B32121" w14:textId="77777777" w:rsidR="000B46D2" w:rsidRPr="00A24050" w:rsidRDefault="000B46D2" w:rsidP="000B46D2">
      <w:pPr>
        <w:spacing w:after="0" w:line="240" w:lineRule="auto"/>
        <w:jc w:val="center"/>
        <w:rPr>
          <w:rFonts w:ascii="Times New Roman" w:eastAsia="Times New Roman" w:hAnsi="Times New Roman" w:cs="Times New Roman"/>
          <w:sz w:val="24"/>
          <w:szCs w:val="24"/>
          <w:lang w:eastAsia="ru-RU"/>
        </w:rPr>
      </w:pPr>
    </w:p>
    <w:p w14:paraId="700AAE26" w14:textId="77777777" w:rsidR="000B46D2" w:rsidRPr="005658FC" w:rsidRDefault="000B46D2" w:rsidP="005658FC">
      <w:pPr>
        <w:spacing w:after="0" w:line="360" w:lineRule="exact"/>
        <w:ind w:firstLine="709"/>
        <w:jc w:val="both"/>
        <w:rPr>
          <w:bCs/>
          <w:sz w:val="28"/>
          <w:szCs w:val="28"/>
        </w:rPr>
      </w:pPr>
      <w:r>
        <w:rPr>
          <w:rFonts w:ascii="Times New Roman" w:eastAsia="Times New Roman" w:hAnsi="Times New Roman" w:cs="Times New Roman"/>
          <w:sz w:val="28"/>
          <w:szCs w:val="24"/>
          <w:lang w:eastAsia="ru-RU"/>
        </w:rPr>
        <w:t>Полностью изучив документацию о торг</w:t>
      </w:r>
      <w:r w:rsidR="00297865">
        <w:rPr>
          <w:rFonts w:ascii="Times New Roman" w:eastAsia="Times New Roman" w:hAnsi="Times New Roman" w:cs="Times New Roman"/>
          <w:sz w:val="28"/>
          <w:szCs w:val="24"/>
          <w:lang w:eastAsia="ru-RU"/>
        </w:rPr>
        <w:t>ах на право заключения договора</w:t>
      </w:r>
      <w:r w:rsidRPr="0050091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021753">
        <w:rPr>
          <w:rFonts w:ascii="Times New Roman" w:eastAsia="Times New Roman" w:hAnsi="Times New Roman" w:cs="Times New Roman"/>
          <w:sz w:val="28"/>
          <w:szCs w:val="24"/>
          <w:lang w:eastAsia="ru-RU"/>
        </w:rPr>
        <w:t>купли-продажи</w:t>
      </w:r>
      <w:r w:rsidRPr="00A2405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5658FC">
        <w:rPr>
          <w:rFonts w:ascii="Times New Roman" w:eastAsia="Times New Roman" w:hAnsi="Times New Roman" w:cs="Times New Roman"/>
          <w:sz w:val="28"/>
          <w:szCs w:val="24"/>
          <w:lang w:eastAsia="ru-RU"/>
        </w:rPr>
        <w:t xml:space="preserve"> в отношении </w:t>
      </w:r>
      <w:r w:rsidR="005658FC" w:rsidRPr="005658FC">
        <w:rPr>
          <w:rFonts w:ascii="Times New Roman" w:eastAsia="Times New Roman" w:hAnsi="Times New Roman" w:cs="Times New Roman"/>
          <w:sz w:val="28"/>
          <w:szCs w:val="24"/>
          <w:lang w:eastAsia="ru-RU"/>
        </w:rPr>
        <w:t xml:space="preserve">объектов недвижимого имущества, расположенных по адресу: </w:t>
      </w:r>
      <w:r w:rsidR="008A140E" w:rsidRPr="008A140E">
        <w:rPr>
          <w:rFonts w:ascii="Times New Roman" w:eastAsia="Times New Roman" w:hAnsi="Times New Roman" w:cs="Times New Roman"/>
          <w:sz w:val="28"/>
          <w:szCs w:val="24"/>
          <w:lang w:eastAsia="ru-RU"/>
        </w:rPr>
        <w:t>Россия, Красноярский край, Боготольский р-н, пос. Вагино, ул. Северная, д. 15, пом.1</w:t>
      </w:r>
      <w:r w:rsidR="005658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и соглашаясь со всеми условиями документации о торгах,</w:t>
      </w:r>
    </w:p>
    <w:p w14:paraId="64C7ECBA"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____________________________________________ (далее – Претендент).</w:t>
      </w:r>
    </w:p>
    <w:p w14:paraId="64D17E66" w14:textId="77777777" w:rsidR="000B46D2" w:rsidRDefault="000B46D2" w:rsidP="000B46D2">
      <w:pPr>
        <w:spacing w:after="0" w:line="360" w:lineRule="exact"/>
        <w:ind w:firstLine="709"/>
        <w:jc w:val="center"/>
        <w:rPr>
          <w:rFonts w:ascii="Times New Roman" w:eastAsia="Times New Roman" w:hAnsi="Times New Roman" w:cs="Times New Roman"/>
          <w:i/>
          <w:sz w:val="20"/>
          <w:szCs w:val="20"/>
          <w:lang w:eastAsia="ru-RU"/>
        </w:rPr>
      </w:pPr>
      <w:permStart w:id="575871178" w:edGrp="everyone"/>
      <w:r>
        <w:rPr>
          <w:rFonts w:ascii="Times New Roman" w:eastAsia="Times New Roman" w:hAnsi="Times New Roman" w:cs="Times New Roman"/>
          <w:i/>
          <w:sz w:val="20"/>
          <w:szCs w:val="20"/>
          <w:lang w:eastAsia="ru-RU"/>
        </w:rPr>
        <w:t>(указать полностью ФИО – для физического лица; полное наименование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ermEnd w:id="575871178"/>
    <w:p w14:paraId="53EAFF4C"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Представитель (</w:t>
      </w:r>
      <w:r>
        <w:rPr>
          <w:rFonts w:ascii="Times New Roman" w:eastAsia="Times New Roman" w:hAnsi="Times New Roman" w:cs="Times New Roman"/>
          <w:bCs/>
          <w:sz w:val="28"/>
          <w:szCs w:val="24"/>
          <w:lang w:eastAsia="ru-RU"/>
        </w:rPr>
        <w:t>уполномоченное лицо)</w:t>
      </w:r>
      <w:r>
        <w:rPr>
          <w:rFonts w:ascii="Times New Roman" w:eastAsia="Times New Roman" w:hAnsi="Times New Roman" w:cs="Times New Roman"/>
          <w:sz w:val="28"/>
          <w:szCs w:val="24"/>
          <w:lang w:eastAsia="ru-RU"/>
        </w:rPr>
        <w:t xml:space="preserve"> Претендента __________________________________________________________, действующий </w:t>
      </w:r>
    </w:p>
    <w:p w14:paraId="7950E431" w14:textId="77777777" w:rsidR="000B46D2" w:rsidRDefault="000B46D2" w:rsidP="000B46D2">
      <w:pPr>
        <w:spacing w:after="0" w:line="360" w:lineRule="exact"/>
        <w:ind w:firstLine="709"/>
        <w:jc w:val="center"/>
        <w:rPr>
          <w:rFonts w:ascii="Times New Roman" w:eastAsia="Times New Roman" w:hAnsi="Times New Roman" w:cs="Times New Roman"/>
          <w:i/>
          <w:sz w:val="20"/>
          <w:szCs w:val="20"/>
          <w:lang w:eastAsia="ru-RU"/>
        </w:rPr>
      </w:pPr>
      <w:permStart w:id="825644455" w:edGrp="everyone"/>
      <w:r>
        <w:rPr>
          <w:rFonts w:ascii="Times New Roman" w:eastAsia="Times New Roman" w:hAnsi="Times New Roman" w:cs="Times New Roman"/>
          <w:i/>
          <w:sz w:val="20"/>
          <w:szCs w:val="20"/>
          <w:lang w:eastAsia="ru-RU"/>
        </w:rPr>
        <w:t>(указать полностью ФИО)</w:t>
      </w:r>
    </w:p>
    <w:permEnd w:id="825644455"/>
    <w:p w14:paraId="2F4F26FC" w14:textId="77777777" w:rsidR="000B46D2" w:rsidRDefault="000B46D2" w:rsidP="000B46D2">
      <w:pPr>
        <w:spacing w:after="0" w:line="360" w:lineRule="exac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 основании ________________________ от «___»_________20__г. № _________.</w:t>
      </w:r>
    </w:p>
    <w:p w14:paraId="0A975CB4" w14:textId="77777777" w:rsidR="000B46D2" w:rsidRDefault="000B46D2" w:rsidP="000B46D2">
      <w:pPr>
        <w:spacing w:after="0" w:line="360" w:lineRule="exact"/>
        <w:jc w:val="center"/>
        <w:rPr>
          <w:rFonts w:ascii="Times New Roman" w:eastAsia="Times New Roman" w:hAnsi="Times New Roman" w:cs="Times New Roman"/>
          <w:i/>
          <w:sz w:val="20"/>
          <w:szCs w:val="20"/>
          <w:lang w:eastAsia="ru-RU"/>
        </w:rPr>
      </w:pPr>
      <w:permStart w:id="574234643" w:edGrp="everyone"/>
      <w:r>
        <w:rPr>
          <w:rFonts w:ascii="Times New Roman" w:eastAsia="Times New Roman" w:hAnsi="Times New Roman" w:cs="Times New Roman"/>
          <w:i/>
          <w:sz w:val="20"/>
          <w:szCs w:val="20"/>
          <w:lang w:eastAsia="ru-RU"/>
        </w:rPr>
        <w:t xml:space="preserve">                     (учредительных документов/доверенности) </w:t>
      </w:r>
    </w:p>
    <w:permEnd w:id="574234643"/>
    <w:p w14:paraId="6BCC1FFB"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Основной государственный регистрационный номер (ОГРН, ОГРНИП)_____________________________________________________________.</w:t>
      </w:r>
    </w:p>
    <w:p w14:paraId="10F3E20A" w14:textId="77777777" w:rsidR="000B46D2" w:rsidRDefault="000B46D2" w:rsidP="000B46D2">
      <w:pPr>
        <w:spacing w:after="0" w:line="360" w:lineRule="exact"/>
        <w:jc w:val="both"/>
        <w:rPr>
          <w:rFonts w:ascii="Times New Roman" w:eastAsia="Times New Roman" w:hAnsi="Times New Roman" w:cs="Times New Roman"/>
          <w:sz w:val="20"/>
          <w:szCs w:val="20"/>
          <w:lang w:eastAsia="ru-RU"/>
        </w:rPr>
      </w:pPr>
      <w:permStart w:id="1941783775" w:edGrp="everyone"/>
      <w:r>
        <w:rPr>
          <w:rFonts w:ascii="Times New Roman" w:eastAsia="Times New Roman" w:hAnsi="Times New Roman" w:cs="Times New Roman"/>
          <w:sz w:val="20"/>
          <w:szCs w:val="20"/>
          <w:vertAlign w:val="superscript"/>
          <w:lang w:eastAsia="ru-RU"/>
        </w:rPr>
        <w:t>*</w:t>
      </w:r>
      <w:r>
        <w:rPr>
          <w:rFonts w:ascii="Times New Roman" w:eastAsia="Times New Roman" w:hAnsi="Times New Roman" w:cs="Times New Roman"/>
          <w:sz w:val="20"/>
          <w:szCs w:val="20"/>
          <w:lang w:eastAsia="ru-RU"/>
        </w:rPr>
        <w:t>Заполняется только Претендентами – юридическими лицами, индивидуальными предпринимателями.</w:t>
      </w:r>
    </w:p>
    <w:permEnd w:id="1941783775"/>
    <w:p w14:paraId="773344DD"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Документ, удостоверяющий личность Претендента и представителя (</w:t>
      </w:r>
      <w:r>
        <w:rPr>
          <w:rFonts w:ascii="Times New Roman" w:eastAsia="Times New Roman" w:hAnsi="Times New Roman" w:cs="Times New Roman"/>
          <w:bCs/>
          <w:sz w:val="28"/>
          <w:szCs w:val="24"/>
          <w:lang w:eastAsia="ru-RU"/>
        </w:rPr>
        <w:t xml:space="preserve">уполномоченного лица) </w:t>
      </w:r>
      <w:r>
        <w:rPr>
          <w:rFonts w:ascii="Times New Roman" w:eastAsia="Times New Roman" w:hAnsi="Times New Roman" w:cs="Times New Roman"/>
          <w:sz w:val="28"/>
          <w:szCs w:val="24"/>
          <w:lang w:eastAsia="ru-RU"/>
        </w:rPr>
        <w:t>Претендента: ____________________________________</w:t>
      </w:r>
    </w:p>
    <w:p w14:paraId="04E5CB13" w14:textId="77777777" w:rsidR="000B46D2" w:rsidRDefault="000B46D2" w:rsidP="000B46D2">
      <w:pPr>
        <w:spacing w:after="0" w:line="360" w:lineRule="exac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_____________________________________________________________________</w:t>
      </w:r>
    </w:p>
    <w:p w14:paraId="7EAC43E2" w14:textId="77777777" w:rsidR="000B46D2" w:rsidRDefault="000B46D2" w:rsidP="000B46D2">
      <w:pPr>
        <w:spacing w:after="0" w:line="360" w:lineRule="exact"/>
        <w:ind w:firstLine="709"/>
        <w:jc w:val="center"/>
        <w:rPr>
          <w:rFonts w:ascii="Times New Roman" w:eastAsia="Times New Roman" w:hAnsi="Times New Roman" w:cs="Times New Roman"/>
          <w:i/>
          <w:sz w:val="20"/>
          <w:szCs w:val="20"/>
          <w:lang w:eastAsia="ru-RU"/>
        </w:rPr>
      </w:pPr>
      <w:permStart w:id="1017734452" w:edGrp="everyone"/>
      <w:r>
        <w:rPr>
          <w:rFonts w:ascii="Times New Roman" w:eastAsia="Times New Roman" w:hAnsi="Times New Roman" w:cs="Times New Roman"/>
          <w:i/>
          <w:sz w:val="20"/>
          <w:szCs w:val="20"/>
          <w:lang w:eastAsia="ru-RU"/>
        </w:rPr>
        <w:t>(указать полностью данные соответствующего(их) документа(ов)).</w:t>
      </w:r>
    </w:p>
    <w:permEnd w:id="1017734452"/>
    <w:p w14:paraId="31B526D8"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Фактический адрес (место жительства) Претендента – физического лица, в том числе индивидуального предпринимателя: </w:t>
      </w:r>
    </w:p>
    <w:p w14:paraId="0D9FFC1F" w14:textId="77777777" w:rsidR="000B46D2" w:rsidRDefault="000B46D2" w:rsidP="000B46D2">
      <w:pPr>
        <w:spacing w:after="0" w:line="360" w:lineRule="exac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______________________________________________________________________,</w:t>
      </w:r>
    </w:p>
    <w:p w14:paraId="4D97E7F5" w14:textId="77777777" w:rsidR="000B46D2" w:rsidRDefault="000B46D2" w:rsidP="000B46D2">
      <w:pPr>
        <w:spacing w:after="0" w:line="360" w:lineRule="exac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адрес по месту регистрации Претендента – физического лица, в том числе индивидуального предпринимателя _____________________________________.</w:t>
      </w:r>
    </w:p>
    <w:p w14:paraId="57AA92C5" w14:textId="77777777" w:rsidR="000B46D2" w:rsidRDefault="000B46D2" w:rsidP="000B46D2">
      <w:pPr>
        <w:spacing w:after="0" w:line="360" w:lineRule="exact"/>
        <w:ind w:firstLine="709"/>
        <w:jc w:val="both"/>
        <w:rPr>
          <w:rFonts w:ascii="Times New Roman" w:eastAsia="Times New Roman" w:hAnsi="Times New Roman" w:cs="Times New Roman"/>
          <w:sz w:val="28"/>
          <w:szCs w:val="24"/>
          <w:vertAlign w:val="superscript"/>
          <w:lang w:eastAsia="ru-RU"/>
        </w:rPr>
      </w:pPr>
      <w:r>
        <w:rPr>
          <w:rFonts w:ascii="Times New Roman" w:eastAsia="Times New Roman" w:hAnsi="Times New Roman" w:cs="Times New Roman"/>
          <w:sz w:val="28"/>
          <w:szCs w:val="24"/>
          <w:lang w:eastAsia="ru-RU"/>
        </w:rPr>
        <w:t>6. Семейное положение: __________________________________________.</w:t>
      </w:r>
    </w:p>
    <w:p w14:paraId="45CD7791" w14:textId="77777777" w:rsidR="000B46D2" w:rsidRDefault="000B46D2" w:rsidP="000B46D2">
      <w:pPr>
        <w:pStyle w:val="a4"/>
        <w:rPr>
          <w:rFonts w:ascii="Times New Roman" w:hAnsi="Times New Roman" w:cs="Times New Roman"/>
        </w:rPr>
      </w:pPr>
      <w:permStart w:id="1545668740" w:edGrp="everyone"/>
      <w:r>
        <w:rPr>
          <w:rFonts w:ascii="Times New Roman" w:eastAsia="Times New Roman" w:hAnsi="Times New Roman" w:cs="Times New Roman"/>
          <w:vertAlign w:val="superscript"/>
        </w:rPr>
        <w:t>**</w:t>
      </w:r>
      <w:r>
        <w:rPr>
          <w:rFonts w:ascii="Times New Roman" w:eastAsia="Times New Roman" w:hAnsi="Times New Roman" w:cs="Times New Roman"/>
        </w:rPr>
        <w:t xml:space="preserve">Заполняется только Претендентами – физическими лицами, в том числе индивидуальными предпринимателями для сделок, требующих </w:t>
      </w:r>
      <w:r>
        <w:rPr>
          <w:rFonts w:ascii="Times New Roman" w:hAnsi="Times New Roman" w:cs="Times New Roman"/>
        </w:rPr>
        <w:t>согласия супруга.</w:t>
      </w:r>
    </w:p>
    <w:permEnd w:id="1545668740"/>
    <w:p w14:paraId="7670D402"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7. Адрес (место нахождения) постоянно действующего исполнительного органа Претендента – юридического лица, по которому осуществляется связь с юридическим лицом (в случае отсутствия постоянно действующего исполнительного органа юридического лица – иного органа или лица, имеющих </w:t>
      </w:r>
      <w:r>
        <w:rPr>
          <w:rFonts w:ascii="Times New Roman" w:eastAsia="Times New Roman" w:hAnsi="Times New Roman" w:cs="Times New Roman"/>
          <w:sz w:val="28"/>
          <w:szCs w:val="24"/>
          <w:lang w:eastAsia="ru-RU"/>
        </w:rPr>
        <w:lastRenderedPageBreak/>
        <w:t>право действовать от имени юридического лица без доверенности), почтовый адрес (при наличии):</w:t>
      </w:r>
    </w:p>
    <w:p w14:paraId="618244DD" w14:textId="77777777" w:rsidR="000B46D2" w:rsidRDefault="000B46D2" w:rsidP="000B46D2">
      <w:pPr>
        <w:spacing w:after="0" w:line="360" w:lineRule="exac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_____________________________________________________________________.</w:t>
      </w:r>
    </w:p>
    <w:p w14:paraId="5D98C11A" w14:textId="77777777" w:rsidR="000B46D2" w:rsidRDefault="000B46D2" w:rsidP="000B46D2">
      <w:pPr>
        <w:spacing w:after="0" w:line="360" w:lineRule="exact"/>
        <w:jc w:val="both"/>
        <w:rPr>
          <w:rFonts w:ascii="Times New Roman" w:eastAsia="Times New Roman" w:hAnsi="Times New Roman" w:cs="Times New Roman"/>
          <w:sz w:val="20"/>
          <w:szCs w:val="20"/>
          <w:lang w:eastAsia="ru-RU"/>
        </w:rPr>
      </w:pPr>
      <w:permStart w:id="276962258" w:edGrp="everyone"/>
      <w:r>
        <w:rPr>
          <w:rFonts w:ascii="Times New Roman" w:eastAsia="Times New Roman" w:hAnsi="Times New Roman" w:cs="Times New Roman"/>
          <w:sz w:val="20"/>
          <w:szCs w:val="20"/>
          <w:vertAlign w:val="superscript"/>
          <w:lang w:eastAsia="ru-RU"/>
        </w:rPr>
        <w:t>*</w:t>
      </w:r>
      <w:r>
        <w:rPr>
          <w:rFonts w:ascii="Times New Roman" w:eastAsia="Times New Roman" w:hAnsi="Times New Roman" w:cs="Times New Roman"/>
          <w:sz w:val="20"/>
          <w:szCs w:val="20"/>
          <w:lang w:eastAsia="ru-RU"/>
        </w:rPr>
        <w:t>Заполняется только Претендентами – юридическими лицами.</w:t>
      </w:r>
    </w:p>
    <w:permEnd w:id="276962258"/>
    <w:p w14:paraId="4834F516"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8. ИНН:_________________________________________________________. </w:t>
      </w:r>
    </w:p>
    <w:p w14:paraId="32AB2363" w14:textId="77777777" w:rsidR="000B46D2" w:rsidRDefault="000B46D2" w:rsidP="000B46D2">
      <w:pPr>
        <w:spacing w:after="0" w:line="360" w:lineRule="exact"/>
        <w:ind w:firstLine="709"/>
        <w:jc w:val="center"/>
        <w:rPr>
          <w:rFonts w:ascii="Times New Roman" w:eastAsia="Times New Roman" w:hAnsi="Times New Roman" w:cs="Times New Roman"/>
          <w:i/>
          <w:sz w:val="20"/>
          <w:szCs w:val="20"/>
          <w:lang w:eastAsia="ru-RU"/>
        </w:rPr>
      </w:pPr>
      <w:permStart w:id="206647782" w:edGrp="everyone"/>
      <w:r>
        <w:rPr>
          <w:rFonts w:ascii="Times New Roman" w:eastAsia="Times New Roman" w:hAnsi="Times New Roman" w:cs="Times New Roman"/>
          <w:i/>
          <w:sz w:val="20"/>
          <w:szCs w:val="20"/>
          <w:lang w:eastAsia="ru-RU"/>
        </w:rPr>
        <w:t>(указать ИНН, наименование свидетельства, его реквизиты, наименование выдавшего свидетельство органа).</w:t>
      </w:r>
    </w:p>
    <w:permEnd w:id="206647782"/>
    <w:p w14:paraId="6A7950FF"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 Банковские реквизиты:</w:t>
      </w:r>
    </w:p>
    <w:p w14:paraId="4B254424" w14:textId="77777777" w:rsidR="000B46D2" w:rsidRDefault="000B46D2" w:rsidP="000B46D2">
      <w:pPr>
        <w:spacing w:after="0" w:line="360" w:lineRule="exact"/>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Банк _______________________</w:t>
      </w:r>
    </w:p>
    <w:p w14:paraId="6FB3FC6E"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БИК _______________________</w:t>
      </w:r>
    </w:p>
    <w:p w14:paraId="66E8029E"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к/счет______________________</w:t>
      </w:r>
    </w:p>
    <w:p w14:paraId="6DB94E92"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р/счет Претендента___________</w:t>
      </w:r>
    </w:p>
    <w:p w14:paraId="79083BCF" w14:textId="77777777" w:rsidR="000B46D2" w:rsidRDefault="000B46D2" w:rsidP="000B46D2">
      <w:pPr>
        <w:spacing w:after="0" w:line="360" w:lineRule="exact"/>
        <w:ind w:firstLine="709"/>
        <w:jc w:val="both"/>
        <w:rPr>
          <w:rFonts w:ascii="Times New Roman" w:eastAsia="Times New Roman" w:hAnsi="Times New Roman" w:cs="Times New Roman"/>
          <w:sz w:val="28"/>
          <w:szCs w:val="24"/>
          <w:vertAlign w:val="superscript"/>
          <w:lang w:eastAsia="ru-RU"/>
        </w:rPr>
      </w:pPr>
      <w:r>
        <w:rPr>
          <w:rFonts w:ascii="Times New Roman" w:eastAsia="Times New Roman" w:hAnsi="Times New Roman" w:cs="Times New Roman"/>
          <w:sz w:val="28"/>
          <w:szCs w:val="24"/>
          <w:lang w:eastAsia="ru-RU"/>
        </w:rPr>
        <w:t>КПП________________________</w:t>
      </w:r>
    </w:p>
    <w:p w14:paraId="4BEB6F4E" w14:textId="77777777" w:rsidR="000B46D2" w:rsidRDefault="000B46D2" w:rsidP="000B46D2">
      <w:pPr>
        <w:spacing w:after="0" w:line="360" w:lineRule="exact"/>
        <w:jc w:val="both"/>
        <w:rPr>
          <w:rFonts w:ascii="Times New Roman" w:eastAsia="Times New Roman" w:hAnsi="Times New Roman" w:cs="Times New Roman"/>
          <w:sz w:val="20"/>
          <w:szCs w:val="20"/>
          <w:lang w:eastAsia="ru-RU"/>
        </w:rPr>
      </w:pPr>
      <w:permStart w:id="712998020" w:edGrp="everyone"/>
      <w:r>
        <w:rPr>
          <w:rFonts w:ascii="Times New Roman" w:eastAsia="Times New Roman" w:hAnsi="Times New Roman" w:cs="Times New Roman"/>
          <w:sz w:val="20"/>
          <w:szCs w:val="20"/>
          <w:vertAlign w:val="superscript"/>
          <w:lang w:eastAsia="ru-RU"/>
        </w:rPr>
        <w:t>*</w:t>
      </w:r>
      <w:r>
        <w:rPr>
          <w:rFonts w:ascii="Times New Roman" w:eastAsia="Times New Roman" w:hAnsi="Times New Roman" w:cs="Times New Roman"/>
          <w:sz w:val="20"/>
          <w:szCs w:val="20"/>
          <w:lang w:eastAsia="ru-RU"/>
        </w:rPr>
        <w:t>Заполняется только Претендентами – юридическими лицами</w:t>
      </w:r>
    </w:p>
    <w:permEnd w:id="712998020"/>
    <w:p w14:paraId="2219EDF6" w14:textId="77777777" w:rsidR="000B46D2" w:rsidRPr="007F4335" w:rsidRDefault="000B46D2" w:rsidP="000B46D2">
      <w:pPr>
        <w:spacing w:after="0" w:line="360" w:lineRule="exact"/>
        <w:ind w:firstLine="709"/>
        <w:jc w:val="both"/>
        <w:rPr>
          <w:rFonts w:ascii="Times New Roman" w:eastAsia="Times New Roman" w:hAnsi="Times New Roman" w:cs="Times New Roman"/>
          <w:sz w:val="28"/>
          <w:szCs w:val="24"/>
          <w:vertAlign w:val="superscript"/>
          <w:lang w:eastAsia="ru-RU"/>
        </w:rPr>
      </w:pPr>
      <w:r>
        <w:rPr>
          <w:rFonts w:ascii="Times New Roman" w:eastAsia="Times New Roman" w:hAnsi="Times New Roman" w:cs="Times New Roman"/>
          <w:sz w:val="28"/>
          <w:szCs w:val="24"/>
          <w:lang w:eastAsia="ru-RU"/>
        </w:rPr>
        <w:t>ОКПО ______________________</w:t>
      </w:r>
    </w:p>
    <w:p w14:paraId="57CABC0D" w14:textId="77777777" w:rsidR="000B46D2" w:rsidRDefault="000B46D2" w:rsidP="000B46D2">
      <w:pPr>
        <w:spacing w:after="0" w:line="360" w:lineRule="exact"/>
        <w:jc w:val="both"/>
        <w:rPr>
          <w:rFonts w:ascii="Times New Roman" w:eastAsia="Times New Roman" w:hAnsi="Times New Roman" w:cs="Times New Roman"/>
          <w:sz w:val="20"/>
          <w:szCs w:val="20"/>
          <w:lang w:eastAsia="ru-RU"/>
        </w:rPr>
      </w:pPr>
      <w:permStart w:id="1714096454" w:edGrp="everyone"/>
      <w:r>
        <w:rPr>
          <w:rFonts w:ascii="Times New Roman" w:eastAsia="Times New Roman" w:hAnsi="Times New Roman" w:cs="Times New Roman"/>
          <w:sz w:val="20"/>
          <w:szCs w:val="20"/>
          <w:vertAlign w:val="superscript"/>
          <w:lang w:eastAsia="ru-RU"/>
        </w:rPr>
        <w:t>*</w:t>
      </w:r>
      <w:r>
        <w:rPr>
          <w:rFonts w:ascii="Times New Roman" w:eastAsia="Times New Roman" w:hAnsi="Times New Roman" w:cs="Times New Roman"/>
          <w:sz w:val="20"/>
          <w:szCs w:val="20"/>
          <w:lang w:eastAsia="ru-RU"/>
        </w:rPr>
        <w:t>Заполняется только Претендентами – юридическими лицами (индивидуальными предпринимателями).</w:t>
      </w:r>
    </w:p>
    <w:permEnd w:id="1714096454"/>
    <w:p w14:paraId="179D15B8"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ОКВЭД _____________________.</w:t>
      </w:r>
    </w:p>
    <w:p w14:paraId="0056E2E7" w14:textId="77777777" w:rsidR="000B46D2" w:rsidRDefault="000B46D2" w:rsidP="000B46D2">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 Контактный номер телефона (в том числе мобильный при наличии) /факса:_______________________________________________________________.</w:t>
      </w:r>
    </w:p>
    <w:p w14:paraId="204B6E18" w14:textId="77777777" w:rsidR="000B46D2" w:rsidRDefault="000B46D2" w:rsidP="000B46D2">
      <w:pPr>
        <w:spacing w:after="0" w:line="360" w:lineRule="exact"/>
        <w:ind w:firstLine="709"/>
        <w:jc w:val="both"/>
        <w:rPr>
          <w:rFonts w:ascii="Times New Roman" w:eastAsia="Times New Roman" w:hAnsi="Times New Roman" w:cs="Times New Roman"/>
          <w:sz w:val="28"/>
          <w:szCs w:val="24"/>
          <w:vertAlign w:val="superscript"/>
          <w:lang w:eastAsia="ru-RU"/>
        </w:rPr>
      </w:pPr>
      <w:r>
        <w:rPr>
          <w:rFonts w:ascii="Times New Roman" w:eastAsia="Times New Roman" w:hAnsi="Times New Roman" w:cs="Times New Roman"/>
          <w:sz w:val="28"/>
          <w:szCs w:val="24"/>
          <w:lang w:eastAsia="ru-RU"/>
        </w:rPr>
        <w:t>13. Е-mail: _______________________________________________________.</w:t>
      </w:r>
      <w:r>
        <w:rPr>
          <w:rFonts w:ascii="Times New Roman" w:eastAsia="Times New Roman" w:hAnsi="Times New Roman" w:cs="Times New Roman"/>
          <w:sz w:val="28"/>
          <w:szCs w:val="24"/>
          <w:vertAlign w:val="superscript"/>
          <w:lang w:eastAsia="ru-RU"/>
        </w:rPr>
        <w:t xml:space="preserve"> </w:t>
      </w:r>
    </w:p>
    <w:p w14:paraId="08CB4EB6" w14:textId="77777777" w:rsidR="000B46D2" w:rsidRPr="001144ED" w:rsidRDefault="000B46D2" w:rsidP="005008AF">
      <w:pPr>
        <w:pStyle w:val="ConsPlusNormal"/>
        <w:spacing w:line="360" w:lineRule="exact"/>
        <w:jc w:val="both"/>
        <w:rPr>
          <w:rFonts w:eastAsia="Times New Roman"/>
          <w:sz w:val="28"/>
          <w:szCs w:val="28"/>
        </w:rPr>
      </w:pPr>
      <w:r w:rsidRPr="00A24050">
        <w:rPr>
          <w:rFonts w:eastAsia="Times New Roman"/>
          <w:sz w:val="28"/>
          <w:szCs w:val="28"/>
        </w:rPr>
        <w:t xml:space="preserve">Просит(шу) принять настоящую заявку на </w:t>
      </w:r>
      <w:r w:rsidRPr="001144ED">
        <w:rPr>
          <w:rFonts w:eastAsia="Times New Roman"/>
          <w:sz w:val="28"/>
          <w:szCs w:val="28"/>
        </w:rPr>
        <w:t xml:space="preserve">участие в торговой процедуре </w:t>
      </w:r>
      <w:r w:rsidR="008F293E" w:rsidRPr="001144ED">
        <w:rPr>
          <w:rFonts w:eastAsia="Times New Roman"/>
          <w:sz w:val="28"/>
          <w:szCs w:val="28"/>
        </w:rPr>
        <w:t xml:space="preserve"> </w:t>
      </w:r>
      <w:r w:rsidR="00B4077C" w:rsidRPr="00CD6BDF">
        <w:rPr>
          <w:sz w:val="28"/>
          <w:szCs w:val="28"/>
        </w:rPr>
        <w:t>№</w:t>
      </w:r>
      <w:r w:rsidR="008A140E">
        <w:rPr>
          <w:sz w:val="28"/>
          <w:szCs w:val="28"/>
        </w:rPr>
        <w:t>_______</w:t>
      </w:r>
      <w:r w:rsidR="009A329D">
        <w:rPr>
          <w:sz w:val="28"/>
          <w:szCs w:val="28"/>
        </w:rPr>
        <w:t xml:space="preserve"> п</w:t>
      </w:r>
      <w:r w:rsidRPr="001144ED">
        <w:rPr>
          <w:rFonts w:eastAsia="Times New Roman"/>
          <w:sz w:val="28"/>
          <w:szCs w:val="28"/>
        </w:rPr>
        <w:t xml:space="preserve">о </w:t>
      </w:r>
      <w:r w:rsidR="00021753" w:rsidRPr="001144ED">
        <w:rPr>
          <w:rFonts w:eastAsia="Times New Roman"/>
          <w:sz w:val="28"/>
          <w:szCs w:val="28"/>
        </w:rPr>
        <w:t>продаже</w:t>
      </w:r>
      <w:r w:rsidRPr="001144ED">
        <w:rPr>
          <w:rFonts w:eastAsia="Times New Roman"/>
          <w:sz w:val="28"/>
          <w:szCs w:val="28"/>
        </w:rPr>
        <w:t xml:space="preserve">   </w:t>
      </w:r>
      <w:r w:rsidR="005008AF" w:rsidRPr="001144ED">
        <w:rPr>
          <w:bCs/>
          <w:sz w:val="28"/>
          <w:szCs w:val="28"/>
        </w:rPr>
        <w:t xml:space="preserve">находящихся в собственности АО «Железнодорожная торговая компания» и ОАО «Российские железные дороги» </w:t>
      </w:r>
      <w:r w:rsidR="005008AF" w:rsidRPr="001144ED">
        <w:rPr>
          <w:rFonts w:eastAsia="Times New Roman"/>
          <w:sz w:val="28"/>
          <w:szCs w:val="28"/>
        </w:rPr>
        <w:t>объектов</w:t>
      </w:r>
      <w:r w:rsidRPr="001144ED">
        <w:rPr>
          <w:rFonts w:eastAsia="Times New Roman"/>
          <w:sz w:val="28"/>
          <w:szCs w:val="28"/>
        </w:rPr>
        <w:t xml:space="preserve"> недвижимого имущества Лот</w:t>
      </w:r>
      <w:r w:rsidR="005008AF" w:rsidRPr="001144ED">
        <w:rPr>
          <w:rFonts w:eastAsia="Times New Roman"/>
          <w:sz w:val="28"/>
          <w:szCs w:val="28"/>
        </w:rPr>
        <w:t>а</w:t>
      </w:r>
      <w:r w:rsidRPr="001144ED">
        <w:rPr>
          <w:rFonts w:eastAsia="Times New Roman"/>
          <w:sz w:val="28"/>
          <w:szCs w:val="28"/>
        </w:rPr>
        <w:t xml:space="preserve"> № </w:t>
      </w:r>
      <w:r w:rsidR="00021753" w:rsidRPr="001144ED">
        <w:rPr>
          <w:rFonts w:eastAsia="Times New Roman"/>
          <w:sz w:val="28"/>
          <w:szCs w:val="28"/>
        </w:rPr>
        <w:t>01</w:t>
      </w:r>
      <w:r w:rsidRPr="001144ED">
        <w:rPr>
          <w:rFonts w:eastAsia="Times New Roman"/>
          <w:sz w:val="28"/>
          <w:szCs w:val="28"/>
        </w:rPr>
        <w:t>, указанного в документации о торгах.</w:t>
      </w:r>
    </w:p>
    <w:p w14:paraId="7A97629F" w14:textId="77777777" w:rsidR="00F50EE3" w:rsidRPr="001144ED" w:rsidRDefault="00021753" w:rsidP="00F50EE3">
      <w:pPr>
        <w:spacing w:after="0" w:line="360" w:lineRule="exact"/>
        <w:ind w:firstLine="709"/>
        <w:jc w:val="both"/>
        <w:rPr>
          <w:rFonts w:ascii="Times New Roman" w:eastAsia="Times New Roman" w:hAnsi="Times New Roman" w:cs="Times New Roman"/>
          <w:sz w:val="28"/>
          <w:szCs w:val="28"/>
          <w:lang w:eastAsia="ru-RU"/>
        </w:rPr>
      </w:pPr>
      <w:r w:rsidRPr="001144ED">
        <w:rPr>
          <w:rFonts w:ascii="Times New Roman" w:eastAsia="Times New Roman" w:hAnsi="Times New Roman" w:cs="Times New Roman"/>
          <w:sz w:val="28"/>
          <w:szCs w:val="28"/>
          <w:lang w:eastAsia="ru-RU"/>
        </w:rPr>
        <w:t xml:space="preserve">Настоящей заявкой Претендент уведомляет Организатора торгов, Оператора о намерении произвести расчет за приобретение объекта недвижимого имущества, указанного </w:t>
      </w:r>
      <w:r w:rsidR="00F50EE3" w:rsidRPr="001144ED">
        <w:rPr>
          <w:rFonts w:ascii="Times New Roman" w:eastAsia="Times New Roman" w:hAnsi="Times New Roman" w:cs="Times New Roman"/>
          <w:sz w:val="28"/>
          <w:szCs w:val="28"/>
          <w:lang w:eastAsia="ru-RU"/>
        </w:rPr>
        <w:t>в документации о торгах, за счет кредитных средст</w:t>
      </w:r>
      <w:permStart w:id="100205477" w:edGrp="everyone"/>
      <w:r w:rsidR="00F50EE3" w:rsidRPr="001144ED">
        <w:rPr>
          <w:rFonts w:ascii="Times New Roman" w:eastAsia="Times New Roman" w:hAnsi="Times New Roman" w:cs="Times New Roman"/>
          <w:sz w:val="28"/>
          <w:szCs w:val="28"/>
          <w:lang w:eastAsia="ru-RU"/>
        </w:rPr>
        <w:t>в.*</w:t>
      </w:r>
    </w:p>
    <w:p w14:paraId="1CAF6B0B" w14:textId="77777777" w:rsidR="00F50EE3" w:rsidRPr="001144ED" w:rsidRDefault="00F50EE3" w:rsidP="00F50EE3">
      <w:pPr>
        <w:spacing w:after="0" w:line="360" w:lineRule="exact"/>
        <w:ind w:firstLine="709"/>
        <w:jc w:val="both"/>
        <w:rPr>
          <w:rFonts w:ascii="Times New Roman" w:eastAsia="Times New Roman" w:hAnsi="Times New Roman" w:cs="Times New Roman"/>
          <w:sz w:val="28"/>
          <w:szCs w:val="28"/>
          <w:lang w:eastAsia="ru-RU"/>
        </w:rPr>
      </w:pPr>
      <w:r w:rsidRPr="001144ED">
        <w:rPr>
          <w:rFonts w:ascii="Times New Roman" w:eastAsia="Times New Roman" w:hAnsi="Times New Roman" w:cs="Times New Roman"/>
          <w:sz w:val="20"/>
          <w:szCs w:val="20"/>
          <w:lang w:eastAsia="ru-RU"/>
        </w:rPr>
        <w:t xml:space="preserve">* Абзац включается при отсутствии у Претендента собственных средств для полной оплаты по договору купли-продажи. </w:t>
      </w:r>
      <w:permEnd w:id="100205477"/>
    </w:p>
    <w:p w14:paraId="10AA5373" w14:textId="77777777" w:rsidR="000B46D2" w:rsidRPr="001144ED" w:rsidRDefault="000B46D2" w:rsidP="000B46D2">
      <w:pPr>
        <w:spacing w:after="0" w:line="360" w:lineRule="exact"/>
        <w:ind w:firstLine="709"/>
        <w:jc w:val="both"/>
        <w:rPr>
          <w:rFonts w:ascii="Times New Roman" w:eastAsia="Times New Roman" w:hAnsi="Times New Roman" w:cs="Times New Roman"/>
          <w:sz w:val="28"/>
          <w:szCs w:val="28"/>
          <w:lang w:eastAsia="ru-RU"/>
        </w:rPr>
      </w:pPr>
      <w:r w:rsidRPr="001144ED">
        <w:rPr>
          <w:rFonts w:ascii="Times New Roman" w:eastAsia="Times New Roman" w:hAnsi="Times New Roman" w:cs="Times New Roman"/>
          <w:sz w:val="28"/>
          <w:szCs w:val="28"/>
          <w:lang w:eastAsia="ru-RU"/>
        </w:rPr>
        <w:t>Обязуется(юсь):</w:t>
      </w:r>
    </w:p>
    <w:p w14:paraId="71501D12" w14:textId="77777777" w:rsidR="000B46D2" w:rsidRPr="00136C46" w:rsidRDefault="006D346F" w:rsidP="006D346F">
      <w:pPr>
        <w:pStyle w:val="a8"/>
        <w:widowControl w:val="0"/>
        <w:numPr>
          <w:ilvl w:val="0"/>
          <w:numId w:val="7"/>
        </w:numPr>
        <w:tabs>
          <w:tab w:val="left" w:pos="851"/>
          <w:tab w:val="left" w:pos="1134"/>
        </w:tabs>
        <w:autoSpaceDE w:val="0"/>
        <w:autoSpaceDN w:val="0"/>
        <w:adjustRightInd w:val="0"/>
        <w:spacing w:after="0" w:line="360" w:lineRule="exact"/>
        <w:ind w:left="142" w:firstLine="567"/>
        <w:jc w:val="both"/>
        <w:rPr>
          <w:rFonts w:ascii="Times New Roman" w:eastAsiaTheme="minorEastAsia" w:hAnsi="Times New Roman" w:cs="Times New Roman"/>
          <w:b/>
          <w:bCs/>
          <w:sz w:val="24"/>
          <w:szCs w:val="24"/>
          <w:lang w:eastAsia="ru-RU"/>
        </w:rPr>
      </w:pPr>
      <w:r>
        <w:rPr>
          <w:rFonts w:eastAsia="Times New Roman"/>
          <w:sz w:val="28"/>
          <w:szCs w:val="28"/>
        </w:rPr>
        <w:t xml:space="preserve"> </w:t>
      </w:r>
      <w:r w:rsidR="000B46D2" w:rsidRPr="001144ED">
        <w:rPr>
          <w:rFonts w:ascii="Times New Roman" w:eastAsia="Times New Roman" w:hAnsi="Times New Roman" w:cs="Times New Roman"/>
          <w:sz w:val="28"/>
          <w:szCs w:val="28"/>
          <w:lang w:eastAsia="ru-RU"/>
        </w:rPr>
        <w:t xml:space="preserve">соблюдать условия </w:t>
      </w:r>
      <w:r w:rsidR="000B46D2" w:rsidRPr="00136C46">
        <w:rPr>
          <w:rFonts w:ascii="Times New Roman" w:eastAsia="Times New Roman" w:hAnsi="Times New Roman" w:cs="Times New Roman"/>
          <w:sz w:val="28"/>
          <w:szCs w:val="28"/>
          <w:lang w:eastAsia="ru-RU"/>
        </w:rPr>
        <w:t xml:space="preserve">торгов </w:t>
      </w:r>
      <w:r w:rsidRPr="00136C46">
        <w:rPr>
          <w:rFonts w:ascii="Times New Roman" w:hAnsi="Times New Roman" w:cs="Times New Roman"/>
          <w:sz w:val="28"/>
          <w:szCs w:val="28"/>
        </w:rPr>
        <w:t xml:space="preserve">№ </w:t>
      </w:r>
      <w:r w:rsidR="008A140E">
        <w:rPr>
          <w:rFonts w:ascii="Times New Roman" w:hAnsi="Times New Roman" w:cs="Times New Roman"/>
          <w:sz w:val="28"/>
          <w:szCs w:val="28"/>
        </w:rPr>
        <w:t>_____</w:t>
      </w:r>
      <w:r w:rsidRPr="00136C46">
        <w:rPr>
          <w:rFonts w:ascii="Times New Roman" w:hAnsi="Times New Roman" w:cs="Times New Roman"/>
          <w:sz w:val="28"/>
          <w:szCs w:val="28"/>
        </w:rPr>
        <w:t xml:space="preserve"> </w:t>
      </w:r>
      <w:r w:rsidR="000B46D2" w:rsidRPr="00136C46">
        <w:rPr>
          <w:rFonts w:ascii="Times New Roman" w:eastAsia="Times New Roman" w:hAnsi="Times New Roman" w:cs="Times New Roman"/>
          <w:sz w:val="28"/>
          <w:szCs w:val="28"/>
          <w:lang w:eastAsia="ru-RU"/>
        </w:rPr>
        <w:t>и порядок проведения торгов, содержащиеся</w:t>
      </w:r>
      <w:r w:rsidR="0010762E" w:rsidRPr="00136C46">
        <w:rPr>
          <w:rFonts w:ascii="Times New Roman" w:eastAsia="Times New Roman" w:hAnsi="Times New Roman" w:cs="Times New Roman"/>
          <w:sz w:val="28"/>
          <w:szCs w:val="28"/>
          <w:lang w:eastAsia="ru-RU"/>
        </w:rPr>
        <w:t xml:space="preserve"> </w:t>
      </w:r>
      <w:r w:rsidR="000B46D2" w:rsidRPr="00136C46">
        <w:rPr>
          <w:rFonts w:ascii="Times New Roman" w:eastAsia="Times New Roman" w:hAnsi="Times New Roman" w:cs="Times New Roman"/>
          <w:sz w:val="28"/>
          <w:szCs w:val="28"/>
          <w:lang w:eastAsia="ru-RU"/>
        </w:rPr>
        <w:t>в документации о торгах.</w:t>
      </w:r>
    </w:p>
    <w:p w14:paraId="29782185" w14:textId="77777777" w:rsidR="000B46D2" w:rsidRPr="00A24050" w:rsidRDefault="000B46D2" w:rsidP="00DB24EE">
      <w:pPr>
        <w:pStyle w:val="a8"/>
        <w:widowControl w:val="0"/>
        <w:numPr>
          <w:ilvl w:val="0"/>
          <w:numId w:val="7"/>
        </w:numPr>
        <w:tabs>
          <w:tab w:val="left" w:pos="851"/>
          <w:tab w:val="left" w:pos="1134"/>
        </w:tabs>
        <w:autoSpaceDE w:val="0"/>
        <w:autoSpaceDN w:val="0"/>
        <w:adjustRightInd w:val="0"/>
        <w:spacing w:after="0" w:line="360" w:lineRule="exact"/>
        <w:ind w:left="142" w:firstLine="567"/>
        <w:jc w:val="both"/>
        <w:rPr>
          <w:rFonts w:ascii="Times New Roman" w:eastAsia="Times New Roman" w:hAnsi="Times New Roman" w:cs="Times New Roman"/>
          <w:sz w:val="28"/>
          <w:szCs w:val="28"/>
          <w:lang w:eastAsia="ru-RU"/>
        </w:rPr>
      </w:pPr>
      <w:r w:rsidRPr="00136C46">
        <w:rPr>
          <w:rFonts w:ascii="Times New Roman" w:eastAsia="Times New Roman" w:hAnsi="Times New Roman" w:cs="Times New Roman"/>
          <w:sz w:val="28"/>
          <w:szCs w:val="28"/>
          <w:lang w:eastAsia="ru-RU"/>
        </w:rPr>
        <w:t>в случае признания победителем, вторым</w:t>
      </w:r>
      <w:r>
        <w:rPr>
          <w:rFonts w:ascii="Times New Roman" w:eastAsia="Times New Roman" w:hAnsi="Times New Roman" w:cs="Times New Roman"/>
          <w:sz w:val="28"/>
          <w:szCs w:val="28"/>
          <w:lang w:eastAsia="ru-RU"/>
        </w:rPr>
        <w:t xml:space="preserve"> победителем торговой процедуры или единственным участником, с которым принято решение о заключении договор</w:t>
      </w:r>
      <w:r w:rsidR="009B7450">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в установленные сроки заключить договор</w:t>
      </w:r>
      <w:r w:rsidR="009B7450">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r w:rsidR="00021753">
        <w:rPr>
          <w:rFonts w:ascii="Times New Roman" w:eastAsia="Times New Roman" w:hAnsi="Times New Roman" w:cs="Times New Roman"/>
          <w:sz w:val="28"/>
          <w:szCs w:val="28"/>
          <w:lang w:eastAsia="ru-RU"/>
        </w:rPr>
        <w:t>купли-продажи</w:t>
      </w:r>
      <w:r w:rsidR="009B74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уплатить определенную по результатам торговой процедуры цену договора (лота). </w:t>
      </w:r>
    </w:p>
    <w:p w14:paraId="00AAA70A" w14:textId="77777777" w:rsidR="000B46D2" w:rsidRDefault="000B46D2" w:rsidP="000B46D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соответствии с требованиями Федерального закона от 27 июля 2006 года № 152-ФЗ «О персональных данных»</w:t>
      </w:r>
    </w:p>
    <w:p w14:paraId="2DD6D532" w14:textId="77777777" w:rsidR="00F50EE3" w:rsidRDefault="00F50EE3" w:rsidP="00F50EE3">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i/>
          <w:sz w:val="28"/>
          <w:szCs w:val="28"/>
          <w:lang w:eastAsia="ru-RU"/>
        </w:rPr>
      </w:pPr>
      <w:r>
        <w:rPr>
          <w:rFonts w:ascii="Times New Roman" w:hAnsi="Times New Roman" w:cs="Times New Roman"/>
          <w:sz w:val="28"/>
          <w:szCs w:val="28"/>
          <w:lang w:eastAsia="ru-RU"/>
        </w:rPr>
        <w:lastRenderedPageBreak/>
        <w:t>я, _____________________________________________________</w:t>
      </w:r>
      <w:r>
        <w:rPr>
          <w:rFonts w:ascii="Times New Roman" w:eastAsia="Times New Roman" w:hAnsi="Times New Roman" w:cs="Times New Roman"/>
          <w:sz w:val="28"/>
          <w:szCs w:val="28"/>
          <w:lang w:eastAsia="ru-RU"/>
        </w:rPr>
        <w:t xml:space="preserve"> </w:t>
      </w:r>
      <w:permStart w:id="499590670" w:edGrp="everyone"/>
      <w:r>
        <w:rPr>
          <w:rFonts w:ascii="Times New Roman" w:eastAsia="Times New Roman" w:hAnsi="Times New Roman" w:cs="Times New Roman"/>
          <w:i/>
          <w:sz w:val="28"/>
          <w:szCs w:val="28"/>
          <w:lang w:eastAsia="ru-RU"/>
        </w:rPr>
        <w:t>(указать полностью ФИО Претендента/представителя Претендента)</w:t>
      </w:r>
      <w:permEnd w:id="499590670"/>
    </w:p>
    <w:p w14:paraId="25BD993D" w14:textId="77777777" w:rsidR="000B46D2" w:rsidRDefault="000B46D2" w:rsidP="000B46D2">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даю своей волей и в своем интересе согласие </w:t>
      </w:r>
      <w:r w:rsidR="0058673D">
        <w:rPr>
          <w:rFonts w:ascii="Times New Roman" w:eastAsia="Times New Roman" w:hAnsi="Times New Roman" w:cs="Times New Roman"/>
          <w:sz w:val="28"/>
          <w:szCs w:val="28"/>
          <w:lang w:eastAsia="ru-RU"/>
        </w:rPr>
        <w:t>Организатору торгов</w:t>
      </w:r>
      <w:r>
        <w:rPr>
          <w:rFonts w:ascii="Times New Roman" w:eastAsia="Times New Roman" w:hAnsi="Times New Roman" w:cs="Times New Roman"/>
          <w:sz w:val="28"/>
          <w:szCs w:val="28"/>
          <w:lang w:eastAsia="ru-RU"/>
        </w:rPr>
        <w:t xml:space="preserve"> на передачу, предоставление, доступ, обработку моих персональных данных </w:t>
      </w:r>
      <w:r>
        <w:rPr>
          <w:rFonts w:ascii="Times New Roman" w:eastAsia="Times New Roman" w:hAnsi="Times New Roman" w:cs="Times New Roman"/>
          <w:sz w:val="28"/>
          <w:szCs w:val="28"/>
          <w:lang w:eastAsia="ru-RU"/>
        </w:rPr>
        <w:br/>
        <w:t>с целью проверки достоверности и полноты сведений, указанных</w:t>
      </w:r>
      <w:r>
        <w:rPr>
          <w:rFonts w:ascii="Times New Roman" w:eastAsia="Times New Roman" w:hAnsi="Times New Roman" w:cs="Times New Roman"/>
          <w:sz w:val="28"/>
          <w:szCs w:val="28"/>
          <w:lang w:eastAsia="ru-RU"/>
        </w:rPr>
        <w:br/>
        <w:t>в настоящей заявке и прилагаемых к ней документах.</w:t>
      </w:r>
    </w:p>
    <w:p w14:paraId="75AC6F5E" w14:textId="77777777" w:rsidR="000B46D2" w:rsidRPr="00F50EE3" w:rsidRDefault="000B46D2" w:rsidP="000B46D2">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50EE3">
        <w:rPr>
          <w:rFonts w:ascii="Times New Roman" w:eastAsia="Times New Roman" w:hAnsi="Times New Roman" w:cs="Times New Roman"/>
          <w:sz w:val="28"/>
          <w:szCs w:val="28"/>
          <w:lang w:eastAsia="ru-RU"/>
        </w:rPr>
        <w:t>Передача (предоставление, доступ, обработка) моих персональных данных может осуществляться как автоматизированным, так и неавтоматизированным способом.</w:t>
      </w:r>
    </w:p>
    <w:p w14:paraId="7339662A" w14:textId="77777777" w:rsidR="000B46D2" w:rsidRPr="00F50EE3" w:rsidRDefault="000B46D2" w:rsidP="000B46D2">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50EE3">
        <w:rPr>
          <w:rFonts w:ascii="Times New Roman" w:eastAsia="Times New Roman" w:hAnsi="Times New Roman" w:cs="Times New Roman"/>
          <w:sz w:val="28"/>
          <w:szCs w:val="28"/>
          <w:lang w:eastAsia="ru-RU"/>
        </w:rPr>
        <w:t>Также подтверждаю, что ознакомлен(а) с порядком опубликования</w:t>
      </w:r>
      <w:r w:rsidRPr="00F50EE3">
        <w:rPr>
          <w:rFonts w:ascii="Times New Roman" w:eastAsia="Times New Roman" w:hAnsi="Times New Roman" w:cs="Times New Roman"/>
          <w:sz w:val="28"/>
          <w:szCs w:val="28"/>
          <w:lang w:eastAsia="ru-RU"/>
        </w:rPr>
        <w:br/>
        <w:t>моих персональных данных в связи с публикациями протоколов/выписок из протоколов о ходе и результатах торговой процедуры.</w:t>
      </w:r>
    </w:p>
    <w:p w14:paraId="7C1148F9" w14:textId="77777777" w:rsidR="000B46D2" w:rsidRDefault="000B46D2" w:rsidP="000B46D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F50EE3">
        <w:rPr>
          <w:rFonts w:ascii="Times New Roman" w:eastAsia="Times New Roman" w:hAnsi="Times New Roman" w:cs="Times New Roman"/>
          <w:sz w:val="28"/>
          <w:szCs w:val="28"/>
          <w:lang w:eastAsia="ru-RU"/>
        </w:rPr>
        <w:t>С подачей настоящей заявки Претендент признает право отказа ОАО «РЖД» от проведения торгов в сроки, установленные извещением</w:t>
      </w:r>
      <w:r>
        <w:rPr>
          <w:rFonts w:ascii="Times New Roman" w:eastAsia="Times New Roman" w:hAnsi="Times New Roman" w:cs="Times New Roman"/>
          <w:sz w:val="28"/>
          <w:szCs w:val="28"/>
          <w:lang w:eastAsia="ru-RU"/>
        </w:rPr>
        <w:t xml:space="preserve"> и документацией о торгах.</w:t>
      </w:r>
    </w:p>
    <w:p w14:paraId="3E297211" w14:textId="77777777" w:rsidR="000B46D2" w:rsidRDefault="000B46D2" w:rsidP="000B46D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заявка подается с пониманием и признанием того, что:</w:t>
      </w:r>
    </w:p>
    <w:p w14:paraId="5709C885" w14:textId="77777777" w:rsidR="000B46D2" w:rsidRDefault="0058673D" w:rsidP="00DB24EE">
      <w:pPr>
        <w:pStyle w:val="a8"/>
        <w:widowControl w:val="0"/>
        <w:numPr>
          <w:ilvl w:val="0"/>
          <w:numId w:val="7"/>
        </w:numPr>
        <w:tabs>
          <w:tab w:val="left" w:pos="851"/>
          <w:tab w:val="left" w:pos="1134"/>
        </w:tabs>
        <w:autoSpaceDE w:val="0"/>
        <w:autoSpaceDN w:val="0"/>
        <w:adjustRightInd w:val="0"/>
        <w:spacing w:after="0" w:line="360" w:lineRule="exact"/>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Организатор торгов</w:t>
      </w:r>
      <w:r w:rsidR="000B46D2">
        <w:rPr>
          <w:rFonts w:ascii="Times New Roman" w:eastAsia="Times New Roman" w:hAnsi="Times New Roman" w:cs="Times New Roman"/>
          <w:sz w:val="28"/>
          <w:szCs w:val="28"/>
          <w:lang w:eastAsia="ru-RU"/>
        </w:rPr>
        <w:t xml:space="preserve"> вправе отказаться от проведения торгов в установленные сроки;</w:t>
      </w:r>
    </w:p>
    <w:p w14:paraId="2D5E880F" w14:textId="77777777" w:rsidR="000B46D2" w:rsidRDefault="009B7450" w:rsidP="00DB24EE">
      <w:pPr>
        <w:pStyle w:val="a8"/>
        <w:widowControl w:val="0"/>
        <w:numPr>
          <w:ilvl w:val="0"/>
          <w:numId w:val="7"/>
        </w:numPr>
        <w:tabs>
          <w:tab w:val="left" w:pos="851"/>
          <w:tab w:val="left" w:pos="1134"/>
        </w:tabs>
        <w:autoSpaceDE w:val="0"/>
        <w:autoSpaceDN w:val="0"/>
        <w:adjustRightInd w:val="0"/>
        <w:spacing w:after="0" w:line="360" w:lineRule="exact"/>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Организатор торгов</w:t>
      </w:r>
      <w:r w:rsidR="000B46D2">
        <w:rPr>
          <w:rFonts w:ascii="Times New Roman" w:eastAsia="Times New Roman" w:hAnsi="Times New Roman" w:cs="Times New Roman"/>
          <w:sz w:val="28"/>
          <w:szCs w:val="28"/>
          <w:lang w:eastAsia="ru-RU"/>
        </w:rPr>
        <w:t xml:space="preserve"> вправе отказаться от заключения договора с единственным участником в случае признания торгов несостоявшимися;</w:t>
      </w:r>
    </w:p>
    <w:p w14:paraId="1E9676F3" w14:textId="77777777" w:rsidR="000B46D2" w:rsidRDefault="0058673D" w:rsidP="00DB24EE">
      <w:pPr>
        <w:pStyle w:val="a8"/>
        <w:widowControl w:val="0"/>
        <w:numPr>
          <w:ilvl w:val="0"/>
          <w:numId w:val="7"/>
        </w:numPr>
        <w:tabs>
          <w:tab w:val="left" w:pos="851"/>
          <w:tab w:val="left" w:pos="1134"/>
        </w:tabs>
        <w:autoSpaceDE w:val="0"/>
        <w:autoSpaceDN w:val="0"/>
        <w:adjustRightInd w:val="0"/>
        <w:spacing w:after="0" w:line="360" w:lineRule="exact"/>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Организатор торгов</w:t>
      </w:r>
      <w:r w:rsidR="000B46D2">
        <w:rPr>
          <w:rFonts w:ascii="Times New Roman" w:eastAsia="Times New Roman" w:hAnsi="Times New Roman" w:cs="Times New Roman"/>
          <w:sz w:val="28"/>
          <w:szCs w:val="28"/>
          <w:lang w:eastAsia="ru-RU"/>
        </w:rPr>
        <w:t>, Оператор (в случае проведения электронных торгов) не несут ответственности перед Претендентами и Участниками за отказ от проведения торгов, отказ от заключения договора, приостановление торгов, за любые убытки, вызванные отказом от проведения торгов, заключения договора, приостановлением торгов, и не берут на себя обязательств по уведомлению каждого Претендента или Участника о принятом решении об отказе от проведения торгов, отказе от заключения договора в установленных случаях, о приостановлении торгов, об итогах торгов и не несут ответственности в случаях, когда Претенденты или Участники не осведомлены об отказе от проведения торгов, отказе от заключения договора в установленных случаях, о приостановлении торгов, об итогах торгов при условии надлежащего размещения уведомлений на ЭТП, сайте «Недвижимость РЖД» либо направления уведомлений в установленном порядке.</w:t>
      </w:r>
    </w:p>
    <w:p w14:paraId="0D5E1768" w14:textId="77777777" w:rsidR="000B46D2" w:rsidRDefault="000B46D2" w:rsidP="000B46D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Претендент,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и/или каналов электронной передачи данных, не зависящих от </w:t>
      </w:r>
      <w:r w:rsidR="0058673D">
        <w:rPr>
          <w:rFonts w:ascii="Times New Roman" w:eastAsia="Times New Roman" w:hAnsi="Times New Roman" w:cs="Times New Roman"/>
          <w:sz w:val="28"/>
          <w:szCs w:val="28"/>
          <w:lang w:eastAsia="ru-RU"/>
        </w:rPr>
        <w:t>Организатора торгов</w:t>
      </w:r>
      <w:r>
        <w:rPr>
          <w:rFonts w:ascii="Times New Roman" w:eastAsia="Times New Roman" w:hAnsi="Times New Roman" w:cs="Times New Roman"/>
          <w:sz w:val="28"/>
          <w:szCs w:val="28"/>
          <w:lang w:eastAsia="ru-RU"/>
        </w:rPr>
        <w:t xml:space="preserve"> и/или </w:t>
      </w:r>
      <w:r>
        <w:rPr>
          <w:rFonts w:ascii="Times New Roman" w:eastAsia="Times New Roman" w:hAnsi="Times New Roman" w:cs="Times New Roman"/>
          <w:sz w:val="28"/>
          <w:szCs w:val="28"/>
          <w:lang w:eastAsia="ru-RU"/>
        </w:rPr>
        <w:lastRenderedPageBreak/>
        <w:t xml:space="preserve">Оператора.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w:t>
      </w:r>
      <w:r w:rsidR="0058673D">
        <w:rPr>
          <w:rFonts w:ascii="Times New Roman" w:eastAsia="Times New Roman" w:hAnsi="Times New Roman" w:cs="Times New Roman"/>
          <w:sz w:val="28"/>
          <w:szCs w:val="28"/>
          <w:lang w:eastAsia="ru-RU"/>
        </w:rPr>
        <w:t>Организатором торгов</w:t>
      </w:r>
      <w:r>
        <w:rPr>
          <w:rFonts w:ascii="Times New Roman" w:eastAsia="Times New Roman" w:hAnsi="Times New Roman" w:cs="Times New Roman"/>
          <w:sz w:val="28"/>
          <w:szCs w:val="28"/>
          <w:lang w:eastAsia="ru-RU"/>
        </w:rPr>
        <w:t xml:space="preserve"> и/или Оператору в настоящей заявке адрес электронной почты по усмотрению </w:t>
      </w:r>
      <w:r w:rsidR="0058673D">
        <w:rPr>
          <w:rFonts w:ascii="Times New Roman" w:eastAsia="Times New Roman" w:hAnsi="Times New Roman" w:cs="Times New Roman"/>
          <w:sz w:val="28"/>
          <w:szCs w:val="28"/>
          <w:lang w:eastAsia="ru-RU"/>
        </w:rPr>
        <w:t>Организатора торгов</w:t>
      </w:r>
      <w:r>
        <w:rPr>
          <w:rFonts w:ascii="Times New Roman" w:eastAsia="Times New Roman" w:hAnsi="Times New Roman" w:cs="Times New Roman"/>
          <w:sz w:val="28"/>
          <w:szCs w:val="28"/>
          <w:lang w:eastAsia="ru-RU"/>
        </w:rPr>
        <w:t xml:space="preserve"> и/или Оператора может быть направлена официальная и дополнительная информация.</w:t>
      </w:r>
    </w:p>
    <w:p w14:paraId="6DB49D10" w14:textId="77777777" w:rsidR="000B46D2" w:rsidRPr="00271933" w:rsidRDefault="000B46D2" w:rsidP="000B46D2">
      <w:pPr>
        <w:tabs>
          <w:tab w:val="left" w:pos="1134"/>
          <w:tab w:val="left" w:pos="1418"/>
        </w:tabs>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t>Претендент подтверждает, что на момент подачи настоящей заявки на участие в торговой процедуре:</w:t>
      </w:r>
    </w:p>
    <w:p w14:paraId="44FA5610" w14:textId="77777777" w:rsidR="000B46D2" w:rsidRPr="000E5F75" w:rsidRDefault="000B46D2" w:rsidP="00DB24EE">
      <w:pPr>
        <w:pStyle w:val="a8"/>
        <w:numPr>
          <w:ilvl w:val="0"/>
          <w:numId w:val="22"/>
        </w:numPr>
        <w:tabs>
          <w:tab w:val="left" w:pos="1134"/>
          <w:tab w:val="left" w:pos="1418"/>
        </w:tabs>
        <w:spacing w:after="0" w:line="360" w:lineRule="exact"/>
        <w:ind w:left="0" w:firstLine="709"/>
        <w:jc w:val="both"/>
        <w:rPr>
          <w:rFonts w:ascii="Times New Roman" w:hAnsi="Times New Roman" w:cs="Times New Roman"/>
          <w:sz w:val="28"/>
          <w:szCs w:val="28"/>
        </w:rPr>
      </w:pPr>
      <w:r w:rsidRPr="000E5F75">
        <w:rPr>
          <w:rFonts w:ascii="Times New Roman" w:hAnsi="Times New Roman" w:cs="Times New Roman"/>
          <w:sz w:val="28"/>
          <w:szCs w:val="28"/>
        </w:rPr>
        <w:t>не проводится ликвидация Претендента – юридического лица, управляющей организации или управляющего (в случае, если договором или решением Претендента – юридического лица предусмотрена передача полномочий единоличного исполнительного органа управляющей организации или управляющему);</w:t>
      </w:r>
    </w:p>
    <w:p w14:paraId="52C48957" w14:textId="77777777" w:rsidR="000B46D2" w:rsidRPr="000E5F75" w:rsidRDefault="000B46D2" w:rsidP="00DB24EE">
      <w:pPr>
        <w:pStyle w:val="a8"/>
        <w:numPr>
          <w:ilvl w:val="0"/>
          <w:numId w:val="22"/>
        </w:numPr>
        <w:tabs>
          <w:tab w:val="left" w:pos="1134"/>
          <w:tab w:val="left" w:pos="1418"/>
        </w:tabs>
        <w:spacing w:after="0" w:line="360" w:lineRule="exact"/>
        <w:ind w:left="0" w:firstLine="709"/>
        <w:jc w:val="both"/>
        <w:rPr>
          <w:rFonts w:ascii="Times New Roman" w:hAnsi="Times New Roman" w:cs="Times New Roman"/>
          <w:sz w:val="28"/>
          <w:szCs w:val="28"/>
        </w:rPr>
      </w:pPr>
      <w:r w:rsidRPr="000E5F75">
        <w:rPr>
          <w:rFonts w:ascii="Times New Roman" w:hAnsi="Times New Roman" w:cs="Times New Roman"/>
          <w:sz w:val="28"/>
          <w:szCs w:val="28"/>
        </w:rPr>
        <w:t xml:space="preserve">отсутствует решение арбитражного суда о признании Претендента – юридического лица или индивидуального предпринимателя несостоятельным (банкротом) и об открытии в отношении претендента процедуры несостоятельности (банкротства) либо о признании гражданина банкротом и о введении реструктуризации долгов или реализации имущества гражданина; </w:t>
      </w:r>
    </w:p>
    <w:p w14:paraId="58D5AD2A" w14:textId="77777777" w:rsidR="000B46D2" w:rsidRPr="000E5F75" w:rsidRDefault="000B46D2" w:rsidP="00DB24EE">
      <w:pPr>
        <w:pStyle w:val="HTML"/>
        <w:numPr>
          <w:ilvl w:val="0"/>
          <w:numId w:val="22"/>
        </w:numPr>
        <w:tabs>
          <w:tab w:val="clear" w:pos="916"/>
          <w:tab w:val="left" w:pos="1134"/>
          <w:tab w:val="left" w:pos="1418"/>
        </w:tabs>
        <w:spacing w:line="360" w:lineRule="exact"/>
        <w:ind w:left="0" w:firstLine="709"/>
        <w:jc w:val="both"/>
        <w:rPr>
          <w:rFonts w:ascii="Times New Roman" w:hAnsi="Times New Roman" w:cs="Times New Roman"/>
          <w:sz w:val="28"/>
          <w:szCs w:val="28"/>
        </w:rPr>
      </w:pPr>
      <w:r w:rsidRPr="000E5F75">
        <w:rPr>
          <w:rFonts w:ascii="Times New Roman" w:hAnsi="Times New Roman" w:cs="Times New Roman"/>
          <w:sz w:val="28"/>
          <w:szCs w:val="28"/>
        </w:rPr>
        <w:t>отсутствует решение о приостановлении деятельности Претендента –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14:paraId="186106F1" w14:textId="77777777" w:rsidR="000B46D2" w:rsidRPr="000E5F75" w:rsidRDefault="000B46D2" w:rsidP="00DB24EE">
      <w:pPr>
        <w:pStyle w:val="11"/>
        <w:numPr>
          <w:ilvl w:val="0"/>
          <w:numId w:val="22"/>
        </w:numPr>
        <w:tabs>
          <w:tab w:val="left" w:pos="1134"/>
          <w:tab w:val="left" w:pos="1418"/>
        </w:tabs>
        <w:spacing w:line="360" w:lineRule="exact"/>
        <w:ind w:left="0" w:firstLine="709"/>
        <w:rPr>
          <w:szCs w:val="28"/>
        </w:rPr>
      </w:pPr>
      <w:r w:rsidRPr="000E5F75">
        <w:rPr>
          <w:szCs w:val="28"/>
        </w:rPr>
        <w:t xml:space="preserve">Претендент </w:t>
      </w:r>
      <w:r w:rsidRPr="000E5F75">
        <w:rPr>
          <w:b/>
          <w:szCs w:val="28"/>
        </w:rPr>
        <w:t>не относится</w:t>
      </w:r>
      <w:r w:rsidRPr="000E5F75">
        <w:rPr>
          <w:szCs w:val="28"/>
        </w:rPr>
        <w:t xml:space="preserve"> к лицам, в отношении которых применяются специальные экономические меры (или к организациям, находящимся под контролем указанных лиц) в виде запрета на совершение сделок в  соответствии с Федеральным законом от 30 декабря 2006 г. № 281-ФЗ «О специальных экономических мерах и принудительных мерах» и иными нормативными правовыми актами Российской Федерации, в том числе к лицам, включенным в перечень юридических лиц, в отношении которых применяются специальные экономические меры, утвержденный постановлением Правительства Российской Федерации от 11 мая 2022 г. № 851 «О мерах по реализации Указа Президента Российской Федерации от 3 мая 2022 г. № 252». </w:t>
      </w:r>
    </w:p>
    <w:p w14:paraId="5D54077E" w14:textId="77777777" w:rsidR="000B46D2" w:rsidRPr="00271933" w:rsidRDefault="000B46D2" w:rsidP="000B46D2">
      <w:pPr>
        <w:spacing w:line="360" w:lineRule="exact"/>
        <w:ind w:firstLine="709"/>
        <w:jc w:val="both"/>
        <w:rPr>
          <w:rFonts w:ascii="Times New Roman" w:hAnsi="Times New Roman" w:cs="Times New Roman"/>
          <w:sz w:val="28"/>
          <w:szCs w:val="28"/>
        </w:rPr>
      </w:pPr>
      <w:r w:rsidRPr="00271933">
        <w:rPr>
          <w:rFonts w:ascii="Times New Roman" w:hAnsi="Times New Roman" w:cs="Times New Roman"/>
          <w:sz w:val="28"/>
          <w:szCs w:val="28"/>
        </w:rPr>
        <w:t>Претендент подтверждает, что на момент подачи настоящей заявки на участие в торговой процедуре</w:t>
      </w:r>
      <w:r w:rsidRPr="00271933">
        <w:rPr>
          <w:rFonts w:ascii="Times New Roman" w:hAnsi="Times New Roman" w:cs="Times New Roman"/>
          <w:b/>
          <w:sz w:val="28"/>
          <w:szCs w:val="28"/>
        </w:rPr>
        <w:t xml:space="preserve"> относится/не относится</w:t>
      </w:r>
      <w:r w:rsidRPr="00271933">
        <w:rPr>
          <w:rFonts w:ascii="Times New Roman" w:hAnsi="Times New Roman" w:cs="Times New Roman"/>
          <w:sz w:val="28"/>
          <w:szCs w:val="28"/>
        </w:rPr>
        <w:t xml:space="preserve"> </w:t>
      </w:r>
      <w:r w:rsidRPr="00271933">
        <w:rPr>
          <w:rFonts w:ascii="Times New Roman" w:hAnsi="Times New Roman" w:cs="Times New Roman"/>
          <w:i/>
          <w:sz w:val="28"/>
          <w:szCs w:val="28"/>
        </w:rPr>
        <w:t>(выбрать нужное)</w:t>
      </w:r>
      <w:r w:rsidRPr="00271933">
        <w:rPr>
          <w:rFonts w:ascii="Times New Roman" w:hAnsi="Times New Roman" w:cs="Times New Roman"/>
          <w:sz w:val="28"/>
          <w:szCs w:val="28"/>
        </w:rPr>
        <w:t xml:space="preserve"> к иностранным лицам, связанным с иностранными государствами, которые совершают в отношении российских юридических лиц и физических лиц недружественные действия и с которыми установлен особый порядок осуществления (исполнения) сделок, влекущих за собой возникновение права </w:t>
      </w:r>
      <w:r w:rsidRPr="00271933">
        <w:rPr>
          <w:rFonts w:ascii="Times New Roman" w:hAnsi="Times New Roman" w:cs="Times New Roman"/>
          <w:sz w:val="28"/>
          <w:szCs w:val="28"/>
        </w:rPr>
        <w:lastRenderedPageBreak/>
        <w:t xml:space="preserve">собственности на недвижимое имущество, в соответствии с Указом Президента Российской Федерации от 1 марта 2022 г. № 81 «О дополнительных временных мерах экономического характера по обеспечению финансовой стабильности Российской Федерации» или иным нормативным правовым актом, а также </w:t>
      </w:r>
      <w:r w:rsidRPr="00271933">
        <w:rPr>
          <w:rFonts w:ascii="Times New Roman" w:hAnsi="Times New Roman" w:cs="Times New Roman"/>
          <w:b/>
          <w:sz w:val="28"/>
          <w:szCs w:val="28"/>
        </w:rPr>
        <w:t>находится/не находится</w:t>
      </w:r>
      <w:r w:rsidRPr="00271933">
        <w:rPr>
          <w:rFonts w:ascii="Times New Roman" w:hAnsi="Times New Roman" w:cs="Times New Roman"/>
          <w:sz w:val="28"/>
          <w:szCs w:val="28"/>
        </w:rPr>
        <w:t xml:space="preserve"> </w:t>
      </w:r>
      <w:r w:rsidRPr="00271933">
        <w:rPr>
          <w:rFonts w:ascii="Times New Roman" w:hAnsi="Times New Roman" w:cs="Times New Roman"/>
          <w:i/>
          <w:sz w:val="28"/>
          <w:szCs w:val="28"/>
        </w:rPr>
        <w:t>(выбрать нужное)</w:t>
      </w:r>
      <w:r w:rsidRPr="00271933">
        <w:rPr>
          <w:rFonts w:ascii="Times New Roman" w:hAnsi="Times New Roman" w:cs="Times New Roman"/>
          <w:sz w:val="28"/>
          <w:szCs w:val="28"/>
        </w:rPr>
        <w:t xml:space="preserve"> под контролем указанных иностранных лиц.</w:t>
      </w:r>
    </w:p>
    <w:p w14:paraId="7BB05299" w14:textId="77777777" w:rsidR="000B46D2" w:rsidRDefault="000B46D2" w:rsidP="000B46D2">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Претенденту понятны все требования и положения документации</w:t>
      </w:r>
      <w:r>
        <w:rPr>
          <w:rFonts w:ascii="Times New Roman" w:eastAsia="Times New Roman" w:hAnsi="Times New Roman" w:cs="Times New Roman"/>
          <w:sz w:val="28"/>
          <w:szCs w:val="28"/>
          <w:lang w:eastAsia="ru-RU"/>
        </w:rPr>
        <w:br/>
        <w:t>о торгах.</w:t>
      </w:r>
    </w:p>
    <w:p w14:paraId="365DB204" w14:textId="77777777" w:rsidR="000B46D2" w:rsidRDefault="000B46D2" w:rsidP="000B46D2">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Претенденту известно фактическое состояние и технические характеристики объекта недвижимого имущества, указанного в документации о торгах, и он не имеет претензий к нему.</w:t>
      </w:r>
    </w:p>
    <w:p w14:paraId="438315CD" w14:textId="77777777" w:rsidR="000B46D2" w:rsidRDefault="000B46D2" w:rsidP="000B46D2">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14:paraId="16E824DA" w14:textId="77777777" w:rsidR="000B46D2" w:rsidRDefault="000B46D2" w:rsidP="000B46D2">
      <w:pPr>
        <w:spacing w:after="0" w:line="360" w:lineRule="exact"/>
        <w:ind w:firstLine="709"/>
        <w:jc w:val="both"/>
        <w:rPr>
          <w:rFonts w:ascii="Times New Roman" w:eastAsia="Times New Roman" w:hAnsi="Times New Roman" w:cs="Times New Roman"/>
          <w:sz w:val="28"/>
          <w:szCs w:val="28"/>
          <w:lang w:eastAsia="ru-RU"/>
        </w:rPr>
      </w:pPr>
    </w:p>
    <w:p w14:paraId="62DA8EB1" w14:textId="77777777" w:rsidR="000B46D2" w:rsidRDefault="000B46D2" w:rsidP="000B46D2">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Приложения: </w:t>
      </w:r>
    </w:p>
    <w:p w14:paraId="75A111C9" w14:textId="77777777" w:rsidR="000B46D2" w:rsidRDefault="000B46D2" w:rsidP="000B46D2">
      <w:pPr>
        <w:spacing w:after="0" w:line="240" w:lineRule="auto"/>
        <w:jc w:val="both"/>
        <w:rPr>
          <w:rFonts w:ascii="Times New Roman" w:eastAsia="Times New Roman" w:hAnsi="Times New Roman" w:cs="Times New Roman"/>
          <w:sz w:val="20"/>
          <w:szCs w:val="20"/>
          <w:lang w:eastAsia="ru-RU"/>
        </w:rPr>
      </w:pPr>
      <w:permStart w:id="1859089017" w:edGrp="everyone"/>
      <w:r>
        <w:rPr>
          <w:rFonts w:ascii="Times New Roman" w:eastAsia="Times New Roman" w:hAnsi="Times New Roman" w:cs="Times New Roman"/>
          <w:sz w:val="20"/>
          <w:szCs w:val="20"/>
          <w:lang w:eastAsia="ru-RU"/>
        </w:rPr>
        <w:t>* Прилагаемые документы указываются  в соответствии с требованиями документации о торгах.</w:t>
      </w:r>
    </w:p>
    <w:permEnd w:id="1859089017"/>
    <w:p w14:paraId="3F344507" w14:textId="77777777" w:rsidR="000B46D2" w:rsidRDefault="000B46D2" w:rsidP="000B46D2">
      <w:pPr>
        <w:spacing w:after="0" w:line="360" w:lineRule="exact"/>
        <w:ind w:firstLine="709"/>
        <w:jc w:val="both"/>
        <w:rPr>
          <w:rFonts w:ascii="Times New Roman" w:eastAsia="Times New Roman" w:hAnsi="Times New Roman" w:cs="Times New Roman"/>
          <w:sz w:val="28"/>
          <w:szCs w:val="28"/>
          <w:lang w:eastAsia="ru-RU"/>
        </w:rPr>
      </w:pPr>
    </w:p>
    <w:p w14:paraId="534904DE" w14:textId="77777777" w:rsidR="000B46D2" w:rsidRDefault="000B46D2" w:rsidP="000B46D2">
      <w:pPr>
        <w:spacing w:after="0" w:line="36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/______________/_____________________________________________________/</w:t>
      </w:r>
    </w:p>
    <w:p w14:paraId="334CA4FF" w14:textId="77777777" w:rsidR="000B46D2" w:rsidRDefault="000B46D2" w:rsidP="000B46D2">
      <w:pPr>
        <w:spacing w:after="0" w:line="360" w:lineRule="exact"/>
        <w:ind w:firstLine="709"/>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 xml:space="preserve">(подпись и полностью ФИО Претендента (уполномоченного лица) </w:t>
      </w:r>
    </w:p>
    <w:p w14:paraId="1E629724" w14:textId="77777777" w:rsidR="000B46D2" w:rsidRDefault="000B46D2" w:rsidP="000B46D2">
      <w:pPr>
        <w:spacing w:after="0" w:line="240" w:lineRule="auto"/>
        <w:ind w:firstLine="709"/>
        <w:rPr>
          <w:rFonts w:ascii="Times New Roman" w:eastAsia="Times New Roman" w:hAnsi="Times New Roman" w:cs="Times New Roman"/>
          <w:sz w:val="28"/>
          <w:szCs w:val="24"/>
          <w:lang w:eastAsia="ru-RU"/>
        </w:rPr>
      </w:pPr>
    </w:p>
    <w:p w14:paraId="474D0503" w14:textId="77777777" w:rsidR="000B46D2" w:rsidRDefault="000B46D2" w:rsidP="000B46D2">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М.П. </w:t>
      </w:r>
      <w:r>
        <w:rPr>
          <w:rFonts w:ascii="Times New Roman" w:eastAsia="Times New Roman" w:hAnsi="Times New Roman" w:cs="Times New Roman"/>
          <w:i/>
          <w:sz w:val="28"/>
          <w:szCs w:val="24"/>
          <w:lang w:eastAsia="ru-RU"/>
        </w:rPr>
        <w:t>(при наличии)</w:t>
      </w:r>
    </w:p>
    <w:p w14:paraId="70C6221F" w14:textId="77777777" w:rsidR="000B46D2" w:rsidRPr="00A24050" w:rsidRDefault="000B46D2" w:rsidP="000B46D2">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caps/>
          <w:sz w:val="28"/>
          <w:szCs w:val="24"/>
          <w:lang w:eastAsia="ru-RU"/>
        </w:rPr>
        <w:t>«___»_____________20__</w:t>
      </w:r>
      <w:r>
        <w:rPr>
          <w:rFonts w:ascii="Times New Roman" w:eastAsia="Times New Roman" w:hAnsi="Times New Roman" w:cs="Times New Roman"/>
          <w:sz w:val="28"/>
          <w:szCs w:val="24"/>
          <w:lang w:eastAsia="ru-RU"/>
        </w:rPr>
        <w:t>г.</w:t>
      </w:r>
    </w:p>
    <w:p w14:paraId="7C17FDE3"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r w:rsidRPr="00A24050">
        <w:rPr>
          <w:rFonts w:ascii="Times New Roman" w:eastAsia="Times New Roman" w:hAnsi="Times New Roman" w:cs="Times New Roman"/>
          <w:caps/>
          <w:sz w:val="28"/>
          <w:szCs w:val="24"/>
          <w:lang w:eastAsia="ru-RU"/>
        </w:rPr>
        <w:t>«___»_____________20__</w:t>
      </w:r>
      <w:r w:rsidRPr="00A24050">
        <w:rPr>
          <w:rFonts w:ascii="Times New Roman" w:eastAsia="Times New Roman" w:hAnsi="Times New Roman" w:cs="Times New Roman"/>
          <w:sz w:val="28"/>
          <w:szCs w:val="24"/>
          <w:lang w:eastAsia="ru-RU"/>
        </w:rPr>
        <w:t>г.</w:t>
      </w:r>
    </w:p>
    <w:p w14:paraId="3F73ECC5"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5D4F0C6B"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3C9C5052"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53C21F66"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593B5C14"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554844CE"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50846EFF"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03A31684"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22A36C52" w14:textId="77777777" w:rsidR="000B46D2" w:rsidRDefault="000B46D2" w:rsidP="000B46D2">
      <w:pPr>
        <w:spacing w:after="0" w:line="360" w:lineRule="exact"/>
        <w:ind w:firstLine="709"/>
        <w:jc w:val="right"/>
        <w:rPr>
          <w:rFonts w:ascii="Times New Roman" w:eastAsia="Times New Roman" w:hAnsi="Times New Roman" w:cs="Times New Roman"/>
          <w:sz w:val="28"/>
          <w:szCs w:val="24"/>
          <w:lang w:eastAsia="ru-RU"/>
        </w:rPr>
      </w:pPr>
    </w:p>
    <w:p w14:paraId="727F3943" w14:textId="77777777" w:rsidR="000B46D2" w:rsidRDefault="000B46D2" w:rsidP="000B46D2">
      <w:pPr>
        <w:spacing w:after="0" w:line="240" w:lineRule="auto"/>
        <w:rPr>
          <w:rFonts w:ascii="Times New Roman" w:eastAsia="Times New Roman" w:hAnsi="Times New Roman" w:cs="Times New Roman"/>
          <w:bCs/>
          <w:sz w:val="28"/>
          <w:szCs w:val="24"/>
          <w:lang w:eastAsia="ru-RU"/>
        </w:rPr>
        <w:sectPr w:rsidR="000B46D2" w:rsidSect="00700230">
          <w:footnotePr>
            <w:numRestart w:val="eachPage"/>
          </w:footnotePr>
          <w:pgSz w:w="11906" w:h="16838"/>
          <w:pgMar w:top="1134" w:right="652" w:bottom="1134" w:left="1276" w:header="709" w:footer="709" w:gutter="0"/>
          <w:cols w:space="708"/>
          <w:titlePg/>
          <w:docGrid w:linePitch="360"/>
        </w:sectPr>
      </w:pPr>
      <w:permStart w:id="1404906277" w:edGrp="everyone"/>
    </w:p>
    <w:permEnd w:id="1404906277"/>
    <w:p w14:paraId="15C4B761" w14:textId="77777777" w:rsidR="000B46D2" w:rsidRDefault="000B46D2" w:rsidP="000B46D2">
      <w:pPr>
        <w:spacing w:after="0" w:line="360" w:lineRule="exact"/>
        <w:ind w:left="7080"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6</w:t>
      </w:r>
    </w:p>
    <w:p w14:paraId="36BBB76A" w14:textId="77777777" w:rsidR="000B46D2" w:rsidRDefault="000B46D2" w:rsidP="000B46D2">
      <w:pPr>
        <w:spacing w:after="0" w:line="36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к документации о торгах</w:t>
      </w:r>
    </w:p>
    <w:p w14:paraId="5A7839AB" w14:textId="77777777" w:rsidR="000B46D2" w:rsidRDefault="000B46D2" w:rsidP="000B46D2">
      <w:pPr>
        <w:keepNext/>
        <w:suppressAutoHyphens/>
        <w:spacing w:after="0" w:line="240" w:lineRule="auto"/>
        <w:jc w:val="center"/>
        <w:outlineLvl w:val="1"/>
        <w:rPr>
          <w:rFonts w:ascii="Times New Roman" w:hAnsi="Times New Roman" w:cs="Times New Roman"/>
          <w:b/>
          <w:bCs/>
          <w:sz w:val="28"/>
          <w:szCs w:val="28"/>
        </w:rPr>
      </w:pPr>
    </w:p>
    <w:p w14:paraId="51493EFE" w14:textId="77777777" w:rsidR="00524736" w:rsidRPr="00E81BC3" w:rsidRDefault="00524736" w:rsidP="00524736">
      <w:pPr>
        <w:pStyle w:val="ConsPlusNormal"/>
        <w:spacing w:line="360" w:lineRule="exact"/>
        <w:jc w:val="center"/>
        <w:rPr>
          <w:b/>
          <w:spacing w:val="40"/>
          <w:sz w:val="28"/>
          <w:szCs w:val="28"/>
        </w:rPr>
      </w:pPr>
      <w:r>
        <w:rPr>
          <w:b/>
          <w:spacing w:val="40"/>
          <w:sz w:val="28"/>
          <w:szCs w:val="28"/>
        </w:rPr>
        <w:t xml:space="preserve">ТИПОВАЯ ФОРМА </w:t>
      </w:r>
      <w:r w:rsidRPr="00E81BC3">
        <w:rPr>
          <w:b/>
          <w:spacing w:val="40"/>
          <w:sz w:val="28"/>
          <w:szCs w:val="28"/>
        </w:rPr>
        <w:t>ДОГОВОР</w:t>
      </w:r>
      <w:r>
        <w:rPr>
          <w:b/>
          <w:spacing w:val="40"/>
          <w:sz w:val="28"/>
          <w:szCs w:val="28"/>
        </w:rPr>
        <w:t>А</w:t>
      </w:r>
    </w:p>
    <w:p w14:paraId="0202895E" w14:textId="77777777" w:rsidR="00524736" w:rsidRPr="00E81BC3" w:rsidRDefault="00524736" w:rsidP="00524736">
      <w:pPr>
        <w:spacing w:after="0" w:line="360" w:lineRule="exact"/>
        <w:jc w:val="center"/>
        <w:rPr>
          <w:rFonts w:ascii="Times New Roman" w:hAnsi="Times New Roman"/>
          <w:b/>
          <w:sz w:val="28"/>
          <w:szCs w:val="28"/>
        </w:rPr>
      </w:pPr>
      <w:r w:rsidRPr="00E81BC3">
        <w:rPr>
          <w:rFonts w:ascii="Times New Roman" w:hAnsi="Times New Roman"/>
          <w:b/>
          <w:sz w:val="28"/>
          <w:szCs w:val="28"/>
        </w:rPr>
        <w:t>купли-продажи незастроенного земельного участка,</w:t>
      </w:r>
    </w:p>
    <w:p w14:paraId="365C8EA0" w14:textId="77777777" w:rsidR="00524736" w:rsidRPr="00E81BC3" w:rsidRDefault="00524736" w:rsidP="00524736">
      <w:pPr>
        <w:pStyle w:val="ConsPlusNormal"/>
        <w:spacing w:line="360" w:lineRule="exact"/>
        <w:contextualSpacing/>
        <w:jc w:val="center"/>
        <w:rPr>
          <w:b/>
          <w:sz w:val="28"/>
          <w:szCs w:val="28"/>
        </w:rPr>
      </w:pPr>
      <w:r w:rsidRPr="00E81BC3">
        <w:rPr>
          <w:b/>
          <w:sz w:val="28"/>
          <w:szCs w:val="28"/>
        </w:rPr>
        <w:t>находящегося в собственности ОАО «РЖД»</w:t>
      </w:r>
    </w:p>
    <w:p w14:paraId="17D861CD" w14:textId="77777777" w:rsidR="00524736" w:rsidRPr="00E81BC3" w:rsidRDefault="00524736" w:rsidP="00524736">
      <w:pPr>
        <w:pStyle w:val="ConsPlusNormal"/>
        <w:spacing w:line="360" w:lineRule="exact"/>
        <w:contextualSpacing/>
        <w:jc w:val="both"/>
        <w:rPr>
          <w:sz w:val="28"/>
          <w:szCs w:val="28"/>
        </w:rPr>
      </w:pPr>
    </w:p>
    <w:p w14:paraId="632CBF80" w14:textId="77777777" w:rsidR="00524736" w:rsidRPr="00E81BC3" w:rsidRDefault="00524736" w:rsidP="00524736">
      <w:pPr>
        <w:pStyle w:val="ConsPlusCell"/>
        <w:spacing w:line="360" w:lineRule="exact"/>
        <w:jc w:val="both"/>
        <w:rPr>
          <w:rFonts w:ascii="Times New Roman" w:hAnsi="Times New Roman" w:cs="Times New Roman"/>
          <w:sz w:val="28"/>
          <w:szCs w:val="28"/>
        </w:rPr>
      </w:pPr>
      <w:r w:rsidRPr="00E81BC3">
        <w:rPr>
          <w:rFonts w:ascii="Times New Roman" w:hAnsi="Times New Roman" w:cs="Times New Roman"/>
          <w:sz w:val="28"/>
          <w:szCs w:val="28"/>
        </w:rPr>
        <w:t>город ________________                                               «____» ___________ 20__ г.</w:t>
      </w:r>
    </w:p>
    <w:p w14:paraId="46BB7D06" w14:textId="77777777" w:rsidR="00524736" w:rsidRPr="00E81BC3" w:rsidRDefault="00524736" w:rsidP="00524736">
      <w:pPr>
        <w:pStyle w:val="ConsPlusNormal"/>
        <w:spacing w:line="360" w:lineRule="exact"/>
        <w:contextualSpacing/>
        <w:jc w:val="both"/>
        <w:rPr>
          <w:sz w:val="28"/>
          <w:szCs w:val="28"/>
        </w:rPr>
      </w:pPr>
    </w:p>
    <w:p w14:paraId="21B81BC2" w14:textId="77777777" w:rsidR="00524736" w:rsidRPr="00E81BC3" w:rsidRDefault="00524736" w:rsidP="00524736">
      <w:pPr>
        <w:pStyle w:val="ConsPlusNormal"/>
        <w:tabs>
          <w:tab w:val="left" w:pos="1134"/>
        </w:tabs>
        <w:spacing w:line="320" w:lineRule="exact"/>
        <w:ind w:firstLine="709"/>
        <w:contextualSpacing/>
        <w:jc w:val="both"/>
        <w:rPr>
          <w:sz w:val="28"/>
          <w:szCs w:val="28"/>
        </w:rPr>
      </w:pPr>
      <w:r w:rsidRPr="00E81BC3">
        <w:rPr>
          <w:sz w:val="28"/>
          <w:szCs w:val="28"/>
        </w:rPr>
        <w:t>Открытое акционерное общество «Российские железные дороги», именуемое в дальнейшем «Продавец», в лице ____________________, действующего на основании _______________________________________ (устав, доверенность), с одной стороны, и _______________________________ (в отношении юридического лица указывается полное наименование   юридического лица, в отношении физического лица указываются фамилия, имя отчество, паспортные данные, адрес регистрации по месту жительства или пребывания), именуемое(ый) в дальнейшем «Покупатель», в лице _______________________________________, действующего на основании _______________________________________ (устав, доверенность, положение и т.д.), с другой стороны, именуемые в дальнейшем «Стороны», заключили настоящий Договор о нижеследующем:</w:t>
      </w:r>
    </w:p>
    <w:p w14:paraId="2F0DAD61"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3AC13C27" w14:textId="77777777" w:rsidR="00524736" w:rsidRPr="00E81BC3" w:rsidRDefault="00524736" w:rsidP="00524736">
      <w:pPr>
        <w:pStyle w:val="ConsPlusNormal"/>
        <w:numPr>
          <w:ilvl w:val="0"/>
          <w:numId w:val="32"/>
        </w:numPr>
        <w:tabs>
          <w:tab w:val="left" w:pos="284"/>
        </w:tabs>
        <w:spacing w:line="320" w:lineRule="exact"/>
        <w:ind w:left="0" w:firstLine="0"/>
        <w:contextualSpacing/>
        <w:jc w:val="center"/>
        <w:outlineLvl w:val="2"/>
        <w:rPr>
          <w:sz w:val="28"/>
          <w:szCs w:val="28"/>
        </w:rPr>
      </w:pPr>
      <w:r w:rsidRPr="00E81BC3">
        <w:rPr>
          <w:sz w:val="28"/>
          <w:szCs w:val="28"/>
        </w:rPr>
        <w:t>Предмет Договора</w:t>
      </w:r>
    </w:p>
    <w:p w14:paraId="222D7CCF"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4619E678" w14:textId="77777777" w:rsidR="00524736" w:rsidRPr="00004A57"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Продавец обязуется передать в собственность, а Покупатель принять </w:t>
      </w:r>
      <w:r>
        <w:rPr>
          <w:sz w:val="28"/>
          <w:szCs w:val="28"/>
        </w:rPr>
        <w:br/>
      </w:r>
      <w:r w:rsidRPr="00E81BC3">
        <w:rPr>
          <w:sz w:val="28"/>
          <w:szCs w:val="28"/>
        </w:rPr>
        <w:t xml:space="preserve">и </w:t>
      </w:r>
      <w:r w:rsidRPr="00524736">
        <w:rPr>
          <w:sz w:val="28"/>
          <w:szCs w:val="28"/>
        </w:rPr>
        <w:t xml:space="preserve">оплатить по цене и на условиях настоящего Договора земельный участок общей площадью </w:t>
      </w:r>
      <w:r w:rsidRPr="000D31D1">
        <w:rPr>
          <w:rFonts w:eastAsia="TimesNewRomanPSMT"/>
          <w:sz w:val="28"/>
          <w:szCs w:val="28"/>
        </w:rPr>
        <w:t>99 +/- 3</w:t>
      </w:r>
      <w:r w:rsidRPr="000D31D1">
        <w:rPr>
          <w:rFonts w:eastAsia="Times New Roman"/>
          <w:sz w:val="28"/>
          <w:szCs w:val="28"/>
        </w:rPr>
        <w:t xml:space="preserve"> кв. м, кадастровый номер: 24:06:2604001:13, адрес (местоположение): </w:t>
      </w:r>
      <w:r w:rsidRPr="000D31D1">
        <w:rPr>
          <w:rFonts w:eastAsia="TimesNewRomanPSMT"/>
          <w:sz w:val="28"/>
          <w:szCs w:val="28"/>
        </w:rPr>
        <w:t xml:space="preserve">Местоположение установлено относительно ориентира, расположенного в границах участка. Ориентир нежилое здание. Почтовый адрес ориентира: Российская Федерация, Красноярский край, муниципальный район Боготольский, сельское поселение Критовский сельсовет, поселок Вагино, </w:t>
      </w:r>
      <w:r w:rsidR="00F67490" w:rsidRPr="000D31D1">
        <w:rPr>
          <w:rFonts w:eastAsia="TimesNewRomanPSMT"/>
          <w:sz w:val="28"/>
          <w:szCs w:val="28"/>
        </w:rPr>
        <w:t xml:space="preserve">                 </w:t>
      </w:r>
      <w:r w:rsidRPr="000D31D1">
        <w:rPr>
          <w:rFonts w:eastAsia="TimesNewRomanPSMT"/>
          <w:sz w:val="28"/>
          <w:szCs w:val="28"/>
        </w:rPr>
        <w:t>улица Северная, земельный участок 15-1</w:t>
      </w:r>
      <w:r w:rsidRPr="000D31D1">
        <w:rPr>
          <w:sz w:val="28"/>
          <w:szCs w:val="28"/>
        </w:rPr>
        <w:t xml:space="preserve"> (</w:t>
      </w:r>
      <w:r w:rsidRPr="00004A57">
        <w:rPr>
          <w:sz w:val="28"/>
          <w:szCs w:val="28"/>
        </w:rPr>
        <w:t xml:space="preserve">далее - Участок). </w:t>
      </w:r>
    </w:p>
    <w:p w14:paraId="6AAB5831" w14:textId="77777777" w:rsidR="00524736" w:rsidRPr="00004A57" w:rsidRDefault="00524736" w:rsidP="00524736">
      <w:pPr>
        <w:pStyle w:val="ConsPlusNormal"/>
        <w:tabs>
          <w:tab w:val="left" w:pos="1134"/>
        </w:tabs>
        <w:spacing w:line="320" w:lineRule="exact"/>
        <w:ind w:left="567"/>
        <w:contextualSpacing/>
        <w:jc w:val="both"/>
        <w:rPr>
          <w:sz w:val="28"/>
          <w:szCs w:val="28"/>
        </w:rPr>
      </w:pPr>
      <w:r w:rsidRPr="00004A57">
        <w:rPr>
          <w:sz w:val="28"/>
          <w:szCs w:val="28"/>
        </w:rPr>
        <w:t>Разрешенное использование Участка для производственных целей.</w:t>
      </w:r>
    </w:p>
    <w:p w14:paraId="4A633E65" w14:textId="77777777" w:rsidR="00524736" w:rsidRPr="00004A57"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004A57">
        <w:rPr>
          <w:sz w:val="28"/>
          <w:szCs w:val="28"/>
        </w:rPr>
        <w:t xml:space="preserve">Участок принадлежит Продавцу на праве собственности, </w:t>
      </w:r>
      <w:r w:rsidRPr="00004A57">
        <w:rPr>
          <w:sz w:val="28"/>
          <w:szCs w:val="28"/>
        </w:rPr>
        <w:br/>
        <w:t xml:space="preserve">что подтверждается записью в Едином государственном реестре недвижимости </w:t>
      </w:r>
      <w:r w:rsidRPr="00004A57">
        <w:rPr>
          <w:sz w:val="28"/>
          <w:szCs w:val="28"/>
        </w:rPr>
        <w:br/>
        <w:t xml:space="preserve">от </w:t>
      </w:r>
      <w:r w:rsidRPr="00192D15">
        <w:rPr>
          <w:rFonts w:eastAsia="TimesNewRomanPSMT"/>
          <w:sz w:val="28"/>
          <w:szCs w:val="28"/>
          <w:lang w:eastAsia="en-US"/>
        </w:rPr>
        <w:t xml:space="preserve">16 ноября </w:t>
      </w:r>
      <w:r w:rsidRPr="00192D15">
        <w:rPr>
          <w:bCs/>
          <w:sz w:val="28"/>
          <w:szCs w:val="28"/>
        </w:rPr>
        <w:t xml:space="preserve">2004 г. № </w:t>
      </w:r>
      <w:r w:rsidRPr="00192D15">
        <w:rPr>
          <w:rFonts w:eastAsia="TimesNewRomanPSMT"/>
          <w:sz w:val="28"/>
          <w:szCs w:val="28"/>
          <w:lang w:eastAsia="en-US"/>
        </w:rPr>
        <w:t>24:01.02:5.2004:717</w:t>
      </w:r>
      <w:r w:rsidRPr="00004A57">
        <w:rPr>
          <w:sz w:val="28"/>
          <w:szCs w:val="28"/>
        </w:rPr>
        <w:t>.</w:t>
      </w:r>
    </w:p>
    <w:p w14:paraId="5C5D866D"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004A57">
        <w:rPr>
          <w:sz w:val="28"/>
          <w:szCs w:val="28"/>
        </w:rPr>
        <w:t>Продавец гарантирует, что Участок</w:t>
      </w:r>
      <w:r w:rsidRPr="00E81BC3">
        <w:rPr>
          <w:sz w:val="28"/>
          <w:szCs w:val="28"/>
        </w:rPr>
        <w:t xml:space="preserve"> свободен от прав третьих лиц, не находится под арестом, в залоге и не является предметом спора.</w:t>
      </w:r>
    </w:p>
    <w:p w14:paraId="0AFAE65B"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В отношении Участка существуют следующие ограничения (обременения) ______________ (пункт включается при наличии ограничений (обременений) с указанием реквизитов документа, которым установлено ограничение (обременение), либо документа, подтверждающего такие ограничения (обременения) - выписки из Единого государственного реестра недвижимости, кадастрового плана (карты) участка и др.) &lt;1&gt;. </w:t>
      </w:r>
    </w:p>
    <w:p w14:paraId="5663F3F8" w14:textId="77777777" w:rsidR="00524736" w:rsidRPr="00E81BC3" w:rsidRDefault="00524736" w:rsidP="00524736">
      <w:pPr>
        <w:pStyle w:val="ConsPlusNormal"/>
        <w:tabs>
          <w:tab w:val="left" w:pos="851"/>
          <w:tab w:val="left" w:pos="1134"/>
        </w:tabs>
        <w:spacing w:line="320" w:lineRule="exact"/>
        <w:ind w:firstLine="567"/>
        <w:contextualSpacing/>
        <w:jc w:val="both"/>
        <w:rPr>
          <w:sz w:val="28"/>
          <w:szCs w:val="28"/>
        </w:rPr>
      </w:pPr>
      <w:bookmarkStart w:id="24" w:name="P1108"/>
      <w:bookmarkEnd w:id="24"/>
      <w:r w:rsidRPr="00E81BC3">
        <w:rPr>
          <w:sz w:val="28"/>
          <w:szCs w:val="28"/>
        </w:rPr>
        <w:t>______________________________</w:t>
      </w:r>
    </w:p>
    <w:p w14:paraId="539352CD" w14:textId="77777777" w:rsidR="00524736"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lastRenderedPageBreak/>
        <w:t xml:space="preserve">&lt;1&gt; В случае если предметом договора являются несколько участков, </w:t>
      </w:r>
      <w:r w:rsidRPr="00E81BC3">
        <w:rPr>
          <w:sz w:val="28"/>
          <w:szCs w:val="28"/>
        </w:rPr>
        <w:br/>
        <w:t>то информация согласно пунктам 1.1, 1.2 и 1.3 настоящего Договора указывается индивидуально для каждого участка, при этом каждый именуется Участок 1, Участок 2 и так далее, а совместно Участки.</w:t>
      </w:r>
    </w:p>
    <w:p w14:paraId="55DC56EA" w14:textId="77777777" w:rsidR="00524736" w:rsidRPr="00AF7231" w:rsidRDefault="00524736" w:rsidP="00524736">
      <w:pPr>
        <w:pStyle w:val="ConsPlusNormal"/>
        <w:numPr>
          <w:ilvl w:val="1"/>
          <w:numId w:val="33"/>
        </w:numPr>
        <w:tabs>
          <w:tab w:val="left" w:pos="1134"/>
        </w:tabs>
        <w:spacing w:line="320" w:lineRule="exact"/>
        <w:ind w:left="0" w:firstLine="567"/>
        <w:contextualSpacing/>
        <w:jc w:val="both"/>
        <w:rPr>
          <w:sz w:val="28"/>
          <w:szCs w:val="28"/>
          <w:u w:val="single"/>
        </w:rPr>
      </w:pPr>
      <w:r w:rsidRPr="00AF7231">
        <w:rPr>
          <w:sz w:val="28"/>
          <w:szCs w:val="28"/>
        </w:rPr>
        <w:t xml:space="preserve">В границах Участка располагается объект археологического наследия. </w:t>
      </w:r>
    </w:p>
    <w:p w14:paraId="00FF440D" w14:textId="77777777" w:rsidR="00524736" w:rsidRPr="00AF7231" w:rsidRDefault="00524736" w:rsidP="00524736">
      <w:pPr>
        <w:pStyle w:val="HTML"/>
        <w:tabs>
          <w:tab w:val="left" w:pos="1134"/>
        </w:tabs>
        <w:spacing w:line="320" w:lineRule="exact"/>
        <w:ind w:firstLine="567"/>
        <w:contextualSpacing/>
        <w:jc w:val="both"/>
        <w:rPr>
          <w:rFonts w:ascii="Verdana" w:hAnsi="Verdana"/>
          <w:i/>
          <w:sz w:val="28"/>
          <w:szCs w:val="28"/>
        </w:rPr>
      </w:pPr>
      <w:r w:rsidRPr="00AF7231">
        <w:rPr>
          <w:rFonts w:ascii="Times New Roman" w:hAnsi="Times New Roman"/>
          <w:sz w:val="28"/>
          <w:szCs w:val="28"/>
        </w:rPr>
        <w:t xml:space="preserve">В отношении Участка оформлены/не оформлены </w:t>
      </w:r>
      <w:r w:rsidRPr="00AF7231">
        <w:rPr>
          <w:rFonts w:ascii="Times New Roman" w:hAnsi="Times New Roman"/>
          <w:i/>
          <w:sz w:val="28"/>
          <w:szCs w:val="28"/>
        </w:rPr>
        <w:t>(выбрать нужное)</w:t>
      </w:r>
      <w:r w:rsidRPr="00AF7231">
        <w:rPr>
          <w:rFonts w:ascii="Times New Roman" w:hAnsi="Times New Roman"/>
          <w:sz w:val="28"/>
          <w:szCs w:val="28"/>
        </w:rPr>
        <w:t xml:space="preserve"> охранные документы (охранное обязательство или иной действующий охранный документ </w:t>
      </w:r>
      <w:r w:rsidRPr="00AF7231">
        <w:rPr>
          <w:rFonts w:ascii="Times New Roman" w:hAnsi="Times New Roman"/>
          <w:i/>
          <w:sz w:val="28"/>
          <w:szCs w:val="28"/>
        </w:rPr>
        <w:t>(указать сведения об охранном документе)</w:t>
      </w:r>
      <w:r w:rsidRPr="00AF7231">
        <w:rPr>
          <w:rFonts w:ascii="Times New Roman" w:hAnsi="Times New Roman"/>
          <w:sz w:val="28"/>
          <w:szCs w:val="28"/>
        </w:rPr>
        <w:t>, копия которого является приложением № 1 к настоящему Договору</w:t>
      </w:r>
      <w:r w:rsidRPr="00AF7231">
        <w:rPr>
          <w:rFonts w:ascii="Times New Roman" w:hAnsi="Times New Roman"/>
          <w:i/>
          <w:sz w:val="28"/>
          <w:szCs w:val="28"/>
        </w:rPr>
        <w:t xml:space="preserve"> </w:t>
      </w:r>
      <w:r>
        <w:rPr>
          <w:rFonts w:ascii="Times New Roman" w:hAnsi="Times New Roman"/>
          <w:sz w:val="28"/>
          <w:szCs w:val="28"/>
        </w:rPr>
        <w:t>&lt;2</w:t>
      </w:r>
      <w:r w:rsidRPr="00AF7231">
        <w:rPr>
          <w:rFonts w:ascii="Times New Roman" w:hAnsi="Times New Roman"/>
          <w:sz w:val="28"/>
          <w:szCs w:val="28"/>
        </w:rPr>
        <w:t>&gt;</w:t>
      </w:r>
      <w:r w:rsidRPr="00AF7231">
        <w:rPr>
          <w:rFonts w:ascii="Times New Roman" w:hAnsi="Times New Roman"/>
          <w:i/>
          <w:sz w:val="28"/>
          <w:szCs w:val="28"/>
        </w:rPr>
        <w:t>.</w:t>
      </w:r>
    </w:p>
    <w:p w14:paraId="5BE24F8F" w14:textId="77777777" w:rsidR="00524736" w:rsidRPr="00AF7231" w:rsidRDefault="00524736" w:rsidP="00524736">
      <w:pPr>
        <w:pStyle w:val="ConsPlusNormal"/>
        <w:tabs>
          <w:tab w:val="left" w:pos="1134"/>
        </w:tabs>
        <w:spacing w:line="320" w:lineRule="exact"/>
        <w:ind w:firstLine="567"/>
        <w:contextualSpacing/>
        <w:jc w:val="both"/>
        <w:rPr>
          <w:sz w:val="28"/>
          <w:szCs w:val="28"/>
        </w:rPr>
      </w:pPr>
      <w:r w:rsidRPr="00AF7231">
        <w:rPr>
          <w:sz w:val="28"/>
          <w:szCs w:val="28"/>
        </w:rPr>
        <w:t>______________________________</w:t>
      </w:r>
    </w:p>
    <w:p w14:paraId="1412FA91" w14:textId="77777777" w:rsidR="00524736" w:rsidRDefault="00524736" w:rsidP="00524736">
      <w:pPr>
        <w:pStyle w:val="ConsPlusNormal"/>
        <w:tabs>
          <w:tab w:val="left" w:pos="1134"/>
        </w:tabs>
        <w:spacing w:line="320" w:lineRule="exact"/>
        <w:ind w:firstLine="567"/>
        <w:contextualSpacing/>
        <w:jc w:val="both"/>
        <w:rPr>
          <w:sz w:val="28"/>
          <w:szCs w:val="28"/>
        </w:rPr>
      </w:pPr>
      <w:r w:rsidRPr="00AF7231">
        <w:rPr>
          <w:sz w:val="28"/>
          <w:szCs w:val="28"/>
        </w:rPr>
        <w:t>&lt;</w:t>
      </w:r>
      <w:r>
        <w:rPr>
          <w:sz w:val="28"/>
          <w:szCs w:val="28"/>
        </w:rPr>
        <w:t>2</w:t>
      </w:r>
      <w:r w:rsidRPr="00AF7231">
        <w:rPr>
          <w:sz w:val="28"/>
          <w:szCs w:val="28"/>
        </w:rPr>
        <w:t>&gt;</w:t>
      </w:r>
      <w:r>
        <w:rPr>
          <w:sz w:val="28"/>
          <w:szCs w:val="28"/>
        </w:rPr>
        <w:t xml:space="preserve"> Пункт 1.4</w:t>
      </w:r>
      <w:r w:rsidRPr="00AF7231">
        <w:rPr>
          <w:sz w:val="28"/>
          <w:szCs w:val="28"/>
        </w:rPr>
        <w:t xml:space="preserve"> включается в Договор в с</w:t>
      </w:r>
      <w:r>
        <w:rPr>
          <w:sz w:val="28"/>
          <w:szCs w:val="28"/>
        </w:rPr>
        <w:t xml:space="preserve">лучае, </w:t>
      </w:r>
      <w:r w:rsidRPr="00031987">
        <w:rPr>
          <w:sz w:val="28"/>
          <w:szCs w:val="28"/>
        </w:rPr>
        <w:t xml:space="preserve">если </w:t>
      </w:r>
      <w:r w:rsidRPr="006E5D3C">
        <w:rPr>
          <w:sz w:val="28"/>
          <w:szCs w:val="28"/>
        </w:rPr>
        <w:t xml:space="preserve">Участок принадлежит ОАО «РЖД» на праве собственности, и </w:t>
      </w:r>
      <w:r>
        <w:rPr>
          <w:sz w:val="28"/>
          <w:szCs w:val="28"/>
        </w:rPr>
        <w:t xml:space="preserve">в границах Участка </w:t>
      </w:r>
      <w:r w:rsidRPr="00AF7231">
        <w:rPr>
          <w:sz w:val="28"/>
          <w:szCs w:val="28"/>
        </w:rPr>
        <w:t>располагается объект археологического наследия.</w:t>
      </w:r>
      <w:r>
        <w:rPr>
          <w:sz w:val="28"/>
          <w:szCs w:val="28"/>
        </w:rPr>
        <w:t xml:space="preserve"> </w:t>
      </w:r>
    </w:p>
    <w:p w14:paraId="372354E8" w14:textId="77777777" w:rsidR="00524736" w:rsidRPr="00E81BC3" w:rsidRDefault="00524736" w:rsidP="00524736">
      <w:pPr>
        <w:pStyle w:val="ConsPlusNormal"/>
        <w:tabs>
          <w:tab w:val="left" w:pos="1134"/>
        </w:tabs>
        <w:spacing w:line="320" w:lineRule="exact"/>
        <w:ind w:firstLine="709"/>
        <w:contextualSpacing/>
        <w:jc w:val="center"/>
        <w:outlineLvl w:val="2"/>
        <w:rPr>
          <w:sz w:val="28"/>
          <w:szCs w:val="28"/>
        </w:rPr>
      </w:pPr>
    </w:p>
    <w:p w14:paraId="617D2604" w14:textId="77777777" w:rsidR="00524736" w:rsidRPr="00E81BC3" w:rsidRDefault="00524736" w:rsidP="00524736">
      <w:pPr>
        <w:pStyle w:val="ConsPlusNormal"/>
        <w:numPr>
          <w:ilvl w:val="0"/>
          <w:numId w:val="33"/>
        </w:numPr>
        <w:tabs>
          <w:tab w:val="left" w:pos="284"/>
        </w:tabs>
        <w:spacing w:line="320" w:lineRule="exact"/>
        <w:ind w:left="0" w:firstLine="0"/>
        <w:contextualSpacing/>
        <w:jc w:val="center"/>
        <w:outlineLvl w:val="2"/>
        <w:rPr>
          <w:sz w:val="28"/>
          <w:szCs w:val="28"/>
        </w:rPr>
      </w:pPr>
      <w:r w:rsidRPr="00E81BC3">
        <w:rPr>
          <w:sz w:val="28"/>
          <w:szCs w:val="28"/>
        </w:rPr>
        <w:t>Цена Договора</w:t>
      </w:r>
    </w:p>
    <w:p w14:paraId="19284A36"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39B3BC87"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Цена Участка установлена Сторонами в размере _________ руб. </w:t>
      </w:r>
      <w:r w:rsidRPr="00E81BC3">
        <w:rPr>
          <w:sz w:val="28"/>
          <w:szCs w:val="28"/>
        </w:rPr>
        <w:br/>
        <w:t>(НДС не облагается) (в случае продажи нескольких участков цена указывается индивидуально для каждого участка).</w:t>
      </w:r>
    </w:p>
    <w:p w14:paraId="3F5468C0"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Внесенный Покупателем в целях участия в торгах обеспечительный платеж (при его наличии) в размере __________ рублей __ копеек засчитывается в качестве аванса по настоящему Договору</w:t>
      </w:r>
      <w:r>
        <w:rPr>
          <w:sz w:val="28"/>
          <w:szCs w:val="28"/>
        </w:rPr>
        <w:t xml:space="preserve"> &lt;3</w:t>
      </w:r>
      <w:r w:rsidRPr="00E81BC3">
        <w:rPr>
          <w:sz w:val="28"/>
          <w:szCs w:val="28"/>
        </w:rPr>
        <w:t xml:space="preserve">&gt;. </w:t>
      </w:r>
    </w:p>
    <w:p w14:paraId="24436232" w14:textId="77777777" w:rsidR="00524736" w:rsidRPr="00E81BC3" w:rsidRDefault="00524736" w:rsidP="00524736">
      <w:pPr>
        <w:pStyle w:val="ConsPlusNormal"/>
        <w:tabs>
          <w:tab w:val="left" w:pos="851"/>
          <w:tab w:val="left" w:pos="1134"/>
        </w:tabs>
        <w:spacing w:line="320" w:lineRule="exact"/>
        <w:ind w:firstLine="567"/>
        <w:contextualSpacing/>
        <w:jc w:val="both"/>
        <w:rPr>
          <w:sz w:val="28"/>
          <w:szCs w:val="28"/>
        </w:rPr>
      </w:pPr>
      <w:r w:rsidRPr="00E81BC3">
        <w:rPr>
          <w:sz w:val="28"/>
          <w:szCs w:val="28"/>
        </w:rPr>
        <w:t>______________________________</w:t>
      </w:r>
    </w:p>
    <w:p w14:paraId="481AE6D7"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Pr>
          <w:sz w:val="28"/>
          <w:szCs w:val="28"/>
        </w:rPr>
        <w:t>&lt;3</w:t>
      </w:r>
      <w:r w:rsidRPr="00E81BC3">
        <w:rPr>
          <w:sz w:val="28"/>
          <w:szCs w:val="28"/>
        </w:rPr>
        <w:t xml:space="preserve">&gt; Пункт 2.2 включается в Договор при продаже Участка по результатам торгов, за исключением случаев применения иного способа обеспечения обязательств. </w:t>
      </w:r>
    </w:p>
    <w:p w14:paraId="4B16954E"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3C6AAAF3" w14:textId="77777777" w:rsidR="00524736" w:rsidRPr="00E81BC3" w:rsidRDefault="00524736" w:rsidP="00524736">
      <w:pPr>
        <w:pStyle w:val="ConsPlusNormal"/>
        <w:numPr>
          <w:ilvl w:val="0"/>
          <w:numId w:val="33"/>
        </w:numPr>
        <w:tabs>
          <w:tab w:val="left" w:pos="284"/>
        </w:tabs>
        <w:spacing w:line="320" w:lineRule="exact"/>
        <w:ind w:left="0" w:firstLine="0"/>
        <w:contextualSpacing/>
        <w:jc w:val="center"/>
        <w:outlineLvl w:val="2"/>
        <w:rPr>
          <w:sz w:val="28"/>
          <w:szCs w:val="28"/>
        </w:rPr>
      </w:pPr>
      <w:r w:rsidRPr="00E81BC3">
        <w:rPr>
          <w:sz w:val="28"/>
          <w:szCs w:val="28"/>
        </w:rPr>
        <w:t>Платежи по Договору</w:t>
      </w:r>
    </w:p>
    <w:p w14:paraId="632D0F68"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52B4EE88"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bookmarkStart w:id="25" w:name="P1117"/>
      <w:bookmarkEnd w:id="25"/>
      <w:r w:rsidRPr="00E81BC3">
        <w:rPr>
          <w:sz w:val="28"/>
          <w:szCs w:val="28"/>
        </w:rPr>
        <w:t xml:space="preserve">Покупатель обязуется оплатить цену Участка, указанную в </w:t>
      </w:r>
      <w:hyperlink w:anchor="P1108" w:history="1">
        <w:r w:rsidRPr="00E81BC3">
          <w:rPr>
            <w:sz w:val="28"/>
            <w:szCs w:val="28"/>
          </w:rPr>
          <w:t>пункте 2</w:t>
        </w:r>
      </w:hyperlink>
      <w:r w:rsidRPr="00E81BC3">
        <w:rPr>
          <w:sz w:val="28"/>
          <w:szCs w:val="28"/>
        </w:rPr>
        <w:t xml:space="preserve">.1 настоящего Договора с учетом обеспечительного платежа (при его наличии) в течение 10 (десяти) календарных дней с даты подписания Сторонами настоящего Договора путем перечисления всей суммы на счет Продавца, указанный в </w:t>
      </w:r>
      <w:hyperlink w:anchor="P1170" w:history="1">
        <w:r w:rsidRPr="00E81BC3">
          <w:rPr>
            <w:sz w:val="28"/>
            <w:szCs w:val="28"/>
          </w:rPr>
          <w:t>разделе</w:t>
        </w:r>
      </w:hyperlink>
      <w:r w:rsidRPr="00E81BC3">
        <w:rPr>
          <w:sz w:val="28"/>
          <w:szCs w:val="28"/>
        </w:rPr>
        <w:t xml:space="preserve"> 11 настоящего Договора.</w:t>
      </w:r>
    </w:p>
    <w:p w14:paraId="022FCAE0"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Обязательства Покупателя по оплате Участка считаются выполненными с даты поступления денежных средств в полном объеме на счет Продавца.</w:t>
      </w:r>
    </w:p>
    <w:p w14:paraId="7E86A353" w14:textId="77777777" w:rsidR="00524736" w:rsidRPr="00E81BC3" w:rsidRDefault="00524736" w:rsidP="00524736">
      <w:pPr>
        <w:pStyle w:val="ConsPlusNormal"/>
        <w:tabs>
          <w:tab w:val="left" w:pos="1134"/>
        </w:tabs>
        <w:spacing w:line="320" w:lineRule="exact"/>
        <w:ind w:left="567"/>
        <w:contextualSpacing/>
        <w:jc w:val="both"/>
        <w:rPr>
          <w:sz w:val="28"/>
          <w:szCs w:val="28"/>
        </w:rPr>
      </w:pPr>
    </w:p>
    <w:p w14:paraId="0E34B0F4" w14:textId="77777777" w:rsidR="00524736" w:rsidRPr="00E81BC3" w:rsidRDefault="00524736" w:rsidP="00524736">
      <w:pPr>
        <w:pStyle w:val="ConsPlusNormal"/>
        <w:numPr>
          <w:ilvl w:val="0"/>
          <w:numId w:val="33"/>
        </w:numPr>
        <w:tabs>
          <w:tab w:val="left" w:pos="284"/>
        </w:tabs>
        <w:spacing w:line="320" w:lineRule="exact"/>
        <w:ind w:left="0" w:firstLine="0"/>
        <w:contextualSpacing/>
        <w:jc w:val="center"/>
        <w:outlineLvl w:val="2"/>
        <w:rPr>
          <w:sz w:val="28"/>
          <w:szCs w:val="28"/>
        </w:rPr>
      </w:pPr>
      <w:r w:rsidRPr="00E81BC3">
        <w:rPr>
          <w:sz w:val="28"/>
          <w:szCs w:val="28"/>
        </w:rPr>
        <w:t>Передача Участка</w:t>
      </w:r>
    </w:p>
    <w:p w14:paraId="1675262F"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27468CA0" w14:textId="77777777" w:rsidR="00524736" w:rsidRDefault="00524736" w:rsidP="00524736">
      <w:pPr>
        <w:pStyle w:val="ConsPlusNormal"/>
        <w:numPr>
          <w:ilvl w:val="1"/>
          <w:numId w:val="33"/>
        </w:numPr>
        <w:tabs>
          <w:tab w:val="left" w:pos="1134"/>
        </w:tabs>
        <w:spacing w:line="320" w:lineRule="exact"/>
        <w:ind w:left="0" w:firstLine="567"/>
        <w:contextualSpacing/>
        <w:jc w:val="both"/>
        <w:rPr>
          <w:sz w:val="28"/>
          <w:szCs w:val="28"/>
        </w:rPr>
      </w:pPr>
      <w:bookmarkStart w:id="26" w:name="P1122"/>
      <w:bookmarkEnd w:id="26"/>
      <w:r w:rsidRPr="00E81BC3">
        <w:rPr>
          <w:sz w:val="28"/>
          <w:szCs w:val="28"/>
        </w:rPr>
        <w:t xml:space="preserve">Участок, а также имеющаяся у Продавца кадастровая документация на Участок, передается Продавцом и принимается Покупателем в течение 10 (десяти) календарных дней после поступления денежных средств, указанных в </w:t>
      </w:r>
      <w:hyperlink w:anchor="P1108" w:history="1">
        <w:r w:rsidRPr="00E81BC3">
          <w:rPr>
            <w:sz w:val="28"/>
            <w:szCs w:val="28"/>
          </w:rPr>
          <w:t>пункте 2</w:t>
        </w:r>
      </w:hyperlink>
      <w:r w:rsidRPr="00E81BC3">
        <w:rPr>
          <w:sz w:val="28"/>
          <w:szCs w:val="28"/>
        </w:rPr>
        <w:t xml:space="preserve">.1 настоящего Договора, на счет Продавца в полном объеме по акту приема-передачи, </w:t>
      </w:r>
      <w:r>
        <w:rPr>
          <w:sz w:val="28"/>
          <w:szCs w:val="28"/>
        </w:rPr>
        <w:t>форма которого приведена</w:t>
      </w:r>
      <w:r w:rsidRPr="00E81BC3">
        <w:rPr>
          <w:sz w:val="28"/>
          <w:szCs w:val="28"/>
        </w:rPr>
        <w:t xml:space="preserve"> в приложении </w:t>
      </w:r>
      <w:r>
        <w:rPr>
          <w:sz w:val="28"/>
          <w:szCs w:val="28"/>
        </w:rPr>
        <w:t xml:space="preserve">№  2  </w:t>
      </w:r>
      <w:r w:rsidRPr="00E81BC3">
        <w:rPr>
          <w:sz w:val="28"/>
          <w:szCs w:val="28"/>
        </w:rPr>
        <w:t xml:space="preserve">к настоящему Договору </w:t>
      </w:r>
      <w:r>
        <w:rPr>
          <w:rFonts w:eastAsia="Calibri"/>
          <w:sz w:val="28"/>
          <w:szCs w:val="28"/>
        </w:rPr>
        <w:t>(далее – акт</w:t>
      </w:r>
      <w:r w:rsidRPr="00BC6C16">
        <w:rPr>
          <w:rFonts w:eastAsia="Calibri"/>
          <w:sz w:val="28"/>
          <w:szCs w:val="28"/>
        </w:rPr>
        <w:t xml:space="preserve"> приема-передачи) </w:t>
      </w:r>
      <w:r>
        <w:rPr>
          <w:sz w:val="28"/>
          <w:szCs w:val="28"/>
        </w:rPr>
        <w:t>&lt;4</w:t>
      </w:r>
      <w:r w:rsidRPr="00E81BC3">
        <w:rPr>
          <w:sz w:val="28"/>
          <w:szCs w:val="28"/>
        </w:rPr>
        <w:t xml:space="preserve">&gt;. </w:t>
      </w:r>
      <w:r>
        <w:rPr>
          <w:sz w:val="28"/>
          <w:szCs w:val="28"/>
        </w:rPr>
        <w:t xml:space="preserve"> </w:t>
      </w:r>
    </w:p>
    <w:p w14:paraId="588DAEC4" w14:textId="77777777" w:rsidR="00524736" w:rsidRPr="00E81BC3" w:rsidRDefault="00524736" w:rsidP="00524736">
      <w:pPr>
        <w:pStyle w:val="ConsPlusNormal"/>
        <w:widowControl/>
        <w:tabs>
          <w:tab w:val="left" w:pos="851"/>
          <w:tab w:val="left" w:pos="1134"/>
        </w:tabs>
        <w:spacing w:line="320" w:lineRule="exact"/>
        <w:contextualSpacing/>
        <w:jc w:val="both"/>
        <w:rPr>
          <w:sz w:val="28"/>
          <w:szCs w:val="28"/>
        </w:rPr>
      </w:pPr>
      <w:r w:rsidRPr="00E81BC3">
        <w:rPr>
          <w:sz w:val="28"/>
          <w:szCs w:val="28"/>
        </w:rPr>
        <w:lastRenderedPageBreak/>
        <w:t>______________________________</w:t>
      </w:r>
    </w:p>
    <w:p w14:paraId="4E766A79" w14:textId="77777777" w:rsidR="00524736" w:rsidRPr="00E81BC3" w:rsidRDefault="00524736" w:rsidP="00524736">
      <w:pPr>
        <w:pStyle w:val="ConsPlusNormal"/>
        <w:widowControl/>
        <w:tabs>
          <w:tab w:val="left" w:pos="1134"/>
        </w:tabs>
        <w:spacing w:line="320" w:lineRule="exact"/>
        <w:contextualSpacing/>
        <w:jc w:val="both"/>
        <w:rPr>
          <w:sz w:val="28"/>
          <w:szCs w:val="28"/>
        </w:rPr>
      </w:pPr>
      <w:r>
        <w:rPr>
          <w:sz w:val="28"/>
          <w:szCs w:val="28"/>
        </w:rPr>
        <w:t>&lt;4</w:t>
      </w:r>
      <w:r w:rsidRPr="00E81BC3">
        <w:rPr>
          <w:sz w:val="28"/>
          <w:szCs w:val="28"/>
        </w:rPr>
        <w:t>&gt; Пункт 4.1 изложить в указанной редакции в случае заключения Договора со сторонними юридическими лицами, а также физическими лицами, в том числе индивидуальными предпринимателями.</w:t>
      </w:r>
    </w:p>
    <w:p w14:paraId="2FDF728F" w14:textId="77777777" w:rsidR="00524736" w:rsidRPr="00E81BC3" w:rsidRDefault="00524736" w:rsidP="00524736">
      <w:pPr>
        <w:pStyle w:val="ConsPlusNormal"/>
        <w:tabs>
          <w:tab w:val="left" w:pos="1134"/>
        </w:tabs>
        <w:spacing w:line="320" w:lineRule="exact"/>
        <w:contextualSpacing/>
        <w:jc w:val="both"/>
        <w:rPr>
          <w:sz w:val="28"/>
          <w:szCs w:val="28"/>
        </w:rPr>
      </w:pPr>
    </w:p>
    <w:p w14:paraId="2A3AA02F" w14:textId="77777777" w:rsidR="00524736" w:rsidRDefault="00524736" w:rsidP="00524736">
      <w:pPr>
        <w:pStyle w:val="ConsPlusNormal"/>
        <w:tabs>
          <w:tab w:val="left" w:pos="1134"/>
        </w:tabs>
        <w:spacing w:line="320" w:lineRule="exact"/>
        <w:ind w:firstLine="709"/>
        <w:contextualSpacing/>
        <w:jc w:val="both"/>
        <w:rPr>
          <w:sz w:val="28"/>
          <w:szCs w:val="28"/>
        </w:rPr>
      </w:pPr>
      <w:r w:rsidRPr="00E81BC3">
        <w:rPr>
          <w:sz w:val="28"/>
          <w:szCs w:val="28"/>
        </w:rPr>
        <w:t xml:space="preserve">4.1. Участок, а также имеющаяся у Продавца кадастровая документация на Участок, передается Продавцом и принимается Покупателем в течение 10 (десяти) календарных дней (если иной срок не установлен нормативными документами ОАО «РЖД») после поступления денежных средств, указанных в </w:t>
      </w:r>
      <w:hyperlink w:anchor="P1108" w:history="1">
        <w:r w:rsidRPr="00E81BC3">
          <w:rPr>
            <w:sz w:val="28"/>
            <w:szCs w:val="28"/>
          </w:rPr>
          <w:t>пункте 2</w:t>
        </w:r>
      </w:hyperlink>
      <w:r w:rsidRPr="00E81BC3">
        <w:rPr>
          <w:sz w:val="28"/>
          <w:szCs w:val="28"/>
        </w:rPr>
        <w:t xml:space="preserve">.1 настоящего Договора, на счет Продавца в полном объеме по </w:t>
      </w:r>
      <w:r>
        <w:rPr>
          <w:rFonts w:eastAsia="Calibri"/>
          <w:sz w:val="28"/>
          <w:szCs w:val="28"/>
        </w:rPr>
        <w:t xml:space="preserve"> </w:t>
      </w:r>
      <w:r w:rsidRPr="00BC6C16">
        <w:rPr>
          <w:sz w:val="28"/>
          <w:szCs w:val="28"/>
        </w:rPr>
        <w:t xml:space="preserve">акту о приеме-передаче объекта основных средств (кроме </w:t>
      </w:r>
      <w:r w:rsidRPr="00BC6C16">
        <w:rPr>
          <w:rFonts w:eastAsia="Calibri"/>
          <w:sz w:val="28"/>
          <w:szCs w:val="28"/>
        </w:rPr>
        <w:t>зданий, сооружений)</w:t>
      </w:r>
      <w:r w:rsidRPr="00BC6C16">
        <w:rPr>
          <w:sz w:val="28"/>
          <w:szCs w:val="28"/>
        </w:rPr>
        <w:t xml:space="preserve"> </w:t>
      </w:r>
      <w:r w:rsidRPr="00BC6C16">
        <w:rPr>
          <w:rFonts w:eastAsia="Calibri"/>
          <w:sz w:val="28"/>
          <w:szCs w:val="28"/>
        </w:rPr>
        <w:t>по форме № ОС-1</w:t>
      </w:r>
      <w:r>
        <w:rPr>
          <w:rFonts w:eastAsia="Calibri"/>
          <w:sz w:val="28"/>
          <w:szCs w:val="28"/>
        </w:rPr>
        <w:t>,</w:t>
      </w:r>
      <w:r w:rsidRPr="007965EA">
        <w:rPr>
          <w:sz w:val="28"/>
          <w:szCs w:val="28"/>
        </w:rPr>
        <w:t xml:space="preserve"> </w:t>
      </w:r>
      <w:r w:rsidRPr="00E81BC3">
        <w:rPr>
          <w:sz w:val="28"/>
          <w:szCs w:val="28"/>
        </w:rPr>
        <w:t>подписываемому Сторонами</w:t>
      </w:r>
      <w:r w:rsidRPr="00BC6C16">
        <w:rPr>
          <w:rFonts w:eastAsia="Calibri"/>
          <w:sz w:val="28"/>
          <w:szCs w:val="28"/>
        </w:rPr>
        <w:t xml:space="preserve"> </w:t>
      </w:r>
      <w:r>
        <w:rPr>
          <w:rFonts w:eastAsia="Calibri"/>
          <w:sz w:val="28"/>
          <w:szCs w:val="28"/>
        </w:rPr>
        <w:t>(далее – акт</w:t>
      </w:r>
      <w:r w:rsidRPr="00BC6C16">
        <w:rPr>
          <w:rFonts w:eastAsia="Calibri"/>
          <w:sz w:val="28"/>
          <w:szCs w:val="28"/>
        </w:rPr>
        <w:t xml:space="preserve"> приема-передачи) </w:t>
      </w:r>
      <w:r>
        <w:rPr>
          <w:sz w:val="28"/>
          <w:szCs w:val="28"/>
        </w:rPr>
        <w:t>&lt;5</w:t>
      </w:r>
      <w:r w:rsidRPr="00E81BC3">
        <w:rPr>
          <w:sz w:val="28"/>
          <w:szCs w:val="28"/>
        </w:rPr>
        <w:t xml:space="preserve">&gt;.  </w:t>
      </w:r>
    </w:p>
    <w:p w14:paraId="261FE273" w14:textId="77777777" w:rsidR="00524736" w:rsidRPr="00E81BC3" w:rsidRDefault="00524736" w:rsidP="00524736">
      <w:pPr>
        <w:pStyle w:val="ConsPlusNormal"/>
        <w:tabs>
          <w:tab w:val="left" w:pos="851"/>
          <w:tab w:val="left" w:pos="1134"/>
        </w:tabs>
        <w:spacing w:line="320" w:lineRule="exact"/>
        <w:ind w:firstLine="567"/>
        <w:contextualSpacing/>
        <w:jc w:val="both"/>
        <w:rPr>
          <w:sz w:val="28"/>
          <w:szCs w:val="28"/>
        </w:rPr>
      </w:pPr>
      <w:r w:rsidRPr="00E81BC3">
        <w:rPr>
          <w:sz w:val="28"/>
          <w:szCs w:val="28"/>
        </w:rPr>
        <w:t>______________________________</w:t>
      </w:r>
    </w:p>
    <w:p w14:paraId="303F122C"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Pr>
          <w:sz w:val="28"/>
          <w:szCs w:val="28"/>
        </w:rPr>
        <w:t>&lt;5</w:t>
      </w:r>
      <w:r w:rsidRPr="00E81BC3">
        <w:rPr>
          <w:sz w:val="28"/>
          <w:szCs w:val="28"/>
        </w:rPr>
        <w:t xml:space="preserve">&gt; Пункт 4.1 изложить в указанной редакции в случае заключения Договора с хозяйственными обществами, входящими в холдинг «РЖД». </w:t>
      </w:r>
    </w:p>
    <w:p w14:paraId="7EA8E4E4"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306206E6"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С даты подписания акта приема-передачи ответственность за сохранность Участка, равно как и риск его случайной порчи, несет Покупатель.</w:t>
      </w:r>
    </w:p>
    <w:p w14:paraId="3BAF7A00"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Обязательство Продавца передать Участок Покупателю считается исполненным после подписания Сторонами акта приема-передачи.</w:t>
      </w:r>
    </w:p>
    <w:p w14:paraId="55E820AC"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453A5C0C" w14:textId="77777777" w:rsidR="00524736" w:rsidRPr="00E81BC3" w:rsidRDefault="00524736" w:rsidP="00524736">
      <w:pPr>
        <w:pStyle w:val="ConsPlusNormal"/>
        <w:numPr>
          <w:ilvl w:val="0"/>
          <w:numId w:val="33"/>
        </w:numPr>
        <w:tabs>
          <w:tab w:val="left" w:pos="284"/>
        </w:tabs>
        <w:spacing w:line="320" w:lineRule="exact"/>
        <w:ind w:left="0" w:firstLine="0"/>
        <w:contextualSpacing/>
        <w:jc w:val="center"/>
        <w:outlineLvl w:val="2"/>
        <w:rPr>
          <w:sz w:val="28"/>
          <w:szCs w:val="28"/>
        </w:rPr>
      </w:pPr>
      <w:r w:rsidRPr="00E81BC3">
        <w:rPr>
          <w:sz w:val="28"/>
          <w:szCs w:val="28"/>
        </w:rPr>
        <w:t>Ответственность Сторон</w:t>
      </w:r>
    </w:p>
    <w:p w14:paraId="6AEA11F9"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30C06097"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За просрочку перечисления платежа, предусмотренного </w:t>
      </w:r>
      <w:hyperlink w:anchor="P1117" w:history="1">
        <w:r w:rsidRPr="00E81BC3">
          <w:rPr>
            <w:sz w:val="28"/>
            <w:szCs w:val="28"/>
          </w:rPr>
          <w:t>пунктом 3.1</w:t>
        </w:r>
      </w:hyperlink>
      <w:r w:rsidRPr="00E81BC3">
        <w:rPr>
          <w:sz w:val="28"/>
          <w:szCs w:val="28"/>
        </w:rPr>
        <w:t xml:space="preserve"> настоящего Договора, Покупатель уплачивает Продавцу пени в размере 0,1% (ноль целых одна десятая) за каждый день просрочки, но не более 20 % (двадцати) от цены, указанной в </w:t>
      </w:r>
      <w:hyperlink w:anchor="P1108" w:history="1">
        <w:r w:rsidRPr="00E81BC3">
          <w:rPr>
            <w:sz w:val="28"/>
            <w:szCs w:val="28"/>
          </w:rPr>
          <w:t>пункте 2</w:t>
        </w:r>
      </w:hyperlink>
      <w:r w:rsidRPr="00E81BC3">
        <w:rPr>
          <w:sz w:val="28"/>
          <w:szCs w:val="28"/>
        </w:rPr>
        <w:t>.1 настоящего Договора.</w:t>
      </w:r>
    </w:p>
    <w:p w14:paraId="5F464051"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В случае неисполнения либо ненадлежащего исполнения обязанностей, предусмотренных </w:t>
      </w:r>
      <w:hyperlink w:anchor="P1122" w:history="1">
        <w:r w:rsidRPr="00E81BC3">
          <w:rPr>
            <w:sz w:val="28"/>
            <w:szCs w:val="28"/>
          </w:rPr>
          <w:t>пунктами 4.1</w:t>
        </w:r>
      </w:hyperlink>
      <w:r w:rsidRPr="00E81BC3">
        <w:rPr>
          <w:sz w:val="28"/>
          <w:szCs w:val="28"/>
        </w:rPr>
        <w:t xml:space="preserve"> (в части обязанности Покупателя по приемке), </w:t>
      </w:r>
      <w:hyperlink w:anchor="P1138" w:history="1">
        <w:r w:rsidRPr="00E81BC3">
          <w:rPr>
            <w:sz w:val="28"/>
            <w:szCs w:val="28"/>
          </w:rPr>
          <w:t>6.3</w:t>
        </w:r>
      </w:hyperlink>
      <w:r w:rsidRPr="00E81BC3">
        <w:rPr>
          <w:sz w:val="28"/>
          <w:szCs w:val="28"/>
        </w:rPr>
        <w:t xml:space="preserve"> настоящего Договора, Покупатель уплачивает Продавцу пени в размере 0,001% (ноль целых одна тысячная) от суммы, указанной в </w:t>
      </w:r>
      <w:hyperlink w:anchor="P1108" w:history="1">
        <w:r w:rsidRPr="00E81BC3">
          <w:rPr>
            <w:sz w:val="28"/>
            <w:szCs w:val="28"/>
          </w:rPr>
          <w:t>пункте 2</w:t>
        </w:r>
      </w:hyperlink>
      <w:r w:rsidRPr="00E81BC3">
        <w:rPr>
          <w:sz w:val="28"/>
          <w:szCs w:val="28"/>
        </w:rPr>
        <w:t xml:space="preserve">.1 настоящего Договора, за каждый день просрочки. </w:t>
      </w:r>
    </w:p>
    <w:p w14:paraId="251E5DDC"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p>
    <w:p w14:paraId="1903931F"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Уклонение Покупателя от приема-передачи Участка в соответствии с условиями настоящего Договора рассматривается как отказ от исполнения настоящего Договора.</w:t>
      </w:r>
    </w:p>
    <w:p w14:paraId="392FC9B4"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В случае просрочки Покупателем перечисления платежа, предусмотренного </w:t>
      </w:r>
      <w:hyperlink w:anchor="P1117" w:history="1">
        <w:r w:rsidRPr="00E81BC3">
          <w:rPr>
            <w:sz w:val="28"/>
            <w:szCs w:val="28"/>
          </w:rPr>
          <w:t>пунктом 3.1</w:t>
        </w:r>
      </w:hyperlink>
      <w:r w:rsidRPr="00E81BC3">
        <w:rPr>
          <w:sz w:val="28"/>
          <w:szCs w:val="28"/>
        </w:rPr>
        <w:t xml:space="preserve"> настоящего Договора более чем на 10 (десять)  календарных дней Продавец вправе в одностороннем внесудебном порядке отказаться от исполнения настоящего Договора полностью (при этом обеспечительный платеж, если исполнение настоящего Договора было обеспечено со стороны Покупателя обеспечительным платежом, Покупателю не возвращается </w:t>
      </w:r>
      <w:r w:rsidRPr="00E81BC3">
        <w:rPr>
          <w:sz w:val="28"/>
          <w:szCs w:val="28"/>
        </w:rPr>
        <w:lastRenderedPageBreak/>
        <w:t>и остается у Продавца).</w:t>
      </w:r>
    </w:p>
    <w:p w14:paraId="7959D621"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При расторжении (прекращении) настоящего Договора Стороны обязаны подписать акт сверки взаимных расчетов.</w:t>
      </w:r>
    </w:p>
    <w:p w14:paraId="0678A4BB" w14:textId="77777777" w:rsidR="00524736" w:rsidRPr="00E81BC3" w:rsidRDefault="00524736" w:rsidP="00524736">
      <w:pPr>
        <w:tabs>
          <w:tab w:val="left" w:pos="1134"/>
        </w:tabs>
        <w:spacing w:after="0" w:line="320" w:lineRule="exact"/>
        <w:ind w:firstLine="567"/>
        <w:contextualSpacing/>
        <w:jc w:val="both"/>
        <w:rPr>
          <w:rFonts w:ascii="Times New Roman" w:hAnsi="Times New Roman"/>
          <w:sz w:val="28"/>
          <w:szCs w:val="28"/>
        </w:rPr>
      </w:pPr>
      <w:r w:rsidRPr="00E81BC3">
        <w:rPr>
          <w:rFonts w:ascii="Times New Roman" w:hAnsi="Times New Roman"/>
          <w:sz w:val="28"/>
          <w:szCs w:val="28"/>
        </w:rPr>
        <w:t xml:space="preserve">Продавец направляет Покупателю акт сверки взаимных расчетов заказным письмом с уведомлением о вручении или иным способом, подтверждающим передачу документов, Покупатель в течение 30 (тридцати) календарных дней с даты получения акта сверки взаимных расчетов направляет (вручает) Продавцу согласованный и подписанный им акт сверки взаимных расчетов либо возвращает акт сверки взаимных расчетов с мотивированными возражениями.   </w:t>
      </w:r>
    </w:p>
    <w:p w14:paraId="5D544D68"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t xml:space="preserve">За неисполнение обязательства, предусмотренного настоящим пунктом, Покупатель уплачивает Продавцу пени в размере 0,1% (ноль целых одна десятая) за каждый день просрочки, но не более 20% (двадцати) от цены, указанной в </w:t>
      </w:r>
      <w:hyperlink w:anchor="P963" w:history="1">
        <w:r w:rsidRPr="00E81BC3">
          <w:rPr>
            <w:sz w:val="28"/>
            <w:szCs w:val="28"/>
          </w:rPr>
          <w:t>пункте 2.1</w:t>
        </w:r>
      </w:hyperlink>
      <w:r w:rsidRPr="00E81BC3">
        <w:rPr>
          <w:sz w:val="28"/>
          <w:szCs w:val="28"/>
        </w:rPr>
        <w:t xml:space="preserve"> настоящего Договора.</w:t>
      </w:r>
    </w:p>
    <w:p w14:paraId="062A86D2"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Уступка прав и/или обязанностей по настоящему Договору осуществляется в порядке и по основаниям, определенным законодательством Российской Федерации и нормативными документами ОАО «РЖД» только по письменному согласию Продавца. </w:t>
      </w:r>
    </w:p>
    <w:p w14:paraId="2882D951"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t>При намерении осуществить уступку прав и/или обязанностей по настоящему Договору Покупатель направляет Продавцу письменное уведомление в целях получения согласия на совершение такой сделки с приложением проекта соглашения об уступке.</w:t>
      </w:r>
    </w:p>
    <w:p w14:paraId="3ED7C6A7"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t>Продавец в течение 10 (десяти) календарных дней с момента получения уведомления запрашивает у Покупателя информацию и документы, необходимые для принятия решения о согласовании уступки прав и/или обязанностей по настоящему Договору.</w:t>
      </w:r>
    </w:p>
    <w:p w14:paraId="76ECC06B"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t>В случае уступки Покупателем прав и/или обязанностей по настоящему Договору в отсутствие письменного согласия Продавца, Покупатель уплачивает штраф в размере 10% (десять) от суммы (стоимости) уступленного требования (обязательства)</w:t>
      </w:r>
      <w:r>
        <w:rPr>
          <w:sz w:val="28"/>
          <w:szCs w:val="28"/>
        </w:rPr>
        <w:t xml:space="preserve"> &lt;6</w:t>
      </w:r>
      <w:r w:rsidRPr="00E81BC3">
        <w:rPr>
          <w:sz w:val="28"/>
          <w:szCs w:val="28"/>
        </w:rPr>
        <w:t xml:space="preserve">&gt;. </w:t>
      </w:r>
    </w:p>
    <w:p w14:paraId="739EBB35"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t>_____________________________</w:t>
      </w:r>
    </w:p>
    <w:p w14:paraId="2B80E7A7" w14:textId="77777777" w:rsidR="00524736" w:rsidRPr="00E81BC3" w:rsidRDefault="00524736" w:rsidP="00524736">
      <w:pPr>
        <w:pStyle w:val="ConsPlusNormal"/>
        <w:tabs>
          <w:tab w:val="left" w:pos="0"/>
          <w:tab w:val="left" w:pos="993"/>
        </w:tabs>
        <w:spacing w:line="320" w:lineRule="exact"/>
        <w:ind w:firstLine="567"/>
        <w:contextualSpacing/>
        <w:jc w:val="both"/>
        <w:rPr>
          <w:sz w:val="28"/>
          <w:szCs w:val="28"/>
        </w:rPr>
      </w:pPr>
      <w:r>
        <w:rPr>
          <w:sz w:val="28"/>
          <w:szCs w:val="28"/>
        </w:rPr>
        <w:t>&lt;6</w:t>
      </w:r>
      <w:r w:rsidRPr="00E81BC3">
        <w:rPr>
          <w:sz w:val="28"/>
          <w:szCs w:val="28"/>
        </w:rPr>
        <w:t xml:space="preserve">&gt; Пункт 5.7 включается в Договор в случае, если применяются условия оплаты, отличные от условий, предусмотренных в </w:t>
      </w:r>
      <w:hyperlink w:anchor="P978" w:history="1">
        <w:r w:rsidRPr="00E81BC3">
          <w:rPr>
            <w:sz w:val="28"/>
            <w:szCs w:val="28"/>
          </w:rPr>
          <w:t>пункте 3.1</w:t>
        </w:r>
      </w:hyperlink>
      <w:r w:rsidRPr="00E81BC3">
        <w:rPr>
          <w:sz w:val="28"/>
          <w:szCs w:val="28"/>
        </w:rPr>
        <w:t xml:space="preserve"> настоящего Договора (рассрочка или отсрочка оплаты). </w:t>
      </w:r>
    </w:p>
    <w:p w14:paraId="0B43ADD7" w14:textId="77777777" w:rsidR="00524736" w:rsidRPr="00E81BC3" w:rsidRDefault="00524736" w:rsidP="00524736">
      <w:pPr>
        <w:pStyle w:val="ConsPlusNormal"/>
        <w:tabs>
          <w:tab w:val="left" w:pos="1134"/>
        </w:tabs>
        <w:spacing w:line="320" w:lineRule="exact"/>
        <w:ind w:left="540"/>
        <w:contextualSpacing/>
        <w:jc w:val="both"/>
        <w:rPr>
          <w:sz w:val="28"/>
          <w:szCs w:val="28"/>
        </w:rPr>
      </w:pPr>
    </w:p>
    <w:p w14:paraId="3E70BF1D"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w:t>
      </w:r>
    </w:p>
    <w:p w14:paraId="0660833F" w14:textId="77777777" w:rsidR="00524736" w:rsidRPr="00E81BC3" w:rsidRDefault="00524736" w:rsidP="00524736">
      <w:pPr>
        <w:pStyle w:val="ConsPlusNormal"/>
        <w:spacing w:line="320" w:lineRule="exact"/>
        <w:ind w:firstLine="567"/>
        <w:contextualSpacing/>
        <w:jc w:val="both"/>
        <w:rPr>
          <w:sz w:val="28"/>
          <w:szCs w:val="28"/>
        </w:rPr>
      </w:pPr>
      <w:r w:rsidRPr="00E81BC3">
        <w:rPr>
          <w:sz w:val="28"/>
          <w:szCs w:val="28"/>
        </w:rPr>
        <w:t xml:space="preserve">В случае не предоставления Покупателем указанных сведений Продавец вправе расторгнуть настоящий Договор в одностороннем порядке (отказ от исполнения настоящего Договора) путем направления Продавцом письменного уведомления об этом Покупателю </w:t>
      </w:r>
      <w:r w:rsidRPr="00E81BC3">
        <w:rPr>
          <w:i/>
          <w:sz w:val="28"/>
          <w:szCs w:val="28"/>
        </w:rPr>
        <w:t xml:space="preserve">не позднее чем за 30 (тридцать) календарных дней до даты прекращения действия настоящего Договора </w:t>
      </w:r>
      <w:r>
        <w:rPr>
          <w:sz w:val="28"/>
          <w:szCs w:val="28"/>
        </w:rPr>
        <w:t>&lt;7</w:t>
      </w:r>
      <w:r w:rsidRPr="00E81BC3">
        <w:rPr>
          <w:sz w:val="28"/>
          <w:szCs w:val="28"/>
        </w:rPr>
        <w:t>&gt;. Настоящий Договор считается прекращенным с даты, указанной в уведомлении о ра</w:t>
      </w:r>
      <w:r>
        <w:rPr>
          <w:sz w:val="28"/>
          <w:szCs w:val="28"/>
        </w:rPr>
        <w:t>сторжении настоящего Договора &lt;8</w:t>
      </w:r>
      <w:r w:rsidRPr="00E81BC3">
        <w:rPr>
          <w:sz w:val="28"/>
          <w:szCs w:val="28"/>
        </w:rPr>
        <w:t>&gt;.</w:t>
      </w:r>
    </w:p>
    <w:p w14:paraId="3F97B4D8"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lastRenderedPageBreak/>
        <w:t>_____________________________</w:t>
      </w:r>
    </w:p>
    <w:p w14:paraId="3A019BB6"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Pr>
          <w:sz w:val="28"/>
          <w:szCs w:val="28"/>
        </w:rPr>
        <w:t>&lt;7</w:t>
      </w:r>
      <w:r w:rsidRPr="00E81BC3">
        <w:rPr>
          <w:sz w:val="28"/>
          <w:szCs w:val="28"/>
        </w:rPr>
        <w:t xml:space="preserve">&gt; Срок направления уведомления указывается в случае если применяются условия оплаты, отличные от условий, предусмотренных в </w:t>
      </w:r>
      <w:hyperlink w:anchor="P978" w:history="1">
        <w:r w:rsidRPr="00E81BC3">
          <w:rPr>
            <w:sz w:val="28"/>
            <w:szCs w:val="28"/>
          </w:rPr>
          <w:t>пункте 4.1</w:t>
        </w:r>
      </w:hyperlink>
      <w:r w:rsidRPr="00E81BC3">
        <w:rPr>
          <w:sz w:val="28"/>
          <w:szCs w:val="28"/>
        </w:rPr>
        <w:t xml:space="preserve"> настоящего Договора (рассрочка или отсрочка оплаты). </w:t>
      </w:r>
    </w:p>
    <w:p w14:paraId="6ABF5567" w14:textId="77777777" w:rsidR="00524736" w:rsidRPr="00797476" w:rsidRDefault="00524736" w:rsidP="00524736">
      <w:pPr>
        <w:pStyle w:val="ConsPlusNormal"/>
        <w:tabs>
          <w:tab w:val="left" w:pos="1134"/>
        </w:tabs>
        <w:spacing w:line="320" w:lineRule="exact"/>
        <w:ind w:firstLine="567"/>
        <w:contextualSpacing/>
        <w:jc w:val="both"/>
        <w:rPr>
          <w:sz w:val="28"/>
          <w:szCs w:val="28"/>
        </w:rPr>
      </w:pPr>
      <w:r>
        <w:rPr>
          <w:sz w:val="28"/>
          <w:szCs w:val="28"/>
        </w:rPr>
        <w:t>&lt;8</w:t>
      </w:r>
      <w:r w:rsidRPr="00E81BC3">
        <w:rPr>
          <w:sz w:val="28"/>
          <w:szCs w:val="28"/>
        </w:rPr>
        <w:t>&gt; Пункт 5.8 включается в случае заключения Договора с юридическим лицом.</w:t>
      </w:r>
    </w:p>
    <w:p w14:paraId="493C4AC7" w14:textId="77777777" w:rsidR="00524736" w:rsidRPr="00317810" w:rsidRDefault="00524736" w:rsidP="00524736">
      <w:pPr>
        <w:pStyle w:val="HTML"/>
        <w:numPr>
          <w:ilvl w:val="1"/>
          <w:numId w:val="33"/>
        </w:numPr>
        <w:tabs>
          <w:tab w:val="clear" w:pos="916"/>
          <w:tab w:val="left" w:pos="1134"/>
          <w:tab w:val="left" w:pos="1418"/>
        </w:tabs>
        <w:spacing w:line="320" w:lineRule="exact"/>
        <w:ind w:left="0" w:firstLine="567"/>
        <w:contextualSpacing/>
        <w:jc w:val="both"/>
        <w:rPr>
          <w:rFonts w:ascii="Verdana" w:hAnsi="Verdana"/>
          <w:sz w:val="28"/>
          <w:szCs w:val="28"/>
        </w:rPr>
      </w:pPr>
      <w:r w:rsidRPr="00317810">
        <w:rPr>
          <w:rFonts w:ascii="Times New Roman" w:hAnsi="Times New Roman"/>
          <w:sz w:val="28"/>
          <w:szCs w:val="28"/>
        </w:rPr>
        <w:t>Покупатель обязуется выполнять требования, предусмотренные законодательством Российской Федерации в области сохранения, использования, популяризации и государственной охраны объектов культурного наследия &lt;</w:t>
      </w:r>
      <w:r>
        <w:rPr>
          <w:rFonts w:ascii="Times New Roman" w:hAnsi="Times New Roman"/>
          <w:sz w:val="28"/>
          <w:szCs w:val="28"/>
        </w:rPr>
        <w:t>9</w:t>
      </w:r>
      <w:r w:rsidRPr="00317810">
        <w:rPr>
          <w:rFonts w:ascii="Times New Roman" w:hAnsi="Times New Roman"/>
          <w:sz w:val="28"/>
          <w:szCs w:val="28"/>
        </w:rPr>
        <w:t>&gt;.</w:t>
      </w:r>
    </w:p>
    <w:p w14:paraId="290D7F86" w14:textId="77777777" w:rsidR="00524736" w:rsidRPr="00317810" w:rsidRDefault="00524736" w:rsidP="00524736">
      <w:pPr>
        <w:pStyle w:val="ConsPlusNormal"/>
        <w:tabs>
          <w:tab w:val="left" w:pos="1134"/>
        </w:tabs>
        <w:spacing w:line="320" w:lineRule="exact"/>
        <w:ind w:firstLine="567"/>
        <w:contextualSpacing/>
        <w:jc w:val="both"/>
        <w:rPr>
          <w:sz w:val="28"/>
          <w:szCs w:val="28"/>
        </w:rPr>
      </w:pPr>
      <w:r w:rsidRPr="00317810">
        <w:rPr>
          <w:sz w:val="28"/>
          <w:szCs w:val="28"/>
        </w:rPr>
        <w:t>_____________________________</w:t>
      </w:r>
    </w:p>
    <w:p w14:paraId="05E1F93F" w14:textId="77777777" w:rsidR="00524736" w:rsidRDefault="00524736" w:rsidP="00524736">
      <w:pPr>
        <w:pStyle w:val="HTML"/>
        <w:tabs>
          <w:tab w:val="left" w:pos="1134"/>
        </w:tabs>
        <w:spacing w:line="320" w:lineRule="exact"/>
        <w:ind w:firstLine="567"/>
        <w:contextualSpacing/>
        <w:jc w:val="both"/>
        <w:rPr>
          <w:rFonts w:ascii="Times New Roman" w:hAnsi="Times New Roman"/>
          <w:sz w:val="28"/>
          <w:szCs w:val="28"/>
        </w:rPr>
      </w:pPr>
      <w:r>
        <w:rPr>
          <w:rFonts w:ascii="Times New Roman" w:hAnsi="Times New Roman"/>
          <w:sz w:val="28"/>
          <w:szCs w:val="28"/>
        </w:rPr>
        <w:t>&lt;9</w:t>
      </w:r>
      <w:r w:rsidRPr="00317810">
        <w:rPr>
          <w:rFonts w:ascii="Times New Roman" w:hAnsi="Times New Roman"/>
          <w:sz w:val="28"/>
          <w:szCs w:val="28"/>
        </w:rPr>
        <w:t xml:space="preserve">&gt; Пункт </w:t>
      </w:r>
      <w:r>
        <w:rPr>
          <w:rFonts w:ascii="Times New Roman" w:hAnsi="Times New Roman"/>
          <w:sz w:val="28"/>
          <w:szCs w:val="28"/>
        </w:rPr>
        <w:t>5</w:t>
      </w:r>
      <w:r w:rsidRPr="00317810">
        <w:rPr>
          <w:rFonts w:ascii="Times New Roman" w:hAnsi="Times New Roman"/>
          <w:sz w:val="28"/>
          <w:szCs w:val="28"/>
        </w:rPr>
        <w:t>.</w:t>
      </w:r>
      <w:r>
        <w:rPr>
          <w:rFonts w:ascii="Times New Roman" w:hAnsi="Times New Roman"/>
          <w:sz w:val="28"/>
          <w:szCs w:val="28"/>
        </w:rPr>
        <w:t>9</w:t>
      </w:r>
      <w:r w:rsidRPr="00317810">
        <w:rPr>
          <w:rFonts w:ascii="Times New Roman" w:hAnsi="Times New Roman"/>
          <w:sz w:val="28"/>
          <w:szCs w:val="28"/>
        </w:rPr>
        <w:t xml:space="preserve"> включается в Договор в случае </w:t>
      </w:r>
      <w:r>
        <w:rPr>
          <w:rFonts w:ascii="Times New Roman" w:hAnsi="Times New Roman"/>
          <w:sz w:val="28"/>
          <w:szCs w:val="28"/>
        </w:rPr>
        <w:t xml:space="preserve">включения в Договор </w:t>
      </w:r>
      <w:r>
        <w:rPr>
          <w:rFonts w:ascii="Times New Roman" w:hAnsi="Times New Roman"/>
          <w:sz w:val="28"/>
          <w:szCs w:val="28"/>
        </w:rPr>
        <w:br/>
        <w:t xml:space="preserve">пункта 1.4. </w:t>
      </w:r>
    </w:p>
    <w:p w14:paraId="492396E4" w14:textId="77777777" w:rsidR="00524736" w:rsidRPr="00BD6555" w:rsidRDefault="00524736" w:rsidP="00524736">
      <w:pPr>
        <w:pStyle w:val="HTML"/>
        <w:numPr>
          <w:ilvl w:val="1"/>
          <w:numId w:val="33"/>
        </w:numPr>
        <w:tabs>
          <w:tab w:val="clear" w:pos="916"/>
          <w:tab w:val="left" w:pos="1134"/>
          <w:tab w:val="left" w:pos="1418"/>
        </w:tabs>
        <w:spacing w:line="320" w:lineRule="exact"/>
        <w:ind w:left="0" w:firstLine="567"/>
        <w:contextualSpacing/>
        <w:jc w:val="both"/>
        <w:rPr>
          <w:rFonts w:ascii="Times New Roman" w:hAnsi="Times New Roman"/>
          <w:sz w:val="28"/>
          <w:szCs w:val="28"/>
        </w:rPr>
      </w:pPr>
      <w:r w:rsidRPr="00BD6555">
        <w:rPr>
          <w:rFonts w:ascii="Times New Roman" w:hAnsi="Times New Roman"/>
          <w:sz w:val="28"/>
          <w:szCs w:val="28"/>
        </w:rPr>
        <w:t xml:space="preserve">В случае утраты документов, полученных от Продавца в связи с </w:t>
      </w:r>
      <w:r w:rsidRPr="001872A6">
        <w:rPr>
          <w:rFonts w:ascii="Times New Roman" w:hAnsi="Times New Roman"/>
          <w:sz w:val="28"/>
          <w:szCs w:val="28"/>
        </w:rPr>
        <w:t>Договором, сообщения третьим лицам конфиденциальной информации в нарушение раздела 9 настоящего</w:t>
      </w:r>
      <w:r w:rsidRPr="00BD6555">
        <w:rPr>
          <w:rFonts w:ascii="Times New Roman" w:hAnsi="Times New Roman"/>
          <w:sz w:val="28"/>
          <w:szCs w:val="28"/>
        </w:rPr>
        <w:t xml:space="preserve"> Договора, передачи информации на съемных носителях, содержащих вредоносное программное обеспечение, Покупатель возмещает Продавцу убытки и оплачивает штраф в размере 50% от Цены Договора.</w:t>
      </w:r>
    </w:p>
    <w:p w14:paraId="75607AB9" w14:textId="77777777" w:rsidR="00524736" w:rsidRDefault="00524736" w:rsidP="00524736">
      <w:pPr>
        <w:pStyle w:val="HTML"/>
        <w:tabs>
          <w:tab w:val="left" w:pos="1134"/>
        </w:tabs>
        <w:spacing w:line="320" w:lineRule="exact"/>
        <w:ind w:firstLine="567"/>
        <w:contextualSpacing/>
        <w:jc w:val="both"/>
        <w:rPr>
          <w:rFonts w:ascii="Times New Roman" w:hAnsi="Times New Roman"/>
          <w:sz w:val="28"/>
          <w:szCs w:val="28"/>
        </w:rPr>
      </w:pPr>
    </w:p>
    <w:p w14:paraId="1150F981" w14:textId="77777777" w:rsidR="00524736" w:rsidRPr="00E81BC3" w:rsidRDefault="00524736" w:rsidP="00524736">
      <w:pPr>
        <w:pStyle w:val="ConsPlusNormal"/>
        <w:numPr>
          <w:ilvl w:val="0"/>
          <w:numId w:val="33"/>
        </w:numPr>
        <w:tabs>
          <w:tab w:val="left" w:pos="284"/>
        </w:tabs>
        <w:spacing w:line="320" w:lineRule="exact"/>
        <w:ind w:left="0" w:firstLine="0"/>
        <w:contextualSpacing/>
        <w:jc w:val="center"/>
        <w:outlineLvl w:val="2"/>
        <w:rPr>
          <w:sz w:val="28"/>
          <w:szCs w:val="28"/>
        </w:rPr>
      </w:pPr>
      <w:r w:rsidRPr="00E81BC3">
        <w:rPr>
          <w:sz w:val="28"/>
          <w:szCs w:val="28"/>
        </w:rPr>
        <w:t>Возникновение права собственности</w:t>
      </w:r>
    </w:p>
    <w:p w14:paraId="6A808BB9"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607D2B72"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Стороны договорились, что государственная регистрация перехода права собственности на Участок производится после уплаты цены, предусмотренной </w:t>
      </w:r>
      <w:hyperlink w:anchor="P1108" w:history="1">
        <w:r w:rsidRPr="00E81BC3">
          <w:rPr>
            <w:sz w:val="28"/>
            <w:szCs w:val="28"/>
          </w:rPr>
          <w:t>пунктом 2</w:t>
        </w:r>
      </w:hyperlink>
      <w:r w:rsidRPr="00E81BC3">
        <w:rPr>
          <w:sz w:val="28"/>
          <w:szCs w:val="28"/>
        </w:rPr>
        <w:t>.1 настоящего Договора, в полном объеме.</w:t>
      </w:r>
    </w:p>
    <w:p w14:paraId="3CF89C31"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288CCD3B"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bookmarkStart w:id="27" w:name="P1138"/>
      <w:bookmarkEnd w:id="27"/>
      <w:r w:rsidRPr="00E81BC3">
        <w:rPr>
          <w:sz w:val="28"/>
          <w:szCs w:val="28"/>
        </w:rPr>
        <w:t xml:space="preserve">Все расходы по государственной регистрации перехода права собственности на Участок несет Покупатель. Покупатель обязуется представить в орган по государственной регистрации прав на недвижимое имущество и сделок с ним либо в иное уполномоченное лицо документы, необходимые для государственной регистрации перехода права собственности на Участок, в течение 5 (пяти) рабочих дней с даты подписания Сторонами акта приема-передачи, указанного в </w:t>
      </w:r>
      <w:hyperlink w:anchor="P1122" w:history="1">
        <w:r w:rsidRPr="00E81BC3">
          <w:rPr>
            <w:sz w:val="28"/>
            <w:szCs w:val="28"/>
          </w:rPr>
          <w:t>пункте 4.1</w:t>
        </w:r>
      </w:hyperlink>
      <w:r w:rsidRPr="00E81BC3">
        <w:rPr>
          <w:sz w:val="28"/>
          <w:szCs w:val="28"/>
        </w:rPr>
        <w:t xml:space="preserve"> настоящего Договора.</w:t>
      </w:r>
    </w:p>
    <w:p w14:paraId="3CAA2A93"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Покупатель возмещает Продавцу сумму налога на землю за число полных месяцев с месяца подписания акта приема-передачи Участка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в течение 10 (десяти) рабочих дней после поступления от Продавца уведомления о возмещении суммы налога на землю &lt;</w:t>
      </w:r>
      <w:r>
        <w:rPr>
          <w:sz w:val="28"/>
          <w:szCs w:val="28"/>
        </w:rPr>
        <w:t>10</w:t>
      </w:r>
      <w:r w:rsidRPr="00E81BC3">
        <w:rPr>
          <w:sz w:val="28"/>
          <w:szCs w:val="28"/>
        </w:rPr>
        <w:t xml:space="preserve">&gt;. </w:t>
      </w:r>
    </w:p>
    <w:p w14:paraId="67301095"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t>_____________________________</w:t>
      </w:r>
    </w:p>
    <w:p w14:paraId="39F91366"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t>&lt;</w:t>
      </w:r>
      <w:r>
        <w:rPr>
          <w:sz w:val="28"/>
          <w:szCs w:val="28"/>
        </w:rPr>
        <w:t>10</w:t>
      </w:r>
      <w:r w:rsidRPr="00E81BC3">
        <w:rPr>
          <w:sz w:val="28"/>
          <w:szCs w:val="28"/>
        </w:rPr>
        <w:t xml:space="preserve">&gt; Пункт 6.4 включается в Договор в случае если применяются условия оплаты отличные от условий, предусмотренных в пункте 3.1 настоящего Договора (рассрочка или отсрочка оплаты). </w:t>
      </w:r>
    </w:p>
    <w:p w14:paraId="2369FFC8" w14:textId="77777777" w:rsidR="00524736" w:rsidRDefault="00524736" w:rsidP="00524736">
      <w:pPr>
        <w:pStyle w:val="ConsPlusNormal"/>
        <w:tabs>
          <w:tab w:val="left" w:pos="1134"/>
        </w:tabs>
        <w:spacing w:line="320" w:lineRule="exact"/>
        <w:ind w:firstLine="709"/>
        <w:contextualSpacing/>
        <w:jc w:val="center"/>
        <w:outlineLvl w:val="2"/>
        <w:rPr>
          <w:sz w:val="28"/>
          <w:szCs w:val="28"/>
        </w:rPr>
      </w:pPr>
    </w:p>
    <w:p w14:paraId="34865953" w14:textId="77777777" w:rsidR="00524736" w:rsidRPr="00E81BC3" w:rsidRDefault="00524736" w:rsidP="00524736">
      <w:pPr>
        <w:pStyle w:val="ConsPlusNormal"/>
        <w:tabs>
          <w:tab w:val="left" w:pos="1134"/>
        </w:tabs>
        <w:spacing w:line="320" w:lineRule="exact"/>
        <w:ind w:firstLine="709"/>
        <w:contextualSpacing/>
        <w:jc w:val="center"/>
        <w:outlineLvl w:val="2"/>
        <w:rPr>
          <w:sz w:val="28"/>
          <w:szCs w:val="28"/>
        </w:rPr>
      </w:pPr>
    </w:p>
    <w:p w14:paraId="211D8B70" w14:textId="77777777" w:rsidR="00524736" w:rsidRPr="00E81BC3" w:rsidRDefault="00524736" w:rsidP="00524736">
      <w:pPr>
        <w:pStyle w:val="ConsPlusNormal"/>
        <w:numPr>
          <w:ilvl w:val="0"/>
          <w:numId w:val="33"/>
        </w:numPr>
        <w:tabs>
          <w:tab w:val="left" w:pos="284"/>
        </w:tabs>
        <w:spacing w:line="320" w:lineRule="exact"/>
        <w:ind w:left="0" w:firstLine="0"/>
        <w:contextualSpacing/>
        <w:jc w:val="center"/>
        <w:outlineLvl w:val="2"/>
        <w:rPr>
          <w:sz w:val="28"/>
          <w:szCs w:val="28"/>
        </w:rPr>
      </w:pPr>
      <w:r w:rsidRPr="00E81BC3">
        <w:rPr>
          <w:sz w:val="28"/>
          <w:szCs w:val="28"/>
        </w:rPr>
        <w:t>Обстоятельства непреодолимой силы</w:t>
      </w:r>
    </w:p>
    <w:p w14:paraId="057B09B4"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5C2FF2D7"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68401A4"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13FBAC3"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4EC7793" w14:textId="77777777" w:rsidR="00524736" w:rsidRPr="00E81BC3"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Если обстоятельства непреодолимой силы действуют на протяжении трех последовательных месяцев, настоящий Договор может быть расторгнут по соглашению Сторон.</w:t>
      </w:r>
    </w:p>
    <w:p w14:paraId="7EB406BC"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5B7358CF" w14:textId="77777777" w:rsidR="00524736" w:rsidRPr="00E81BC3" w:rsidRDefault="00524736" w:rsidP="00524736">
      <w:pPr>
        <w:pStyle w:val="Default"/>
        <w:numPr>
          <w:ilvl w:val="0"/>
          <w:numId w:val="33"/>
        </w:numPr>
        <w:tabs>
          <w:tab w:val="left" w:pos="284"/>
        </w:tabs>
        <w:spacing w:line="320" w:lineRule="exact"/>
        <w:ind w:left="0" w:firstLine="0"/>
        <w:contextualSpacing/>
        <w:jc w:val="center"/>
        <w:rPr>
          <w:bCs/>
          <w:color w:val="auto"/>
          <w:sz w:val="28"/>
          <w:szCs w:val="28"/>
        </w:rPr>
      </w:pPr>
      <w:r w:rsidRPr="00E81BC3">
        <w:rPr>
          <w:bCs/>
          <w:color w:val="auto"/>
          <w:sz w:val="28"/>
          <w:szCs w:val="28"/>
        </w:rPr>
        <w:t>Антикоррупционная оговорка</w:t>
      </w:r>
    </w:p>
    <w:p w14:paraId="7322D72F" w14:textId="77777777" w:rsidR="00524736" w:rsidRPr="00E81BC3" w:rsidRDefault="00524736" w:rsidP="00524736">
      <w:pPr>
        <w:pStyle w:val="Default"/>
        <w:tabs>
          <w:tab w:val="left" w:pos="1134"/>
        </w:tabs>
        <w:spacing w:line="320" w:lineRule="exact"/>
        <w:ind w:firstLine="709"/>
        <w:contextualSpacing/>
        <w:rPr>
          <w:color w:val="auto"/>
          <w:sz w:val="28"/>
          <w:szCs w:val="28"/>
        </w:rPr>
      </w:pPr>
    </w:p>
    <w:p w14:paraId="1AA62C0C" w14:textId="77777777" w:rsidR="00524736" w:rsidRPr="00E81BC3" w:rsidRDefault="00524736" w:rsidP="00524736">
      <w:pPr>
        <w:pStyle w:val="Default"/>
        <w:numPr>
          <w:ilvl w:val="1"/>
          <w:numId w:val="33"/>
        </w:numPr>
        <w:tabs>
          <w:tab w:val="left" w:pos="1134"/>
        </w:tabs>
        <w:spacing w:line="320" w:lineRule="exact"/>
        <w:ind w:left="0" w:firstLine="567"/>
        <w:contextualSpacing/>
        <w:jc w:val="both"/>
        <w:rPr>
          <w:color w:val="auto"/>
          <w:sz w:val="28"/>
          <w:szCs w:val="28"/>
        </w:rPr>
      </w:pPr>
      <w:r w:rsidRPr="00E81BC3">
        <w:rPr>
          <w:color w:val="auto"/>
          <w:sz w:val="28"/>
          <w:szCs w:val="28"/>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73F49981" w14:textId="77777777" w:rsidR="00524736" w:rsidRPr="00E81BC3" w:rsidRDefault="00524736" w:rsidP="00524736">
      <w:pPr>
        <w:pStyle w:val="Default"/>
        <w:tabs>
          <w:tab w:val="left" w:pos="1134"/>
        </w:tabs>
        <w:spacing w:line="320" w:lineRule="exact"/>
        <w:ind w:firstLine="567"/>
        <w:contextualSpacing/>
        <w:jc w:val="both"/>
        <w:rPr>
          <w:color w:val="auto"/>
          <w:sz w:val="28"/>
          <w:szCs w:val="28"/>
        </w:rPr>
      </w:pPr>
      <w:r w:rsidRPr="00E81BC3">
        <w:rPr>
          <w:color w:val="auto"/>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09B1DF34" w14:textId="77777777" w:rsidR="00524736" w:rsidRPr="00E81BC3" w:rsidRDefault="00524736" w:rsidP="00524736">
      <w:pPr>
        <w:pStyle w:val="Default"/>
        <w:numPr>
          <w:ilvl w:val="1"/>
          <w:numId w:val="33"/>
        </w:numPr>
        <w:tabs>
          <w:tab w:val="left" w:pos="1134"/>
        </w:tabs>
        <w:spacing w:line="320" w:lineRule="exact"/>
        <w:ind w:left="0" w:firstLine="567"/>
        <w:contextualSpacing/>
        <w:jc w:val="both"/>
        <w:rPr>
          <w:color w:val="auto"/>
          <w:sz w:val="28"/>
          <w:szCs w:val="28"/>
        </w:rPr>
      </w:pPr>
      <w:r w:rsidRPr="00E81BC3">
        <w:rPr>
          <w:color w:val="auto"/>
          <w:sz w:val="28"/>
          <w:szCs w:val="28"/>
        </w:rPr>
        <w:t xml:space="preserve">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14:paraId="07CC92C1" w14:textId="77777777" w:rsidR="00524736" w:rsidRPr="00E81BC3" w:rsidRDefault="00524736" w:rsidP="00524736">
      <w:pPr>
        <w:pStyle w:val="Default"/>
        <w:tabs>
          <w:tab w:val="left" w:pos="1134"/>
        </w:tabs>
        <w:spacing w:line="320" w:lineRule="exact"/>
        <w:ind w:firstLine="567"/>
        <w:contextualSpacing/>
        <w:jc w:val="both"/>
        <w:rPr>
          <w:color w:val="auto"/>
          <w:sz w:val="28"/>
          <w:szCs w:val="28"/>
        </w:rPr>
      </w:pPr>
      <w:r w:rsidRPr="00E81BC3">
        <w:rPr>
          <w:color w:val="auto"/>
          <w:sz w:val="28"/>
          <w:szCs w:val="28"/>
        </w:rPr>
        <w:lastRenderedPageBreak/>
        <w:t xml:space="preserve">Каналы уведомления Продавца о нарушениях каких-либо положений пункта 8.1. настоящего Договора: (499) 262-66-66, официальный сайт www.rzd.ru (для заполнения специальной формы). </w:t>
      </w:r>
    </w:p>
    <w:p w14:paraId="4E26A6D1" w14:textId="77777777" w:rsidR="00524736" w:rsidRPr="00E81BC3" w:rsidRDefault="00524736" w:rsidP="00524736">
      <w:pPr>
        <w:pStyle w:val="Default"/>
        <w:tabs>
          <w:tab w:val="left" w:pos="1134"/>
        </w:tabs>
        <w:spacing w:line="320" w:lineRule="exact"/>
        <w:ind w:firstLine="567"/>
        <w:contextualSpacing/>
        <w:jc w:val="both"/>
        <w:rPr>
          <w:color w:val="auto"/>
          <w:sz w:val="28"/>
          <w:szCs w:val="28"/>
        </w:rPr>
      </w:pPr>
      <w:r w:rsidRPr="00E81BC3">
        <w:rPr>
          <w:color w:val="auto"/>
          <w:sz w:val="28"/>
          <w:szCs w:val="28"/>
        </w:rPr>
        <w:t xml:space="preserve">Каналы уведомления Покупателя о нарушениях каких-либо положений пункта 8.1. настоящего Договора: ___________________. </w:t>
      </w:r>
    </w:p>
    <w:p w14:paraId="3BDA7C50" w14:textId="77777777" w:rsidR="00524736" w:rsidRPr="00E81BC3" w:rsidRDefault="00524736" w:rsidP="00524736">
      <w:pPr>
        <w:pStyle w:val="Default"/>
        <w:tabs>
          <w:tab w:val="left" w:pos="1134"/>
        </w:tabs>
        <w:spacing w:line="320" w:lineRule="exact"/>
        <w:ind w:firstLine="567"/>
        <w:contextualSpacing/>
        <w:jc w:val="both"/>
        <w:rPr>
          <w:color w:val="auto"/>
          <w:sz w:val="28"/>
          <w:szCs w:val="28"/>
        </w:rPr>
      </w:pPr>
      <w:r w:rsidRPr="00E81BC3">
        <w:rPr>
          <w:color w:val="auto"/>
          <w:sz w:val="28"/>
          <w:szCs w:val="28"/>
        </w:rP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30 </w:t>
      </w:r>
      <w:r w:rsidRPr="00E81BC3">
        <w:rPr>
          <w:sz w:val="28"/>
          <w:szCs w:val="28"/>
        </w:rPr>
        <w:t xml:space="preserve">(тридцати) </w:t>
      </w:r>
      <w:r w:rsidRPr="00E81BC3">
        <w:rPr>
          <w:color w:val="auto"/>
          <w:sz w:val="28"/>
          <w:szCs w:val="28"/>
        </w:rPr>
        <w:t xml:space="preserve">рабочих дней с даты получения письменного уведомления. </w:t>
      </w:r>
    </w:p>
    <w:p w14:paraId="47DFE17A" w14:textId="77777777" w:rsidR="00524736" w:rsidRPr="00E81BC3" w:rsidRDefault="00524736" w:rsidP="00524736">
      <w:pPr>
        <w:pStyle w:val="Default"/>
        <w:numPr>
          <w:ilvl w:val="1"/>
          <w:numId w:val="33"/>
        </w:numPr>
        <w:tabs>
          <w:tab w:val="left" w:pos="1134"/>
        </w:tabs>
        <w:spacing w:line="320" w:lineRule="exact"/>
        <w:ind w:left="0" w:firstLine="567"/>
        <w:contextualSpacing/>
        <w:jc w:val="both"/>
        <w:rPr>
          <w:color w:val="auto"/>
          <w:sz w:val="28"/>
          <w:szCs w:val="28"/>
        </w:rPr>
      </w:pPr>
      <w:r w:rsidRPr="00E81BC3">
        <w:rPr>
          <w:color w:val="auto"/>
          <w:sz w:val="28"/>
          <w:szCs w:val="28"/>
        </w:rPr>
        <w:t>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2D9EC0B" w14:textId="77777777" w:rsidR="00524736" w:rsidRPr="000F43F7" w:rsidRDefault="00524736" w:rsidP="00524736">
      <w:pPr>
        <w:pStyle w:val="ConsPlusNormal"/>
        <w:numPr>
          <w:ilvl w:val="1"/>
          <w:numId w:val="33"/>
        </w:numPr>
        <w:tabs>
          <w:tab w:val="left" w:pos="1134"/>
        </w:tabs>
        <w:spacing w:line="320" w:lineRule="exact"/>
        <w:ind w:left="0" w:firstLine="567"/>
        <w:contextualSpacing/>
        <w:jc w:val="both"/>
        <w:outlineLvl w:val="2"/>
        <w:rPr>
          <w:sz w:val="28"/>
          <w:szCs w:val="28"/>
        </w:rPr>
      </w:pPr>
      <w:r w:rsidRPr="000F43F7">
        <w:rPr>
          <w:sz w:val="28"/>
          <w:szCs w:val="28"/>
        </w:rP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D416353" w14:textId="77777777" w:rsidR="00524736" w:rsidRPr="000F43F7" w:rsidRDefault="00524736" w:rsidP="00524736">
      <w:pPr>
        <w:tabs>
          <w:tab w:val="left" w:pos="1134"/>
        </w:tabs>
        <w:autoSpaceDE w:val="0"/>
        <w:autoSpaceDN w:val="0"/>
        <w:adjustRightInd w:val="0"/>
        <w:spacing w:after="0" w:line="320" w:lineRule="exact"/>
        <w:ind w:firstLine="709"/>
        <w:contextualSpacing/>
        <w:jc w:val="both"/>
        <w:rPr>
          <w:rFonts w:ascii="Times New Roman" w:hAnsi="Times New Roman"/>
          <w:sz w:val="28"/>
          <w:szCs w:val="28"/>
        </w:rPr>
      </w:pPr>
    </w:p>
    <w:p w14:paraId="408C2E69" w14:textId="77777777" w:rsidR="00524736" w:rsidRPr="000F43F7" w:rsidRDefault="00524736" w:rsidP="00524736">
      <w:pPr>
        <w:pStyle w:val="ConsPlusNormal"/>
        <w:numPr>
          <w:ilvl w:val="0"/>
          <w:numId w:val="33"/>
        </w:numPr>
        <w:tabs>
          <w:tab w:val="left" w:pos="426"/>
          <w:tab w:val="left" w:pos="1418"/>
        </w:tabs>
        <w:spacing w:line="320" w:lineRule="exact"/>
        <w:ind w:left="0" w:firstLine="0"/>
        <w:contextualSpacing/>
        <w:jc w:val="center"/>
        <w:outlineLvl w:val="2"/>
        <w:rPr>
          <w:sz w:val="28"/>
          <w:szCs w:val="28"/>
        </w:rPr>
      </w:pPr>
      <w:r w:rsidRPr="000F43F7">
        <w:rPr>
          <w:sz w:val="28"/>
          <w:szCs w:val="28"/>
        </w:rPr>
        <w:t>Защита информации</w:t>
      </w:r>
    </w:p>
    <w:p w14:paraId="5CDD4204" w14:textId="77777777" w:rsidR="00524736" w:rsidRPr="000F43F7" w:rsidRDefault="00524736" w:rsidP="00524736">
      <w:pPr>
        <w:pStyle w:val="a8"/>
        <w:tabs>
          <w:tab w:val="left" w:pos="1134"/>
        </w:tabs>
        <w:autoSpaceDE w:val="0"/>
        <w:autoSpaceDN w:val="0"/>
        <w:adjustRightInd w:val="0"/>
        <w:spacing w:after="0" w:line="320" w:lineRule="exact"/>
        <w:ind w:left="4286"/>
        <w:jc w:val="center"/>
        <w:rPr>
          <w:rFonts w:ascii="Times New Roman" w:hAnsi="Times New Roman"/>
          <w:sz w:val="28"/>
          <w:szCs w:val="28"/>
        </w:rPr>
      </w:pPr>
    </w:p>
    <w:p w14:paraId="2F3A856C" w14:textId="77777777" w:rsidR="00524736" w:rsidRPr="000F43F7" w:rsidRDefault="00524736" w:rsidP="00524736">
      <w:pPr>
        <w:pStyle w:val="a8"/>
        <w:numPr>
          <w:ilvl w:val="1"/>
          <w:numId w:val="3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left="0" w:firstLine="567"/>
        <w:jc w:val="both"/>
        <w:rPr>
          <w:rFonts w:ascii="Times New Roman" w:eastAsia="Times New Roman" w:hAnsi="Times New Roman"/>
          <w:sz w:val="28"/>
          <w:szCs w:val="28"/>
          <w:lang w:eastAsia="ru-RU"/>
        </w:rPr>
      </w:pPr>
      <w:r w:rsidRPr="000F43F7">
        <w:rPr>
          <w:rFonts w:ascii="Times New Roman" w:eastAsia="Times New Roman" w:hAnsi="Times New Roman"/>
          <w:sz w:val="28"/>
          <w:szCs w:val="28"/>
          <w:lang w:eastAsia="ru-RU"/>
        </w:rPr>
        <w:t>Стороны принимают организационные и технические меры, направленные на:</w:t>
      </w:r>
    </w:p>
    <w:p w14:paraId="731D3E46" w14:textId="77777777" w:rsidR="00524736" w:rsidRPr="00264CB1" w:rsidRDefault="00524736" w:rsidP="00524736">
      <w:pPr>
        <w:spacing w:after="0" w:line="320" w:lineRule="exact"/>
        <w:ind w:firstLine="567"/>
        <w:jc w:val="both"/>
        <w:rPr>
          <w:rFonts w:ascii="Times New Roman" w:hAnsi="Times New Roman"/>
          <w:sz w:val="27"/>
          <w:szCs w:val="27"/>
        </w:rPr>
      </w:pPr>
      <w:r w:rsidRPr="00264CB1">
        <w:rPr>
          <w:rFonts w:ascii="Times New Roman" w:hAnsi="Times New Roman"/>
          <w:sz w:val="27"/>
          <w:szCs w:val="27"/>
        </w:rPr>
        <w:t xml:space="preserve">обеспечение защиты информации, полученной друг от друга в связи </w:t>
      </w:r>
      <w:r w:rsidRPr="00264CB1">
        <w:rPr>
          <w:rFonts w:ascii="Times New Roman" w:hAnsi="Times New Roman"/>
          <w:sz w:val="27"/>
          <w:szCs w:val="27"/>
        </w:rPr>
        <w:br/>
        <w:t xml:space="preserve">с настоящим Договором, от неправомерного доступа, уничтожения, модифицирования, блокирования, копирования, предоставления, распространения, </w:t>
      </w:r>
      <w:r w:rsidRPr="00264CB1">
        <w:rPr>
          <w:rFonts w:ascii="Times New Roman" w:hAnsi="Times New Roman"/>
          <w:sz w:val="27"/>
          <w:szCs w:val="27"/>
        </w:rPr>
        <w:br/>
        <w:t>а также от иных неправомерных действии в отношении такой информации;</w:t>
      </w:r>
    </w:p>
    <w:p w14:paraId="43EAEC8E" w14:textId="77777777" w:rsidR="00524736" w:rsidRPr="00264CB1" w:rsidRDefault="00524736" w:rsidP="00524736">
      <w:pPr>
        <w:spacing w:after="0" w:line="320" w:lineRule="exact"/>
        <w:ind w:firstLine="567"/>
        <w:jc w:val="both"/>
        <w:rPr>
          <w:rFonts w:ascii="Times New Roman" w:hAnsi="Times New Roman"/>
          <w:sz w:val="27"/>
          <w:szCs w:val="27"/>
        </w:rPr>
      </w:pPr>
      <w:r w:rsidRPr="00264CB1">
        <w:rPr>
          <w:rFonts w:ascii="Times New Roman" w:hAnsi="Times New Roman"/>
          <w:sz w:val="27"/>
          <w:szCs w:val="27"/>
        </w:rPr>
        <w:t xml:space="preserve">обеспечение конфиденциальности информации, полученной друг от друга </w:t>
      </w:r>
      <w:r w:rsidRPr="00264CB1">
        <w:rPr>
          <w:rFonts w:ascii="Times New Roman" w:hAnsi="Times New Roman"/>
          <w:sz w:val="27"/>
          <w:szCs w:val="27"/>
        </w:rPr>
        <w:br/>
        <w:t>в связи с настоящим Договором.</w:t>
      </w:r>
    </w:p>
    <w:p w14:paraId="2681D76F" w14:textId="77777777" w:rsidR="00524736" w:rsidRPr="00657093" w:rsidRDefault="00524736" w:rsidP="00524736">
      <w:pPr>
        <w:pStyle w:val="a8"/>
        <w:numPr>
          <w:ilvl w:val="1"/>
          <w:numId w:val="3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left="0" w:firstLine="567"/>
        <w:jc w:val="both"/>
        <w:rPr>
          <w:rFonts w:ascii="Times New Roman" w:eastAsia="Times New Roman" w:hAnsi="Times New Roman"/>
          <w:sz w:val="28"/>
          <w:szCs w:val="28"/>
          <w:lang w:eastAsia="ru-RU"/>
        </w:rPr>
      </w:pPr>
      <w:r w:rsidRPr="00657093">
        <w:rPr>
          <w:rFonts w:ascii="Times New Roman" w:eastAsia="Times New Roman" w:hAnsi="Times New Roman"/>
          <w:sz w:val="28"/>
          <w:szCs w:val="28"/>
          <w:lang w:eastAsia="ru-RU"/>
        </w:rPr>
        <w:t xml:space="preserve"> Стороны обязуются не передавать информацию, полученную друг </w:t>
      </w:r>
      <w:r w:rsidRPr="00657093">
        <w:rPr>
          <w:rFonts w:ascii="Times New Roman" w:eastAsia="Times New Roman" w:hAnsi="Times New Roman"/>
          <w:sz w:val="28"/>
          <w:szCs w:val="28"/>
          <w:lang w:eastAsia="ru-RU"/>
        </w:rPr>
        <w:br/>
        <w:t>от друга в связи с настоящим Договором, третьим лицам без предварительного письменного согласия передавшей информацию Стороны.</w:t>
      </w:r>
    </w:p>
    <w:p w14:paraId="5E327A9D" w14:textId="77777777" w:rsidR="00524736" w:rsidRPr="00657093" w:rsidRDefault="00524736" w:rsidP="00524736">
      <w:pPr>
        <w:pStyle w:val="a8"/>
        <w:numPr>
          <w:ilvl w:val="1"/>
          <w:numId w:val="3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left="0" w:firstLine="567"/>
        <w:jc w:val="both"/>
        <w:rPr>
          <w:rFonts w:ascii="Times New Roman" w:eastAsia="Times New Roman" w:hAnsi="Times New Roman"/>
          <w:sz w:val="28"/>
          <w:szCs w:val="28"/>
          <w:lang w:eastAsia="ru-RU"/>
        </w:rPr>
      </w:pPr>
      <w:r w:rsidRPr="00657093">
        <w:rPr>
          <w:rFonts w:ascii="Times New Roman" w:eastAsia="Times New Roman" w:hAnsi="Times New Roman"/>
          <w:sz w:val="28"/>
          <w:szCs w:val="28"/>
          <w:lang w:eastAsia="ru-RU"/>
        </w:rPr>
        <w:t xml:space="preserve"> Информация конфиденциального характера, передаваемая Сторонами друг другу, должна иметь реквизиты, свидетельствующие </w:t>
      </w:r>
      <w:r w:rsidRPr="00657093">
        <w:rPr>
          <w:rFonts w:ascii="Times New Roman" w:eastAsia="Times New Roman" w:hAnsi="Times New Roman"/>
          <w:sz w:val="28"/>
          <w:szCs w:val="28"/>
          <w:lang w:eastAsia="ru-RU"/>
        </w:rPr>
        <w:br/>
        <w:t>о ее конфиденциальности.</w:t>
      </w:r>
    </w:p>
    <w:p w14:paraId="5196C934" w14:textId="77777777" w:rsidR="00524736" w:rsidRPr="00657093" w:rsidRDefault="00524736" w:rsidP="00524736">
      <w:pPr>
        <w:pStyle w:val="a8"/>
        <w:numPr>
          <w:ilvl w:val="1"/>
          <w:numId w:val="3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left="0" w:firstLine="567"/>
        <w:jc w:val="both"/>
        <w:rPr>
          <w:rFonts w:ascii="Times New Roman" w:eastAsia="Times New Roman" w:hAnsi="Times New Roman"/>
          <w:sz w:val="28"/>
          <w:szCs w:val="28"/>
          <w:lang w:eastAsia="ru-RU"/>
        </w:rPr>
      </w:pPr>
      <w:r w:rsidRPr="00657093">
        <w:rPr>
          <w:rFonts w:ascii="Times New Roman" w:eastAsia="Times New Roman" w:hAnsi="Times New Roman"/>
          <w:sz w:val="28"/>
          <w:szCs w:val="28"/>
          <w:lang w:eastAsia="ru-RU"/>
        </w:rPr>
        <w:t xml:space="preserve"> Стороны обязуются в течение срока действия настоящего Договора </w:t>
      </w:r>
      <w:r w:rsidRPr="00657093">
        <w:rPr>
          <w:rFonts w:ascii="Times New Roman" w:eastAsia="Times New Roman" w:hAnsi="Times New Roman"/>
          <w:sz w:val="28"/>
          <w:szCs w:val="28"/>
          <w:lang w:eastAsia="ru-RU"/>
        </w:rPr>
        <w:br/>
        <w:t xml:space="preserve">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w:t>
      </w:r>
      <w:r w:rsidRPr="00657093">
        <w:rPr>
          <w:rFonts w:ascii="Times New Roman" w:eastAsia="Times New Roman" w:hAnsi="Times New Roman"/>
          <w:sz w:val="28"/>
          <w:szCs w:val="28"/>
          <w:lang w:eastAsia="ru-RU"/>
        </w:rPr>
        <w:br/>
        <w:t>по настоящему Договору.</w:t>
      </w:r>
    </w:p>
    <w:p w14:paraId="20B1A683" w14:textId="77777777" w:rsidR="00524736" w:rsidRPr="00657093" w:rsidRDefault="00524736" w:rsidP="00524736">
      <w:pPr>
        <w:pStyle w:val="a8"/>
        <w:numPr>
          <w:ilvl w:val="1"/>
          <w:numId w:val="3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left="0" w:firstLine="567"/>
        <w:jc w:val="both"/>
        <w:rPr>
          <w:rFonts w:ascii="Times New Roman" w:eastAsia="Times New Roman" w:hAnsi="Times New Roman"/>
          <w:sz w:val="28"/>
          <w:szCs w:val="28"/>
          <w:lang w:eastAsia="ru-RU"/>
        </w:rPr>
      </w:pPr>
      <w:r w:rsidRPr="00657093">
        <w:rPr>
          <w:rFonts w:ascii="Times New Roman" w:eastAsia="Times New Roman" w:hAnsi="Times New Roman"/>
          <w:sz w:val="28"/>
          <w:szCs w:val="28"/>
          <w:lang w:eastAsia="ru-RU"/>
        </w:rPr>
        <w:lastRenderedPageBreak/>
        <w:t>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14:paraId="5A4DA22A" w14:textId="77777777" w:rsidR="00524736" w:rsidRPr="00E81BC3" w:rsidRDefault="00524736" w:rsidP="00524736">
      <w:pPr>
        <w:pStyle w:val="ConsPlusNormal"/>
        <w:tabs>
          <w:tab w:val="left" w:pos="426"/>
          <w:tab w:val="left" w:pos="1134"/>
        </w:tabs>
        <w:spacing w:line="320" w:lineRule="exact"/>
        <w:contextualSpacing/>
        <w:jc w:val="center"/>
        <w:outlineLvl w:val="2"/>
        <w:rPr>
          <w:sz w:val="28"/>
          <w:szCs w:val="28"/>
        </w:rPr>
      </w:pPr>
    </w:p>
    <w:p w14:paraId="6F531666" w14:textId="77777777" w:rsidR="00524736" w:rsidRPr="00E81BC3" w:rsidRDefault="00524736" w:rsidP="00524736">
      <w:pPr>
        <w:pStyle w:val="ConsPlusNormal"/>
        <w:numPr>
          <w:ilvl w:val="0"/>
          <w:numId w:val="33"/>
        </w:numPr>
        <w:tabs>
          <w:tab w:val="left" w:pos="426"/>
          <w:tab w:val="left" w:pos="1418"/>
        </w:tabs>
        <w:spacing w:line="320" w:lineRule="exact"/>
        <w:ind w:left="0" w:firstLine="0"/>
        <w:contextualSpacing/>
        <w:jc w:val="center"/>
        <w:outlineLvl w:val="2"/>
        <w:rPr>
          <w:sz w:val="28"/>
          <w:szCs w:val="28"/>
        </w:rPr>
      </w:pPr>
      <w:r w:rsidRPr="00E81BC3">
        <w:rPr>
          <w:sz w:val="28"/>
          <w:szCs w:val="28"/>
        </w:rPr>
        <w:t>Заключительные положения</w:t>
      </w:r>
    </w:p>
    <w:p w14:paraId="618F2B88" w14:textId="77777777" w:rsidR="00524736" w:rsidRPr="00E81BC3" w:rsidRDefault="00524736" w:rsidP="00524736">
      <w:pPr>
        <w:pStyle w:val="ConsPlusNormal"/>
        <w:tabs>
          <w:tab w:val="left" w:pos="1134"/>
        </w:tabs>
        <w:spacing w:line="320" w:lineRule="exact"/>
        <w:ind w:firstLine="567"/>
        <w:contextualSpacing/>
        <w:jc w:val="both"/>
        <w:rPr>
          <w:sz w:val="28"/>
          <w:szCs w:val="28"/>
        </w:rPr>
      </w:pPr>
    </w:p>
    <w:p w14:paraId="4C85F093" w14:textId="77777777" w:rsidR="00524736" w:rsidRDefault="00524736" w:rsidP="00524736">
      <w:pPr>
        <w:pStyle w:val="a8"/>
        <w:numPr>
          <w:ilvl w:val="1"/>
          <w:numId w:val="33"/>
        </w:numPr>
        <w:tabs>
          <w:tab w:val="left" w:pos="1134"/>
        </w:tabs>
        <w:spacing w:after="0" w:line="320" w:lineRule="exact"/>
        <w:ind w:left="0" w:firstLine="567"/>
        <w:jc w:val="both"/>
        <w:rPr>
          <w:rFonts w:ascii="Times New Roman" w:hAnsi="Times New Roman"/>
        </w:rPr>
      </w:pPr>
      <w:r>
        <w:rPr>
          <w:rFonts w:ascii="Times New Roman" w:hAnsi="Times New Roman"/>
          <w:sz w:val="28"/>
          <w:szCs w:val="28"/>
        </w:rPr>
        <w:t>Настоящий Договор вступает в силу с даты его подписания Сторонами и действует до полного исполнения Сторонами своих обязательств.</w:t>
      </w:r>
    </w:p>
    <w:p w14:paraId="496B0E05" w14:textId="77777777" w:rsidR="00524736" w:rsidRPr="00E81BC3" w:rsidRDefault="00524736" w:rsidP="00524736">
      <w:pPr>
        <w:pStyle w:val="a8"/>
        <w:numPr>
          <w:ilvl w:val="1"/>
          <w:numId w:val="33"/>
        </w:numPr>
        <w:tabs>
          <w:tab w:val="left" w:pos="1134"/>
        </w:tabs>
        <w:spacing w:after="0" w:line="320" w:lineRule="exact"/>
        <w:ind w:left="0" w:firstLine="567"/>
        <w:jc w:val="both"/>
        <w:rPr>
          <w:rFonts w:ascii="Times New Roman" w:hAnsi="Times New Roman"/>
          <w:sz w:val="28"/>
          <w:szCs w:val="28"/>
        </w:rPr>
      </w:pPr>
      <w:r w:rsidRPr="00E81BC3">
        <w:rPr>
          <w:rFonts w:ascii="Times New Roman" w:hAnsi="Times New Roman"/>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B05AEC2" w14:textId="77777777" w:rsidR="00524736" w:rsidRPr="00E81BC3" w:rsidRDefault="00524736" w:rsidP="00524736">
      <w:pPr>
        <w:pStyle w:val="a8"/>
        <w:numPr>
          <w:ilvl w:val="1"/>
          <w:numId w:val="33"/>
        </w:numPr>
        <w:tabs>
          <w:tab w:val="left" w:pos="1134"/>
        </w:tabs>
        <w:spacing w:after="0" w:line="320" w:lineRule="exact"/>
        <w:ind w:left="0" w:firstLine="567"/>
        <w:jc w:val="both"/>
        <w:rPr>
          <w:rFonts w:ascii="Times New Roman" w:hAnsi="Times New Roman"/>
          <w:sz w:val="28"/>
          <w:szCs w:val="28"/>
        </w:rPr>
      </w:pPr>
      <w:r w:rsidRPr="00E81BC3">
        <w:rPr>
          <w:rFonts w:ascii="Times New Roman" w:hAnsi="Times New Roman"/>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140E1342" w14:textId="77777777" w:rsidR="00524736" w:rsidRPr="00E81BC3" w:rsidRDefault="00524736" w:rsidP="00524736">
      <w:pPr>
        <w:pStyle w:val="a8"/>
        <w:numPr>
          <w:ilvl w:val="1"/>
          <w:numId w:val="33"/>
        </w:numPr>
        <w:tabs>
          <w:tab w:val="left" w:pos="1134"/>
        </w:tabs>
        <w:spacing w:after="0" w:line="320" w:lineRule="exact"/>
        <w:ind w:left="0" w:firstLine="567"/>
        <w:jc w:val="both"/>
        <w:rPr>
          <w:rFonts w:ascii="Times New Roman" w:hAnsi="Times New Roman"/>
          <w:sz w:val="28"/>
          <w:szCs w:val="28"/>
        </w:rPr>
      </w:pPr>
      <w:r w:rsidRPr="00E81BC3">
        <w:rPr>
          <w:rFonts w:ascii="Times New Roman" w:hAnsi="Times New Roman"/>
          <w:iCs/>
          <w:snapToGrid w:val="0"/>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w:t>
      </w:r>
      <w:r w:rsidRPr="00E81BC3">
        <w:rPr>
          <w:rFonts w:ascii="Times New Roman" w:hAnsi="Times New Roman"/>
          <w:i/>
          <w:iCs/>
          <w:snapToGrid w:val="0"/>
          <w:sz w:val="28"/>
          <w:szCs w:val="28"/>
        </w:rPr>
        <w:t xml:space="preserve"> </w:t>
      </w:r>
      <w:r w:rsidRPr="00E81BC3">
        <w:rPr>
          <w:rFonts w:ascii="Times New Roman" w:hAnsi="Times New Roman"/>
          <w:iCs/>
          <w:snapToGrid w:val="0"/>
          <w:sz w:val="28"/>
          <w:szCs w:val="28"/>
        </w:rPr>
        <w:t xml:space="preserve">_____________________________________________________ </w:t>
      </w:r>
      <w:r w:rsidRPr="00E81BC3">
        <w:rPr>
          <w:rFonts w:ascii="Times New Roman" w:hAnsi="Times New Roman"/>
          <w:sz w:val="28"/>
          <w:szCs w:val="28"/>
        </w:rPr>
        <w:t>&lt;</w:t>
      </w:r>
      <w:r>
        <w:rPr>
          <w:rFonts w:ascii="Times New Roman" w:hAnsi="Times New Roman"/>
          <w:sz w:val="28"/>
          <w:szCs w:val="28"/>
        </w:rPr>
        <w:t>11</w:t>
      </w:r>
      <w:r w:rsidRPr="00E81BC3">
        <w:rPr>
          <w:rFonts w:ascii="Times New Roman" w:hAnsi="Times New Roman"/>
          <w:sz w:val="28"/>
          <w:szCs w:val="28"/>
        </w:rPr>
        <w:t>&gt;.</w:t>
      </w:r>
    </w:p>
    <w:p w14:paraId="7B058917" w14:textId="77777777" w:rsidR="00524736" w:rsidRPr="00E81BC3" w:rsidRDefault="00524736" w:rsidP="00524736">
      <w:pPr>
        <w:pStyle w:val="ConsPlusNormal"/>
        <w:spacing w:line="320" w:lineRule="exact"/>
        <w:ind w:firstLine="567"/>
        <w:contextualSpacing/>
        <w:jc w:val="both"/>
        <w:rPr>
          <w:sz w:val="28"/>
          <w:szCs w:val="28"/>
        </w:rPr>
      </w:pPr>
      <w:r w:rsidRPr="00E81BC3">
        <w:rPr>
          <w:sz w:val="28"/>
          <w:szCs w:val="28"/>
        </w:rPr>
        <w:t>______________________________</w:t>
      </w:r>
    </w:p>
    <w:p w14:paraId="1E692773" w14:textId="77777777" w:rsidR="00524736" w:rsidRPr="00E81BC3" w:rsidRDefault="00524736" w:rsidP="00524736">
      <w:pPr>
        <w:pStyle w:val="ConsPlusNormal"/>
        <w:tabs>
          <w:tab w:val="left" w:pos="1134"/>
        </w:tabs>
        <w:spacing w:line="320" w:lineRule="exact"/>
        <w:ind w:firstLine="567"/>
        <w:contextualSpacing/>
        <w:jc w:val="both"/>
        <w:rPr>
          <w:sz w:val="28"/>
          <w:szCs w:val="28"/>
        </w:rPr>
      </w:pPr>
      <w:r w:rsidRPr="00E81BC3">
        <w:rPr>
          <w:sz w:val="28"/>
          <w:szCs w:val="28"/>
        </w:rPr>
        <w:t>&lt;</w:t>
      </w:r>
      <w:r>
        <w:rPr>
          <w:sz w:val="28"/>
          <w:szCs w:val="28"/>
        </w:rPr>
        <w:t>11</w:t>
      </w:r>
      <w:r w:rsidRPr="00E81BC3">
        <w:rPr>
          <w:sz w:val="28"/>
          <w:szCs w:val="28"/>
        </w:rPr>
        <w:t xml:space="preserve">&gt; При заключении Договора с юридическим лицом или индивидуальным предпринимателем указывается полное название арбитражного суда,  </w:t>
      </w:r>
      <w:r w:rsidRPr="00E81BC3">
        <w:rPr>
          <w:iCs/>
          <w:snapToGrid w:val="0"/>
          <w:sz w:val="28"/>
          <w:szCs w:val="28"/>
        </w:rPr>
        <w:t>в который передается спорный вопрос для рассмотрения</w:t>
      </w:r>
      <w:r w:rsidRPr="00E81BC3">
        <w:rPr>
          <w:sz w:val="28"/>
          <w:szCs w:val="28"/>
        </w:rPr>
        <w:t>.</w:t>
      </w:r>
    </w:p>
    <w:p w14:paraId="431B366D" w14:textId="77777777" w:rsidR="00524736" w:rsidRPr="00E81BC3" w:rsidRDefault="00524736" w:rsidP="00524736">
      <w:pPr>
        <w:pStyle w:val="ConsPlusNormal"/>
        <w:tabs>
          <w:tab w:val="left" w:pos="1134"/>
        </w:tabs>
        <w:spacing w:line="320" w:lineRule="exact"/>
        <w:ind w:firstLine="540"/>
        <w:contextualSpacing/>
        <w:jc w:val="both"/>
        <w:rPr>
          <w:sz w:val="28"/>
          <w:szCs w:val="28"/>
        </w:rPr>
      </w:pPr>
      <w:r w:rsidRPr="00E81BC3">
        <w:rPr>
          <w:sz w:val="28"/>
          <w:szCs w:val="28"/>
        </w:rPr>
        <w:t xml:space="preserve">При заключении Договора с физическим лицом указывается полное название суда общей юрисдикции (по месту нахождения подразделения </w:t>
      </w:r>
      <w:r w:rsidRPr="00E81BC3">
        <w:rPr>
          <w:sz w:val="28"/>
          <w:szCs w:val="28"/>
        </w:rPr>
        <w:br/>
        <w:t xml:space="preserve">ОАО «РЖД», работник которого подписал настоящий Договор), </w:t>
      </w:r>
      <w:r w:rsidRPr="00E81BC3">
        <w:rPr>
          <w:iCs/>
          <w:snapToGrid w:val="0"/>
          <w:sz w:val="28"/>
          <w:szCs w:val="28"/>
        </w:rPr>
        <w:t>в который передается спорный вопрос для рассмотрения</w:t>
      </w:r>
      <w:r w:rsidRPr="00E81BC3">
        <w:rPr>
          <w:sz w:val="28"/>
          <w:szCs w:val="28"/>
        </w:rPr>
        <w:t xml:space="preserve">.  </w:t>
      </w:r>
    </w:p>
    <w:p w14:paraId="0603D0AA" w14:textId="77777777" w:rsidR="00524736" w:rsidRPr="00E81BC3" w:rsidRDefault="00524736" w:rsidP="00524736">
      <w:pPr>
        <w:pStyle w:val="a8"/>
        <w:spacing w:after="0" w:line="320" w:lineRule="exact"/>
        <w:ind w:left="0" w:firstLine="540"/>
        <w:jc w:val="both"/>
        <w:rPr>
          <w:rFonts w:ascii="Times New Roman" w:hAnsi="Times New Roman"/>
          <w:sz w:val="28"/>
          <w:szCs w:val="28"/>
        </w:rPr>
      </w:pPr>
      <w:r w:rsidRPr="00E81BC3">
        <w:rPr>
          <w:rFonts w:ascii="Times New Roman" w:hAnsi="Times New Roman"/>
          <w:sz w:val="28"/>
          <w:szCs w:val="28"/>
        </w:rPr>
        <w:t>При заключении Договора с дочерними (зависимыми) обществами </w:t>
      </w:r>
      <w:r w:rsidRPr="00E81BC3">
        <w:rPr>
          <w:rFonts w:ascii="Times New Roman" w:hAnsi="Times New Roman"/>
          <w:sz w:val="28"/>
          <w:szCs w:val="28"/>
        </w:rPr>
        <w:br/>
        <w:t xml:space="preserve">ОАО «РЖД» пункт 10.4 изложить следующим образом: </w:t>
      </w:r>
    </w:p>
    <w:p w14:paraId="5B68ADCC" w14:textId="77777777" w:rsidR="00524736" w:rsidRPr="00E81BC3" w:rsidRDefault="00524736" w:rsidP="00524736">
      <w:pPr>
        <w:pStyle w:val="ConsPlusNormal"/>
        <w:tabs>
          <w:tab w:val="left" w:pos="1134"/>
        </w:tabs>
        <w:spacing w:line="320" w:lineRule="exact"/>
        <w:ind w:firstLine="567"/>
        <w:contextualSpacing/>
        <w:jc w:val="both"/>
        <w:rPr>
          <w:iCs/>
          <w:sz w:val="28"/>
          <w:szCs w:val="28"/>
        </w:rPr>
      </w:pPr>
      <w:r w:rsidRPr="00E81BC3">
        <w:rPr>
          <w:snapToGrid w:val="0"/>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w:t>
      </w:r>
      <w:r w:rsidRPr="00E81BC3">
        <w:rPr>
          <w:i/>
          <w:iCs/>
          <w:snapToGrid w:val="0"/>
          <w:sz w:val="28"/>
          <w:szCs w:val="28"/>
        </w:rPr>
        <w:t xml:space="preserve"> </w:t>
      </w:r>
      <w:r w:rsidRPr="00E81BC3">
        <w:rPr>
          <w:snapToGrid w:val="0"/>
          <w:sz w:val="28"/>
          <w:szCs w:val="28"/>
        </w:rPr>
        <w:t>_____________________</w:t>
      </w:r>
      <w:r w:rsidRPr="00E81BC3">
        <w:rPr>
          <w:sz w:val="28"/>
          <w:szCs w:val="28"/>
        </w:rPr>
        <w:t xml:space="preserve"> (указывается полное название арбитражного суда,  </w:t>
      </w:r>
      <w:r w:rsidRPr="00E81BC3">
        <w:rPr>
          <w:iCs/>
          <w:snapToGrid w:val="0"/>
          <w:sz w:val="28"/>
          <w:szCs w:val="28"/>
        </w:rPr>
        <w:t>в который передается спорный вопрос для рассмотрения)</w:t>
      </w:r>
      <w:r w:rsidRPr="00E81BC3">
        <w:rPr>
          <w:snapToGrid w:val="0"/>
          <w:sz w:val="28"/>
          <w:szCs w:val="28"/>
        </w:rPr>
        <w:t xml:space="preserve"> </w:t>
      </w:r>
      <w:r w:rsidRPr="00E81BC3">
        <w:rPr>
          <w:sz w:val="28"/>
          <w:szCs w:val="28"/>
        </w:rPr>
        <w:t>либо в третейский суд при наличии арбитражного соглашения, заключенного Сторонами.</w:t>
      </w:r>
    </w:p>
    <w:p w14:paraId="59E0531C" w14:textId="77777777" w:rsidR="00524736" w:rsidRPr="00E81BC3" w:rsidRDefault="00524736" w:rsidP="00524736">
      <w:pPr>
        <w:pStyle w:val="ConsPlusNormal"/>
        <w:tabs>
          <w:tab w:val="left" w:pos="1134"/>
        </w:tabs>
        <w:spacing w:line="320" w:lineRule="exact"/>
        <w:ind w:firstLine="567"/>
        <w:contextualSpacing/>
        <w:jc w:val="both"/>
        <w:rPr>
          <w:sz w:val="28"/>
          <w:szCs w:val="28"/>
        </w:rPr>
      </w:pPr>
    </w:p>
    <w:p w14:paraId="0DE13783" w14:textId="77777777" w:rsidR="00524736" w:rsidRPr="000F43F7"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E81BC3">
        <w:rPr>
          <w:sz w:val="28"/>
          <w:szCs w:val="28"/>
        </w:rPr>
        <w:t xml:space="preserve">Изменения </w:t>
      </w:r>
      <w:r w:rsidRPr="000F43F7">
        <w:rPr>
          <w:sz w:val="28"/>
          <w:szCs w:val="28"/>
        </w:rPr>
        <w:t>и дополнения к настоящему Договору считаются действительными, если они совершены в письменной форме и подписаны Сторонами.</w:t>
      </w:r>
    </w:p>
    <w:p w14:paraId="141B4401" w14:textId="77777777" w:rsidR="00524736" w:rsidRPr="000F43F7" w:rsidRDefault="00524736" w:rsidP="00524736">
      <w:pPr>
        <w:pStyle w:val="ConsPlusNormal"/>
        <w:numPr>
          <w:ilvl w:val="1"/>
          <w:numId w:val="33"/>
        </w:numPr>
        <w:tabs>
          <w:tab w:val="left" w:pos="1134"/>
        </w:tabs>
        <w:spacing w:line="320" w:lineRule="exact"/>
        <w:ind w:left="0" w:firstLine="567"/>
        <w:contextualSpacing/>
        <w:jc w:val="both"/>
        <w:rPr>
          <w:sz w:val="28"/>
          <w:szCs w:val="28"/>
        </w:rPr>
      </w:pPr>
      <w:r w:rsidRPr="000F43F7">
        <w:rPr>
          <w:sz w:val="28"/>
          <w:szCs w:val="28"/>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 </w:t>
      </w:r>
    </w:p>
    <w:p w14:paraId="750CA2AB" w14:textId="77777777" w:rsidR="00524736" w:rsidRPr="00E81BC3" w:rsidRDefault="00524736" w:rsidP="00524736">
      <w:pPr>
        <w:pStyle w:val="ConsPlusNormal"/>
        <w:widowControl/>
        <w:numPr>
          <w:ilvl w:val="1"/>
          <w:numId w:val="33"/>
        </w:numPr>
        <w:tabs>
          <w:tab w:val="left" w:pos="1134"/>
        </w:tabs>
        <w:spacing w:line="320" w:lineRule="exact"/>
        <w:ind w:left="0" w:firstLine="567"/>
        <w:contextualSpacing/>
        <w:jc w:val="both"/>
        <w:rPr>
          <w:sz w:val="28"/>
          <w:szCs w:val="28"/>
        </w:rPr>
      </w:pPr>
      <w:r w:rsidRPr="000F43F7">
        <w:rPr>
          <w:sz w:val="28"/>
          <w:szCs w:val="28"/>
        </w:rPr>
        <w:lastRenderedPageBreak/>
        <w:t>Настоящий Договор составлен в 3 (трех) экземплярах, имеющих равную силу, по одному для</w:t>
      </w:r>
      <w:r w:rsidRPr="00E81BC3">
        <w:rPr>
          <w:sz w:val="28"/>
          <w:szCs w:val="28"/>
        </w:rPr>
        <w:t xml:space="preserve"> каждой из Сторон и третий экземпляр – для хранения в органе по государственной регистрации прав на недвижимое имущество и сделок с ним.</w:t>
      </w:r>
    </w:p>
    <w:p w14:paraId="00C95ED4" w14:textId="77777777" w:rsidR="00524736" w:rsidRPr="00317810" w:rsidRDefault="00524736" w:rsidP="00524736">
      <w:pPr>
        <w:pStyle w:val="ConsPlusNormal"/>
        <w:numPr>
          <w:ilvl w:val="1"/>
          <w:numId w:val="33"/>
        </w:numPr>
        <w:tabs>
          <w:tab w:val="left" w:pos="1134"/>
        </w:tabs>
        <w:spacing w:line="320" w:lineRule="exact"/>
        <w:contextualSpacing/>
        <w:jc w:val="both"/>
        <w:rPr>
          <w:sz w:val="28"/>
          <w:szCs w:val="28"/>
        </w:rPr>
      </w:pPr>
      <w:r w:rsidRPr="00317810">
        <w:rPr>
          <w:sz w:val="28"/>
          <w:szCs w:val="28"/>
        </w:rPr>
        <w:t xml:space="preserve">Приложения к Договору: </w:t>
      </w:r>
    </w:p>
    <w:p w14:paraId="4847A349" w14:textId="77777777" w:rsidR="00524736" w:rsidRPr="00317810" w:rsidRDefault="00524736" w:rsidP="00524736">
      <w:pPr>
        <w:pStyle w:val="ConsPlusNormal"/>
        <w:tabs>
          <w:tab w:val="left" w:pos="1134"/>
        </w:tabs>
        <w:spacing w:line="320" w:lineRule="exact"/>
        <w:ind w:firstLine="567"/>
        <w:contextualSpacing/>
        <w:jc w:val="both"/>
        <w:rPr>
          <w:sz w:val="28"/>
          <w:szCs w:val="28"/>
        </w:rPr>
      </w:pPr>
      <w:r w:rsidRPr="00317810">
        <w:rPr>
          <w:sz w:val="28"/>
          <w:szCs w:val="28"/>
        </w:rPr>
        <w:t>Приложение № 1 Копия охранного обязательства/иного действующего охранного документа.</w:t>
      </w:r>
    </w:p>
    <w:p w14:paraId="7F50112B" w14:textId="77777777" w:rsidR="00524736" w:rsidRPr="00317810" w:rsidRDefault="00524736" w:rsidP="00524736">
      <w:pPr>
        <w:pStyle w:val="ConsPlusNormal"/>
        <w:tabs>
          <w:tab w:val="left" w:pos="1134"/>
        </w:tabs>
        <w:spacing w:line="320" w:lineRule="exact"/>
        <w:ind w:firstLine="567"/>
        <w:contextualSpacing/>
        <w:jc w:val="both"/>
        <w:rPr>
          <w:sz w:val="28"/>
          <w:szCs w:val="28"/>
        </w:rPr>
      </w:pPr>
      <w:r w:rsidRPr="00317810">
        <w:rPr>
          <w:sz w:val="28"/>
          <w:szCs w:val="28"/>
        </w:rPr>
        <w:t>Приложение № 2 Акт приема-передачи.</w:t>
      </w:r>
    </w:p>
    <w:p w14:paraId="3DAF8845" w14:textId="77777777" w:rsidR="00524736" w:rsidRPr="00E81BC3" w:rsidRDefault="00524736" w:rsidP="00524736">
      <w:pPr>
        <w:pStyle w:val="ConsPlusNormal"/>
        <w:tabs>
          <w:tab w:val="left" w:pos="1134"/>
        </w:tabs>
        <w:spacing w:line="320" w:lineRule="exact"/>
        <w:ind w:firstLine="709"/>
        <w:contextualSpacing/>
        <w:jc w:val="both"/>
        <w:rPr>
          <w:sz w:val="28"/>
          <w:szCs w:val="28"/>
        </w:rPr>
      </w:pPr>
    </w:p>
    <w:p w14:paraId="120B9D67" w14:textId="77777777" w:rsidR="00524736" w:rsidRPr="00E81BC3" w:rsidRDefault="00524736" w:rsidP="00524736">
      <w:pPr>
        <w:pStyle w:val="ConsPlusNormal"/>
        <w:numPr>
          <w:ilvl w:val="0"/>
          <w:numId w:val="33"/>
        </w:numPr>
        <w:tabs>
          <w:tab w:val="left" w:pos="142"/>
          <w:tab w:val="left" w:pos="426"/>
        </w:tabs>
        <w:spacing w:line="320" w:lineRule="exact"/>
        <w:ind w:left="0" w:firstLine="0"/>
        <w:contextualSpacing/>
        <w:jc w:val="center"/>
        <w:outlineLvl w:val="2"/>
        <w:rPr>
          <w:sz w:val="28"/>
          <w:szCs w:val="28"/>
        </w:rPr>
      </w:pPr>
      <w:bookmarkStart w:id="28" w:name="P1170"/>
      <w:bookmarkEnd w:id="28"/>
      <w:r w:rsidRPr="00E81BC3">
        <w:rPr>
          <w:sz w:val="28"/>
          <w:szCs w:val="28"/>
        </w:rPr>
        <w:t>Реквизиты Сторон:</w:t>
      </w:r>
    </w:p>
    <w:p w14:paraId="62A24631" w14:textId="77777777" w:rsidR="00524736" w:rsidRPr="00E81BC3" w:rsidRDefault="00524736" w:rsidP="00524736">
      <w:pPr>
        <w:pStyle w:val="ConsPlusNormal"/>
        <w:spacing w:line="320" w:lineRule="exact"/>
        <w:contextualSpacing/>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32"/>
        <w:gridCol w:w="5499"/>
      </w:tblGrid>
      <w:tr w:rsidR="00524736" w:rsidRPr="00E81BC3" w14:paraId="6503F63E" w14:textId="77777777" w:rsidTr="005347E7">
        <w:tc>
          <w:tcPr>
            <w:tcW w:w="3532" w:type="dxa"/>
            <w:tcBorders>
              <w:top w:val="nil"/>
              <w:left w:val="nil"/>
              <w:bottom w:val="nil"/>
              <w:right w:val="nil"/>
            </w:tcBorders>
          </w:tcPr>
          <w:p w14:paraId="066BB479" w14:textId="77777777" w:rsidR="00524736" w:rsidRPr="00E81BC3" w:rsidRDefault="00524736" w:rsidP="005347E7">
            <w:pPr>
              <w:pStyle w:val="ConsPlusNormal"/>
              <w:spacing w:line="320" w:lineRule="exact"/>
              <w:contextualSpacing/>
              <w:rPr>
                <w:sz w:val="28"/>
                <w:szCs w:val="28"/>
              </w:rPr>
            </w:pPr>
            <w:r w:rsidRPr="00E81BC3">
              <w:rPr>
                <w:sz w:val="28"/>
                <w:szCs w:val="28"/>
              </w:rPr>
              <w:t>Продавец:</w:t>
            </w:r>
          </w:p>
        </w:tc>
        <w:tc>
          <w:tcPr>
            <w:tcW w:w="5499" w:type="dxa"/>
            <w:tcBorders>
              <w:top w:val="nil"/>
              <w:left w:val="nil"/>
              <w:bottom w:val="nil"/>
              <w:right w:val="nil"/>
            </w:tcBorders>
          </w:tcPr>
          <w:p w14:paraId="6CF7444C"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Покупатель:</w:t>
            </w:r>
          </w:p>
        </w:tc>
      </w:tr>
      <w:tr w:rsidR="00524736" w:rsidRPr="00E81BC3" w14:paraId="0B0641B8" w14:textId="77777777" w:rsidTr="005347E7">
        <w:tc>
          <w:tcPr>
            <w:tcW w:w="3532" w:type="dxa"/>
            <w:tcBorders>
              <w:top w:val="nil"/>
              <w:left w:val="nil"/>
              <w:bottom w:val="nil"/>
              <w:right w:val="nil"/>
            </w:tcBorders>
          </w:tcPr>
          <w:p w14:paraId="640A923F" w14:textId="77777777" w:rsidR="00524736" w:rsidRPr="00E81BC3" w:rsidRDefault="00524736" w:rsidP="005347E7">
            <w:pPr>
              <w:pStyle w:val="ConsPlusNormal"/>
              <w:spacing w:line="320" w:lineRule="exact"/>
              <w:contextualSpacing/>
              <w:rPr>
                <w:sz w:val="28"/>
                <w:szCs w:val="28"/>
              </w:rPr>
            </w:pPr>
            <w:r w:rsidRPr="00E81BC3">
              <w:rPr>
                <w:sz w:val="28"/>
                <w:szCs w:val="28"/>
              </w:rPr>
              <w:t>Адрес места нахождения:</w:t>
            </w:r>
          </w:p>
        </w:tc>
        <w:tc>
          <w:tcPr>
            <w:tcW w:w="5499" w:type="dxa"/>
            <w:tcBorders>
              <w:top w:val="nil"/>
              <w:left w:val="nil"/>
              <w:bottom w:val="nil"/>
              <w:right w:val="nil"/>
            </w:tcBorders>
          </w:tcPr>
          <w:p w14:paraId="0499600B"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Адрес места нахождения (места жительства):</w:t>
            </w:r>
          </w:p>
        </w:tc>
      </w:tr>
      <w:tr w:rsidR="00524736" w:rsidRPr="00E81BC3" w14:paraId="5FB85944" w14:textId="77777777" w:rsidTr="005347E7">
        <w:tc>
          <w:tcPr>
            <w:tcW w:w="3532" w:type="dxa"/>
            <w:tcBorders>
              <w:top w:val="nil"/>
              <w:left w:val="nil"/>
              <w:bottom w:val="nil"/>
              <w:right w:val="nil"/>
            </w:tcBorders>
          </w:tcPr>
          <w:p w14:paraId="0A13DA68" w14:textId="77777777" w:rsidR="00524736" w:rsidRPr="00E81BC3" w:rsidRDefault="00524736" w:rsidP="005347E7">
            <w:pPr>
              <w:pStyle w:val="ConsPlusNormal"/>
              <w:spacing w:line="320" w:lineRule="exact"/>
              <w:contextualSpacing/>
              <w:rPr>
                <w:sz w:val="28"/>
                <w:szCs w:val="28"/>
              </w:rPr>
            </w:pPr>
            <w:r w:rsidRPr="00E81BC3">
              <w:rPr>
                <w:sz w:val="28"/>
                <w:szCs w:val="28"/>
              </w:rPr>
              <w:t>ИНН</w:t>
            </w:r>
          </w:p>
        </w:tc>
        <w:tc>
          <w:tcPr>
            <w:tcW w:w="5499" w:type="dxa"/>
            <w:tcBorders>
              <w:top w:val="nil"/>
              <w:left w:val="nil"/>
              <w:bottom w:val="nil"/>
              <w:right w:val="nil"/>
            </w:tcBorders>
          </w:tcPr>
          <w:p w14:paraId="36AE81DA"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ИНН (паспортные данные физического лица)</w:t>
            </w:r>
          </w:p>
        </w:tc>
      </w:tr>
      <w:tr w:rsidR="00524736" w:rsidRPr="00E81BC3" w14:paraId="78E8860D" w14:textId="77777777" w:rsidTr="005347E7">
        <w:tc>
          <w:tcPr>
            <w:tcW w:w="3532" w:type="dxa"/>
            <w:tcBorders>
              <w:top w:val="nil"/>
              <w:left w:val="nil"/>
              <w:bottom w:val="nil"/>
              <w:right w:val="nil"/>
            </w:tcBorders>
          </w:tcPr>
          <w:p w14:paraId="3E457413" w14:textId="77777777" w:rsidR="00524736" w:rsidRPr="00E81BC3" w:rsidRDefault="00524736" w:rsidP="005347E7">
            <w:pPr>
              <w:pStyle w:val="ConsPlusNormal"/>
              <w:spacing w:line="320" w:lineRule="exact"/>
              <w:contextualSpacing/>
              <w:rPr>
                <w:sz w:val="28"/>
                <w:szCs w:val="28"/>
              </w:rPr>
            </w:pPr>
            <w:r w:rsidRPr="00E81BC3">
              <w:rPr>
                <w:sz w:val="28"/>
                <w:szCs w:val="28"/>
              </w:rPr>
              <w:t>КПП</w:t>
            </w:r>
          </w:p>
        </w:tc>
        <w:tc>
          <w:tcPr>
            <w:tcW w:w="5499" w:type="dxa"/>
            <w:tcBorders>
              <w:top w:val="nil"/>
              <w:left w:val="nil"/>
              <w:bottom w:val="nil"/>
              <w:right w:val="nil"/>
            </w:tcBorders>
          </w:tcPr>
          <w:p w14:paraId="0982C5BC"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КПП</w:t>
            </w:r>
          </w:p>
        </w:tc>
      </w:tr>
      <w:tr w:rsidR="00524736" w:rsidRPr="00E81BC3" w14:paraId="2EB2D8CC" w14:textId="77777777" w:rsidTr="005347E7">
        <w:tc>
          <w:tcPr>
            <w:tcW w:w="3532" w:type="dxa"/>
            <w:tcBorders>
              <w:top w:val="nil"/>
              <w:left w:val="nil"/>
              <w:bottom w:val="nil"/>
              <w:right w:val="nil"/>
            </w:tcBorders>
          </w:tcPr>
          <w:p w14:paraId="0B6B88E0" w14:textId="77777777" w:rsidR="00524736" w:rsidRPr="00E81BC3" w:rsidRDefault="00524736" w:rsidP="005347E7">
            <w:pPr>
              <w:pStyle w:val="ConsPlusNormal"/>
              <w:spacing w:line="320" w:lineRule="exact"/>
              <w:contextualSpacing/>
              <w:rPr>
                <w:sz w:val="28"/>
                <w:szCs w:val="28"/>
              </w:rPr>
            </w:pPr>
            <w:r w:rsidRPr="00E81BC3">
              <w:rPr>
                <w:sz w:val="28"/>
                <w:szCs w:val="28"/>
              </w:rPr>
              <w:t>ОГРН</w:t>
            </w:r>
          </w:p>
        </w:tc>
        <w:tc>
          <w:tcPr>
            <w:tcW w:w="5499" w:type="dxa"/>
            <w:tcBorders>
              <w:top w:val="nil"/>
              <w:left w:val="nil"/>
              <w:bottom w:val="nil"/>
              <w:right w:val="nil"/>
            </w:tcBorders>
          </w:tcPr>
          <w:p w14:paraId="376EBF6F"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ОГРН</w:t>
            </w:r>
          </w:p>
        </w:tc>
      </w:tr>
      <w:tr w:rsidR="00524736" w:rsidRPr="00E81BC3" w14:paraId="4D4BC62F" w14:textId="77777777" w:rsidTr="005347E7">
        <w:tc>
          <w:tcPr>
            <w:tcW w:w="3532" w:type="dxa"/>
            <w:tcBorders>
              <w:top w:val="nil"/>
              <w:left w:val="nil"/>
              <w:bottom w:val="nil"/>
              <w:right w:val="nil"/>
            </w:tcBorders>
          </w:tcPr>
          <w:p w14:paraId="1E33CAED" w14:textId="77777777" w:rsidR="00524736" w:rsidRPr="00E81BC3" w:rsidRDefault="00524736" w:rsidP="005347E7">
            <w:pPr>
              <w:pStyle w:val="ConsPlusNormal"/>
              <w:spacing w:line="320" w:lineRule="exact"/>
              <w:contextualSpacing/>
              <w:rPr>
                <w:sz w:val="28"/>
                <w:szCs w:val="28"/>
              </w:rPr>
            </w:pPr>
            <w:r w:rsidRPr="00E81BC3">
              <w:rPr>
                <w:sz w:val="28"/>
                <w:szCs w:val="28"/>
              </w:rPr>
              <w:t>Р/с:</w:t>
            </w:r>
          </w:p>
        </w:tc>
        <w:tc>
          <w:tcPr>
            <w:tcW w:w="5499" w:type="dxa"/>
            <w:tcBorders>
              <w:top w:val="nil"/>
              <w:left w:val="nil"/>
              <w:bottom w:val="nil"/>
              <w:right w:val="nil"/>
            </w:tcBorders>
          </w:tcPr>
          <w:p w14:paraId="43FC9E25"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Р/с:</w:t>
            </w:r>
          </w:p>
        </w:tc>
      </w:tr>
      <w:tr w:rsidR="00524736" w:rsidRPr="00E81BC3" w14:paraId="1B8B264C" w14:textId="77777777" w:rsidTr="005347E7">
        <w:tc>
          <w:tcPr>
            <w:tcW w:w="3532" w:type="dxa"/>
            <w:tcBorders>
              <w:top w:val="nil"/>
              <w:left w:val="nil"/>
              <w:bottom w:val="nil"/>
              <w:right w:val="nil"/>
            </w:tcBorders>
          </w:tcPr>
          <w:p w14:paraId="6EFEE39F" w14:textId="77777777" w:rsidR="00524736" w:rsidRPr="00E81BC3" w:rsidRDefault="00524736" w:rsidP="005347E7">
            <w:pPr>
              <w:pStyle w:val="ConsPlusNormal"/>
              <w:spacing w:line="320" w:lineRule="exact"/>
              <w:contextualSpacing/>
              <w:rPr>
                <w:sz w:val="28"/>
                <w:szCs w:val="28"/>
              </w:rPr>
            </w:pPr>
            <w:r w:rsidRPr="00E81BC3">
              <w:rPr>
                <w:sz w:val="28"/>
                <w:szCs w:val="28"/>
              </w:rPr>
              <w:t>Банк:</w:t>
            </w:r>
          </w:p>
        </w:tc>
        <w:tc>
          <w:tcPr>
            <w:tcW w:w="5499" w:type="dxa"/>
            <w:tcBorders>
              <w:top w:val="nil"/>
              <w:left w:val="nil"/>
              <w:bottom w:val="nil"/>
              <w:right w:val="nil"/>
            </w:tcBorders>
          </w:tcPr>
          <w:p w14:paraId="436F2FD7"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Банк:</w:t>
            </w:r>
          </w:p>
        </w:tc>
      </w:tr>
      <w:tr w:rsidR="00524736" w:rsidRPr="00E81BC3" w14:paraId="1B95A7FB" w14:textId="77777777" w:rsidTr="005347E7">
        <w:tc>
          <w:tcPr>
            <w:tcW w:w="3532" w:type="dxa"/>
            <w:tcBorders>
              <w:top w:val="nil"/>
              <w:left w:val="nil"/>
              <w:bottom w:val="nil"/>
              <w:right w:val="nil"/>
            </w:tcBorders>
          </w:tcPr>
          <w:p w14:paraId="4448E742" w14:textId="77777777" w:rsidR="00524736" w:rsidRPr="00E81BC3" w:rsidRDefault="00524736" w:rsidP="005347E7">
            <w:pPr>
              <w:pStyle w:val="ConsPlusNormal"/>
              <w:spacing w:line="320" w:lineRule="exact"/>
              <w:contextualSpacing/>
              <w:rPr>
                <w:sz w:val="28"/>
                <w:szCs w:val="28"/>
              </w:rPr>
            </w:pPr>
            <w:r w:rsidRPr="00E81BC3">
              <w:rPr>
                <w:sz w:val="28"/>
                <w:szCs w:val="28"/>
              </w:rPr>
              <w:t>БИК</w:t>
            </w:r>
          </w:p>
        </w:tc>
        <w:tc>
          <w:tcPr>
            <w:tcW w:w="5499" w:type="dxa"/>
            <w:tcBorders>
              <w:top w:val="nil"/>
              <w:left w:val="nil"/>
              <w:bottom w:val="nil"/>
              <w:right w:val="nil"/>
            </w:tcBorders>
          </w:tcPr>
          <w:p w14:paraId="3BDCAAEA"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БИК</w:t>
            </w:r>
          </w:p>
        </w:tc>
      </w:tr>
      <w:tr w:rsidR="00524736" w:rsidRPr="00E81BC3" w14:paraId="1B9DC6A9" w14:textId="77777777" w:rsidTr="005347E7">
        <w:tc>
          <w:tcPr>
            <w:tcW w:w="3532" w:type="dxa"/>
            <w:tcBorders>
              <w:top w:val="nil"/>
              <w:left w:val="nil"/>
              <w:bottom w:val="nil"/>
              <w:right w:val="nil"/>
            </w:tcBorders>
          </w:tcPr>
          <w:p w14:paraId="5759FAE9" w14:textId="77777777" w:rsidR="00524736" w:rsidRPr="00E81BC3" w:rsidRDefault="00524736" w:rsidP="005347E7">
            <w:pPr>
              <w:pStyle w:val="ConsPlusNormal"/>
              <w:spacing w:line="320" w:lineRule="exact"/>
              <w:contextualSpacing/>
              <w:rPr>
                <w:sz w:val="28"/>
                <w:szCs w:val="28"/>
              </w:rPr>
            </w:pPr>
            <w:r w:rsidRPr="00E81BC3">
              <w:rPr>
                <w:sz w:val="28"/>
                <w:szCs w:val="28"/>
              </w:rPr>
              <w:t>Кор./счет</w:t>
            </w:r>
          </w:p>
        </w:tc>
        <w:tc>
          <w:tcPr>
            <w:tcW w:w="5499" w:type="dxa"/>
            <w:tcBorders>
              <w:top w:val="nil"/>
              <w:left w:val="nil"/>
              <w:bottom w:val="nil"/>
              <w:right w:val="nil"/>
            </w:tcBorders>
          </w:tcPr>
          <w:p w14:paraId="31FB955C"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Кор./счет</w:t>
            </w:r>
          </w:p>
        </w:tc>
      </w:tr>
      <w:tr w:rsidR="00524736" w:rsidRPr="00E81BC3" w14:paraId="72596F65" w14:textId="77777777" w:rsidTr="005347E7">
        <w:tc>
          <w:tcPr>
            <w:tcW w:w="3532" w:type="dxa"/>
            <w:tcBorders>
              <w:top w:val="nil"/>
              <w:left w:val="nil"/>
              <w:bottom w:val="nil"/>
              <w:right w:val="nil"/>
            </w:tcBorders>
          </w:tcPr>
          <w:p w14:paraId="0EDB0BE0" w14:textId="77777777" w:rsidR="00524736" w:rsidRPr="00E81BC3" w:rsidRDefault="00524736" w:rsidP="005347E7">
            <w:pPr>
              <w:pStyle w:val="ConsPlusNormal"/>
              <w:spacing w:line="320" w:lineRule="exact"/>
              <w:contextualSpacing/>
              <w:rPr>
                <w:sz w:val="28"/>
                <w:szCs w:val="28"/>
              </w:rPr>
            </w:pPr>
            <w:r w:rsidRPr="00E81BC3">
              <w:rPr>
                <w:sz w:val="28"/>
                <w:szCs w:val="28"/>
              </w:rPr>
              <w:t>Тел./факс:</w:t>
            </w:r>
          </w:p>
        </w:tc>
        <w:tc>
          <w:tcPr>
            <w:tcW w:w="5499" w:type="dxa"/>
            <w:tcBorders>
              <w:top w:val="nil"/>
              <w:left w:val="nil"/>
              <w:bottom w:val="nil"/>
              <w:right w:val="nil"/>
            </w:tcBorders>
          </w:tcPr>
          <w:p w14:paraId="046358FC"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Тел./факс:</w:t>
            </w:r>
          </w:p>
        </w:tc>
      </w:tr>
      <w:tr w:rsidR="00524736" w:rsidRPr="00E81BC3" w14:paraId="4B1B87AD" w14:textId="77777777" w:rsidTr="005347E7">
        <w:tc>
          <w:tcPr>
            <w:tcW w:w="3532" w:type="dxa"/>
            <w:tcBorders>
              <w:top w:val="nil"/>
              <w:left w:val="nil"/>
              <w:bottom w:val="nil"/>
              <w:right w:val="nil"/>
            </w:tcBorders>
          </w:tcPr>
          <w:p w14:paraId="6C136A34" w14:textId="77777777" w:rsidR="00524736" w:rsidRPr="00E81BC3" w:rsidRDefault="00524736" w:rsidP="005347E7">
            <w:pPr>
              <w:pStyle w:val="ConsPlusNormal"/>
              <w:spacing w:line="320" w:lineRule="exact"/>
              <w:contextualSpacing/>
              <w:rPr>
                <w:sz w:val="28"/>
                <w:szCs w:val="28"/>
              </w:rPr>
            </w:pPr>
            <w:r w:rsidRPr="00E81BC3">
              <w:rPr>
                <w:sz w:val="28"/>
                <w:szCs w:val="28"/>
              </w:rPr>
              <w:t>Подписи Сторон:</w:t>
            </w:r>
          </w:p>
        </w:tc>
        <w:tc>
          <w:tcPr>
            <w:tcW w:w="5499" w:type="dxa"/>
            <w:tcBorders>
              <w:top w:val="nil"/>
              <w:left w:val="nil"/>
              <w:bottom w:val="nil"/>
              <w:right w:val="nil"/>
            </w:tcBorders>
          </w:tcPr>
          <w:p w14:paraId="3FDE381D" w14:textId="77777777" w:rsidR="00524736" w:rsidRPr="00E81BC3" w:rsidRDefault="00524736" w:rsidP="005347E7">
            <w:pPr>
              <w:pStyle w:val="ConsPlusNormal"/>
              <w:spacing w:line="320" w:lineRule="exact"/>
              <w:ind w:left="1855"/>
              <w:contextualSpacing/>
              <w:rPr>
                <w:sz w:val="28"/>
                <w:szCs w:val="28"/>
              </w:rPr>
            </w:pPr>
          </w:p>
        </w:tc>
      </w:tr>
      <w:tr w:rsidR="00524736" w:rsidRPr="00E81BC3" w14:paraId="0B52AD6C" w14:textId="77777777" w:rsidTr="005347E7">
        <w:tc>
          <w:tcPr>
            <w:tcW w:w="3532" w:type="dxa"/>
            <w:tcBorders>
              <w:top w:val="nil"/>
              <w:left w:val="nil"/>
              <w:bottom w:val="nil"/>
              <w:right w:val="nil"/>
            </w:tcBorders>
          </w:tcPr>
          <w:p w14:paraId="7A30DB33" w14:textId="77777777" w:rsidR="00524736" w:rsidRPr="00E81BC3" w:rsidRDefault="00524736" w:rsidP="005347E7">
            <w:pPr>
              <w:pStyle w:val="ConsPlusNormal"/>
              <w:spacing w:line="320" w:lineRule="exact"/>
              <w:contextualSpacing/>
              <w:rPr>
                <w:sz w:val="28"/>
                <w:szCs w:val="28"/>
              </w:rPr>
            </w:pPr>
            <w:r w:rsidRPr="00E81BC3">
              <w:rPr>
                <w:sz w:val="28"/>
                <w:szCs w:val="28"/>
              </w:rPr>
              <w:t>от Продавца:</w:t>
            </w:r>
          </w:p>
          <w:p w14:paraId="3F562E2F" w14:textId="77777777" w:rsidR="00524736" w:rsidRPr="00E81BC3" w:rsidRDefault="00524736" w:rsidP="005347E7">
            <w:pPr>
              <w:pStyle w:val="ConsPlusNormal"/>
              <w:spacing w:line="320" w:lineRule="exact"/>
              <w:contextualSpacing/>
              <w:rPr>
                <w:sz w:val="28"/>
                <w:szCs w:val="28"/>
              </w:rPr>
            </w:pPr>
            <w:r w:rsidRPr="00E81BC3">
              <w:rPr>
                <w:sz w:val="28"/>
                <w:szCs w:val="28"/>
              </w:rPr>
              <w:t>____________________</w:t>
            </w:r>
          </w:p>
          <w:p w14:paraId="6836A840" w14:textId="77777777" w:rsidR="00524736" w:rsidRPr="00E81BC3" w:rsidRDefault="00524736" w:rsidP="005347E7">
            <w:pPr>
              <w:pStyle w:val="ConsPlusNormal"/>
              <w:spacing w:line="320" w:lineRule="exact"/>
              <w:contextualSpacing/>
              <w:rPr>
                <w:sz w:val="28"/>
                <w:szCs w:val="28"/>
              </w:rPr>
            </w:pPr>
            <w:r w:rsidRPr="00E81BC3">
              <w:rPr>
                <w:sz w:val="28"/>
                <w:szCs w:val="28"/>
              </w:rPr>
              <w:t>____________________</w:t>
            </w:r>
          </w:p>
        </w:tc>
        <w:tc>
          <w:tcPr>
            <w:tcW w:w="5499" w:type="dxa"/>
            <w:tcBorders>
              <w:top w:val="nil"/>
              <w:left w:val="nil"/>
              <w:bottom w:val="nil"/>
              <w:right w:val="nil"/>
            </w:tcBorders>
          </w:tcPr>
          <w:p w14:paraId="13E17DAA"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от Покупателя:</w:t>
            </w:r>
          </w:p>
          <w:p w14:paraId="4C9E9123"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________________________</w:t>
            </w:r>
          </w:p>
          <w:p w14:paraId="7A32D642"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________________________</w:t>
            </w:r>
          </w:p>
        </w:tc>
      </w:tr>
      <w:tr w:rsidR="00524736" w:rsidRPr="00E81BC3" w14:paraId="4E65BECE" w14:textId="77777777" w:rsidTr="005347E7">
        <w:trPr>
          <w:trHeight w:val="22"/>
        </w:trPr>
        <w:tc>
          <w:tcPr>
            <w:tcW w:w="3532" w:type="dxa"/>
            <w:tcBorders>
              <w:top w:val="nil"/>
              <w:left w:val="nil"/>
              <w:bottom w:val="nil"/>
              <w:right w:val="nil"/>
            </w:tcBorders>
          </w:tcPr>
          <w:p w14:paraId="7DD3BD0E" w14:textId="77777777" w:rsidR="00524736" w:rsidRPr="00E81BC3" w:rsidRDefault="00524736" w:rsidP="005347E7">
            <w:pPr>
              <w:pStyle w:val="ConsPlusNormal"/>
              <w:spacing w:line="320" w:lineRule="exact"/>
              <w:contextualSpacing/>
              <w:rPr>
                <w:sz w:val="28"/>
                <w:szCs w:val="28"/>
              </w:rPr>
            </w:pPr>
            <w:r w:rsidRPr="00E81BC3">
              <w:rPr>
                <w:sz w:val="28"/>
                <w:szCs w:val="28"/>
              </w:rPr>
              <w:t>М.П.</w:t>
            </w:r>
          </w:p>
        </w:tc>
        <w:tc>
          <w:tcPr>
            <w:tcW w:w="5499" w:type="dxa"/>
            <w:tcBorders>
              <w:top w:val="nil"/>
              <w:left w:val="nil"/>
              <w:bottom w:val="nil"/>
              <w:right w:val="nil"/>
            </w:tcBorders>
          </w:tcPr>
          <w:p w14:paraId="3F08C476" w14:textId="77777777" w:rsidR="00524736" w:rsidRPr="00E81BC3" w:rsidRDefault="00524736" w:rsidP="005347E7">
            <w:pPr>
              <w:pStyle w:val="ConsPlusNormal"/>
              <w:spacing w:line="320" w:lineRule="exact"/>
              <w:ind w:left="1855"/>
              <w:contextualSpacing/>
              <w:rPr>
                <w:sz w:val="28"/>
                <w:szCs w:val="28"/>
              </w:rPr>
            </w:pPr>
            <w:r w:rsidRPr="00E81BC3">
              <w:rPr>
                <w:sz w:val="28"/>
                <w:szCs w:val="28"/>
              </w:rPr>
              <w:t>М.П.</w:t>
            </w:r>
          </w:p>
        </w:tc>
      </w:tr>
      <w:tr w:rsidR="00524736" w:rsidRPr="00E81BC3" w14:paraId="3307BFCD" w14:textId="77777777" w:rsidTr="005347E7">
        <w:trPr>
          <w:trHeight w:val="22"/>
        </w:trPr>
        <w:tc>
          <w:tcPr>
            <w:tcW w:w="3532" w:type="dxa"/>
            <w:tcBorders>
              <w:top w:val="nil"/>
              <w:left w:val="nil"/>
              <w:bottom w:val="nil"/>
              <w:right w:val="nil"/>
            </w:tcBorders>
          </w:tcPr>
          <w:p w14:paraId="3055B9CE" w14:textId="77777777" w:rsidR="00524736" w:rsidRPr="00E81BC3" w:rsidRDefault="00524736" w:rsidP="005347E7">
            <w:pPr>
              <w:pStyle w:val="ConsPlusNormal"/>
              <w:spacing w:line="320" w:lineRule="exact"/>
              <w:contextualSpacing/>
              <w:rPr>
                <w:sz w:val="28"/>
                <w:szCs w:val="28"/>
              </w:rPr>
            </w:pPr>
          </w:p>
          <w:p w14:paraId="63C5ECEC" w14:textId="77777777" w:rsidR="00524736" w:rsidRPr="00E81BC3" w:rsidRDefault="00524736" w:rsidP="005347E7">
            <w:pPr>
              <w:pStyle w:val="ConsPlusNormal"/>
              <w:spacing w:line="320" w:lineRule="exact"/>
              <w:contextualSpacing/>
              <w:rPr>
                <w:sz w:val="28"/>
                <w:szCs w:val="28"/>
              </w:rPr>
            </w:pPr>
          </w:p>
        </w:tc>
        <w:tc>
          <w:tcPr>
            <w:tcW w:w="5499" w:type="dxa"/>
            <w:tcBorders>
              <w:top w:val="nil"/>
              <w:left w:val="nil"/>
              <w:bottom w:val="nil"/>
              <w:right w:val="nil"/>
            </w:tcBorders>
          </w:tcPr>
          <w:p w14:paraId="3B1F18D0" w14:textId="77777777" w:rsidR="00524736" w:rsidRPr="00E81BC3" w:rsidRDefault="00524736" w:rsidP="005347E7">
            <w:pPr>
              <w:pStyle w:val="ConsPlusNormal"/>
              <w:spacing w:line="320" w:lineRule="exact"/>
              <w:ind w:left="1855"/>
              <w:contextualSpacing/>
              <w:rPr>
                <w:sz w:val="28"/>
                <w:szCs w:val="28"/>
              </w:rPr>
            </w:pPr>
          </w:p>
        </w:tc>
      </w:tr>
    </w:tbl>
    <w:p w14:paraId="4B55E5F3" w14:textId="77777777" w:rsidR="00524736" w:rsidRPr="00E81BC3" w:rsidRDefault="00524736" w:rsidP="00524736">
      <w:pPr>
        <w:tabs>
          <w:tab w:val="left" w:pos="4962"/>
        </w:tabs>
        <w:spacing w:after="0" w:line="320" w:lineRule="exact"/>
        <w:ind w:left="5103"/>
        <w:contextualSpacing/>
        <w:jc w:val="both"/>
        <w:rPr>
          <w:rFonts w:ascii="Times New Roman" w:hAnsi="Times New Roman"/>
          <w:sz w:val="28"/>
          <w:szCs w:val="28"/>
        </w:rPr>
      </w:pPr>
      <w:r w:rsidRPr="00E81BC3">
        <w:rPr>
          <w:rFonts w:ascii="Times New Roman" w:hAnsi="Times New Roman"/>
          <w:sz w:val="28"/>
          <w:szCs w:val="28"/>
        </w:rPr>
        <w:t xml:space="preserve">_______________ </w:t>
      </w:r>
    </w:p>
    <w:p w14:paraId="39638A3F" w14:textId="77777777" w:rsidR="00524736" w:rsidRPr="00E81BC3" w:rsidRDefault="00524736" w:rsidP="00524736">
      <w:pPr>
        <w:tabs>
          <w:tab w:val="left" w:pos="4962"/>
        </w:tabs>
        <w:spacing w:after="0" w:line="320" w:lineRule="exact"/>
        <w:ind w:left="5103"/>
        <w:contextualSpacing/>
        <w:jc w:val="both"/>
        <w:rPr>
          <w:rFonts w:ascii="Times New Roman" w:hAnsi="Times New Roman"/>
          <w:sz w:val="28"/>
          <w:szCs w:val="28"/>
        </w:rPr>
      </w:pPr>
    </w:p>
    <w:p w14:paraId="3ABB6D1A" w14:textId="77777777" w:rsidR="00524736" w:rsidRPr="00E81BC3" w:rsidRDefault="00524736" w:rsidP="00524736">
      <w:pPr>
        <w:tabs>
          <w:tab w:val="left" w:pos="4962"/>
        </w:tabs>
        <w:spacing w:after="0" w:line="320" w:lineRule="exact"/>
        <w:ind w:left="5103"/>
        <w:contextualSpacing/>
        <w:jc w:val="both"/>
        <w:rPr>
          <w:rFonts w:ascii="Times New Roman" w:hAnsi="Times New Roman"/>
          <w:sz w:val="28"/>
          <w:szCs w:val="28"/>
        </w:rPr>
      </w:pPr>
    </w:p>
    <w:p w14:paraId="43554C98" w14:textId="77777777" w:rsidR="00524736" w:rsidRPr="00E81BC3" w:rsidRDefault="00524736" w:rsidP="00F67490">
      <w:pPr>
        <w:tabs>
          <w:tab w:val="left" w:pos="4962"/>
        </w:tabs>
        <w:spacing w:after="0" w:line="320" w:lineRule="exact"/>
        <w:contextualSpacing/>
        <w:jc w:val="both"/>
        <w:rPr>
          <w:rFonts w:ascii="Times New Roman" w:hAnsi="Times New Roman"/>
          <w:sz w:val="28"/>
          <w:szCs w:val="28"/>
        </w:rPr>
      </w:pPr>
    </w:p>
    <w:p w14:paraId="3A684E5E" w14:textId="77777777" w:rsidR="00524736" w:rsidRPr="00E81BC3" w:rsidRDefault="00524736" w:rsidP="00524736">
      <w:pPr>
        <w:tabs>
          <w:tab w:val="left" w:pos="4962"/>
        </w:tabs>
        <w:spacing w:after="0" w:line="320" w:lineRule="exact"/>
        <w:ind w:left="5103"/>
        <w:contextualSpacing/>
        <w:jc w:val="both"/>
        <w:rPr>
          <w:rFonts w:ascii="Times New Roman" w:hAnsi="Times New Roman"/>
          <w:sz w:val="28"/>
          <w:szCs w:val="28"/>
        </w:rPr>
      </w:pPr>
    </w:p>
    <w:p w14:paraId="4E933C3F" w14:textId="77777777" w:rsidR="00524736" w:rsidRDefault="00524736" w:rsidP="00524736">
      <w:pPr>
        <w:rPr>
          <w:rFonts w:ascii="Times New Roman" w:hAnsi="Times New Roman"/>
          <w:sz w:val="28"/>
          <w:szCs w:val="28"/>
        </w:rPr>
      </w:pPr>
      <w:r>
        <w:rPr>
          <w:rFonts w:ascii="Times New Roman" w:hAnsi="Times New Roman"/>
          <w:sz w:val="28"/>
          <w:szCs w:val="28"/>
        </w:rPr>
        <w:br w:type="page"/>
      </w:r>
    </w:p>
    <w:p w14:paraId="017B1D66" w14:textId="77777777" w:rsidR="00524736" w:rsidRPr="0012718F" w:rsidRDefault="00524736" w:rsidP="00524736">
      <w:pPr>
        <w:tabs>
          <w:tab w:val="left" w:pos="5103"/>
        </w:tabs>
        <w:spacing w:after="0" w:line="320" w:lineRule="exact"/>
        <w:ind w:left="5103"/>
        <w:contextualSpacing/>
        <w:jc w:val="both"/>
        <w:rPr>
          <w:rFonts w:ascii="Times New Roman" w:hAnsi="Times New Roman"/>
          <w:sz w:val="28"/>
          <w:szCs w:val="28"/>
        </w:rPr>
      </w:pPr>
      <w:r w:rsidRPr="0012718F">
        <w:rPr>
          <w:rFonts w:ascii="Times New Roman" w:hAnsi="Times New Roman"/>
          <w:sz w:val="28"/>
          <w:szCs w:val="28"/>
        </w:rPr>
        <w:lastRenderedPageBreak/>
        <w:t>Приложение № 1</w:t>
      </w:r>
    </w:p>
    <w:p w14:paraId="6B2383BB" w14:textId="77777777" w:rsidR="00524736" w:rsidRPr="00E81BC3" w:rsidRDefault="00524736" w:rsidP="00524736">
      <w:pPr>
        <w:tabs>
          <w:tab w:val="left" w:pos="4962"/>
        </w:tabs>
        <w:spacing w:after="0" w:line="320" w:lineRule="exact"/>
        <w:ind w:left="5103"/>
        <w:contextualSpacing/>
        <w:jc w:val="both"/>
        <w:rPr>
          <w:rFonts w:ascii="Times New Roman" w:hAnsi="Times New Roman"/>
          <w:sz w:val="28"/>
          <w:szCs w:val="28"/>
        </w:rPr>
      </w:pPr>
      <w:r w:rsidRPr="0012718F">
        <w:rPr>
          <w:rFonts w:ascii="Times New Roman" w:hAnsi="Times New Roman"/>
          <w:sz w:val="28"/>
          <w:szCs w:val="28"/>
        </w:rPr>
        <w:t xml:space="preserve">к </w:t>
      </w:r>
      <w:r w:rsidRPr="00E81BC3">
        <w:rPr>
          <w:rFonts w:ascii="Times New Roman" w:hAnsi="Times New Roman"/>
          <w:sz w:val="28"/>
          <w:szCs w:val="28"/>
        </w:rPr>
        <w:t xml:space="preserve">договору купли-продажи незастроенного земельного участка, находящегося в собственности </w:t>
      </w:r>
      <w:r>
        <w:rPr>
          <w:rFonts w:ascii="Times New Roman" w:hAnsi="Times New Roman"/>
          <w:sz w:val="28"/>
          <w:szCs w:val="28"/>
        </w:rPr>
        <w:br/>
      </w:r>
      <w:r w:rsidRPr="00E81BC3">
        <w:rPr>
          <w:rFonts w:ascii="Times New Roman" w:hAnsi="Times New Roman"/>
          <w:sz w:val="28"/>
          <w:szCs w:val="28"/>
        </w:rPr>
        <w:t>ОАО «РЖД»</w:t>
      </w:r>
    </w:p>
    <w:p w14:paraId="4C81872F" w14:textId="77777777" w:rsidR="00524736" w:rsidRPr="0012718F" w:rsidRDefault="00524736" w:rsidP="00524736">
      <w:pPr>
        <w:tabs>
          <w:tab w:val="left" w:pos="5103"/>
        </w:tabs>
        <w:spacing w:after="0" w:line="320" w:lineRule="exact"/>
        <w:ind w:left="5103"/>
        <w:contextualSpacing/>
        <w:jc w:val="both"/>
        <w:rPr>
          <w:rFonts w:ascii="Times New Roman" w:hAnsi="Times New Roman"/>
          <w:sz w:val="28"/>
          <w:szCs w:val="28"/>
        </w:rPr>
      </w:pPr>
    </w:p>
    <w:p w14:paraId="202BEAD2" w14:textId="77777777" w:rsidR="00524736" w:rsidRDefault="00524736" w:rsidP="00524736">
      <w:pPr>
        <w:pStyle w:val="ConsPlusNormal"/>
        <w:tabs>
          <w:tab w:val="left" w:pos="5103"/>
        </w:tabs>
        <w:spacing w:line="320" w:lineRule="exact"/>
        <w:contextualSpacing/>
        <w:jc w:val="both"/>
        <w:rPr>
          <w:sz w:val="28"/>
          <w:szCs w:val="28"/>
        </w:rPr>
      </w:pPr>
      <w:r w:rsidRPr="000A56FF">
        <w:rPr>
          <w:sz w:val="28"/>
          <w:szCs w:val="28"/>
        </w:rPr>
        <w:t>Копия охранного обязательства/иного действующего охранного документа</w:t>
      </w:r>
    </w:p>
    <w:p w14:paraId="4FDC3E79" w14:textId="77777777" w:rsidR="00524736" w:rsidRPr="000A56FF" w:rsidRDefault="00524736" w:rsidP="00524736">
      <w:pPr>
        <w:pStyle w:val="ConsPlusNormal"/>
        <w:tabs>
          <w:tab w:val="left" w:pos="5103"/>
        </w:tabs>
        <w:spacing w:line="320" w:lineRule="exact"/>
        <w:contextualSpacing/>
        <w:jc w:val="both"/>
        <w:rPr>
          <w:sz w:val="28"/>
          <w:szCs w:val="28"/>
        </w:rPr>
      </w:pPr>
    </w:p>
    <w:p w14:paraId="4F558D09" w14:textId="77777777" w:rsidR="00524736" w:rsidRDefault="00524736" w:rsidP="00524736">
      <w:pPr>
        <w:pStyle w:val="ConsPlusNormal"/>
        <w:tabs>
          <w:tab w:val="left" w:pos="5103"/>
        </w:tabs>
        <w:spacing w:line="320" w:lineRule="exact"/>
        <w:contextualSpacing/>
        <w:jc w:val="center"/>
        <w:rPr>
          <w:sz w:val="28"/>
          <w:szCs w:val="28"/>
        </w:rPr>
      </w:pPr>
    </w:p>
    <w:p w14:paraId="20106D62" w14:textId="77777777" w:rsidR="00524736" w:rsidRDefault="00524736" w:rsidP="00524736">
      <w:pPr>
        <w:tabs>
          <w:tab w:val="left" w:pos="4962"/>
        </w:tabs>
        <w:spacing w:after="0" w:line="320" w:lineRule="exact"/>
        <w:ind w:left="5103"/>
        <w:contextualSpacing/>
        <w:jc w:val="both"/>
        <w:rPr>
          <w:rFonts w:ascii="Times New Roman" w:hAnsi="Times New Roman"/>
          <w:sz w:val="28"/>
          <w:szCs w:val="28"/>
        </w:rPr>
      </w:pPr>
    </w:p>
    <w:p w14:paraId="31411DA5" w14:textId="77777777" w:rsidR="00524736" w:rsidRDefault="00524736" w:rsidP="00524736">
      <w:pPr>
        <w:tabs>
          <w:tab w:val="left" w:pos="4962"/>
        </w:tabs>
        <w:spacing w:after="0" w:line="320" w:lineRule="exact"/>
        <w:ind w:left="5103"/>
        <w:contextualSpacing/>
        <w:jc w:val="both"/>
        <w:rPr>
          <w:rFonts w:ascii="Times New Roman" w:hAnsi="Times New Roman"/>
          <w:sz w:val="28"/>
          <w:szCs w:val="28"/>
        </w:rPr>
      </w:pPr>
      <w:r w:rsidRPr="00E81BC3">
        <w:rPr>
          <w:rFonts w:ascii="Times New Roman" w:hAnsi="Times New Roman"/>
          <w:sz w:val="28"/>
          <w:szCs w:val="28"/>
        </w:rPr>
        <w:t>Приложение</w:t>
      </w:r>
      <w:r>
        <w:rPr>
          <w:rFonts w:ascii="Times New Roman" w:hAnsi="Times New Roman"/>
          <w:sz w:val="28"/>
          <w:szCs w:val="28"/>
        </w:rPr>
        <w:t xml:space="preserve"> № 2</w:t>
      </w:r>
    </w:p>
    <w:p w14:paraId="2A1B2300" w14:textId="77777777" w:rsidR="00524736" w:rsidRPr="00E81BC3" w:rsidRDefault="00524736" w:rsidP="00524736">
      <w:pPr>
        <w:tabs>
          <w:tab w:val="left" w:pos="4962"/>
        </w:tabs>
        <w:spacing w:after="0" w:line="320" w:lineRule="exact"/>
        <w:ind w:left="5103"/>
        <w:contextualSpacing/>
        <w:jc w:val="both"/>
        <w:rPr>
          <w:rFonts w:ascii="Times New Roman" w:hAnsi="Times New Roman"/>
          <w:sz w:val="28"/>
          <w:szCs w:val="28"/>
        </w:rPr>
      </w:pPr>
      <w:r w:rsidRPr="00E81BC3">
        <w:rPr>
          <w:rFonts w:ascii="Times New Roman" w:hAnsi="Times New Roman"/>
          <w:sz w:val="28"/>
          <w:szCs w:val="28"/>
        </w:rPr>
        <w:t xml:space="preserve">к договору купли-продажи незастроенного земельного участка, находящегося в собственности </w:t>
      </w:r>
      <w:r>
        <w:rPr>
          <w:rFonts w:ascii="Times New Roman" w:hAnsi="Times New Roman"/>
          <w:sz w:val="28"/>
          <w:szCs w:val="28"/>
        </w:rPr>
        <w:br/>
      </w:r>
      <w:r w:rsidRPr="00E81BC3">
        <w:rPr>
          <w:rFonts w:ascii="Times New Roman" w:hAnsi="Times New Roman"/>
          <w:sz w:val="28"/>
          <w:szCs w:val="28"/>
        </w:rPr>
        <w:t>ОАО «РЖД»</w:t>
      </w:r>
    </w:p>
    <w:p w14:paraId="6E1A8B97" w14:textId="77777777" w:rsidR="00524736" w:rsidRDefault="00524736" w:rsidP="00524736">
      <w:pPr>
        <w:pStyle w:val="ConsPlusNormal"/>
        <w:spacing w:line="320" w:lineRule="exact"/>
        <w:contextualSpacing/>
        <w:jc w:val="both"/>
        <w:rPr>
          <w:sz w:val="28"/>
          <w:szCs w:val="28"/>
        </w:rPr>
      </w:pPr>
    </w:p>
    <w:p w14:paraId="0B6A22D5" w14:textId="77777777" w:rsidR="00524736" w:rsidRDefault="00524736" w:rsidP="00524736">
      <w:pPr>
        <w:pStyle w:val="ConsPlusNormal"/>
        <w:spacing w:line="320" w:lineRule="exact"/>
        <w:contextualSpacing/>
        <w:jc w:val="both"/>
        <w:rPr>
          <w:sz w:val="28"/>
          <w:szCs w:val="28"/>
        </w:rPr>
      </w:pPr>
    </w:p>
    <w:p w14:paraId="01C70C57" w14:textId="77777777" w:rsidR="00524736" w:rsidRDefault="00524736" w:rsidP="00524736">
      <w:pPr>
        <w:pStyle w:val="ConsPlusNormal"/>
        <w:spacing w:line="320" w:lineRule="exact"/>
        <w:contextualSpacing/>
        <w:jc w:val="both"/>
        <w:rPr>
          <w:sz w:val="28"/>
          <w:szCs w:val="28"/>
        </w:rPr>
      </w:pPr>
    </w:p>
    <w:p w14:paraId="4C31199B" w14:textId="77777777" w:rsidR="00524736" w:rsidRPr="00E81BC3" w:rsidRDefault="00524736" w:rsidP="00524736">
      <w:pPr>
        <w:pStyle w:val="ConsPlusNormal"/>
        <w:spacing w:line="320" w:lineRule="exact"/>
        <w:contextualSpacing/>
        <w:jc w:val="both"/>
        <w:rPr>
          <w:sz w:val="28"/>
          <w:szCs w:val="28"/>
        </w:rPr>
      </w:pPr>
    </w:p>
    <w:p w14:paraId="12B02B67" w14:textId="77777777" w:rsidR="00524736" w:rsidRPr="00E81BC3" w:rsidRDefault="00524736" w:rsidP="00524736">
      <w:pPr>
        <w:pStyle w:val="ConsPlusNormal"/>
        <w:spacing w:line="320" w:lineRule="exact"/>
        <w:contextualSpacing/>
        <w:jc w:val="center"/>
        <w:rPr>
          <w:sz w:val="28"/>
          <w:szCs w:val="28"/>
        </w:rPr>
      </w:pPr>
      <w:r w:rsidRPr="00E81BC3">
        <w:rPr>
          <w:sz w:val="28"/>
          <w:szCs w:val="28"/>
        </w:rPr>
        <w:t>Акт приема-передачи</w:t>
      </w:r>
    </w:p>
    <w:p w14:paraId="0B7DBB9A" w14:textId="77777777" w:rsidR="00524736" w:rsidRPr="00E81BC3" w:rsidRDefault="00524736" w:rsidP="00524736">
      <w:pPr>
        <w:pStyle w:val="ConsPlusNormal"/>
        <w:spacing w:line="320" w:lineRule="exact"/>
        <w:contextualSpacing/>
        <w:jc w:val="center"/>
        <w:rPr>
          <w:sz w:val="28"/>
          <w:szCs w:val="28"/>
        </w:rPr>
      </w:pPr>
    </w:p>
    <w:p w14:paraId="7192CAB9" w14:textId="77777777" w:rsidR="00524736" w:rsidRPr="00E81BC3" w:rsidRDefault="00524736" w:rsidP="00524736">
      <w:pPr>
        <w:pStyle w:val="ConsPlusNormal"/>
        <w:spacing w:line="320" w:lineRule="exact"/>
        <w:contextualSpacing/>
        <w:jc w:val="center"/>
        <w:rPr>
          <w:sz w:val="28"/>
          <w:szCs w:val="28"/>
        </w:rPr>
      </w:pPr>
      <w:r w:rsidRPr="00E81BC3">
        <w:rPr>
          <w:sz w:val="28"/>
          <w:szCs w:val="28"/>
        </w:rPr>
        <w:t>(примерная форма)</w:t>
      </w:r>
    </w:p>
    <w:p w14:paraId="27781BDC" w14:textId="77777777" w:rsidR="00524736" w:rsidRPr="00E81BC3" w:rsidRDefault="00524736" w:rsidP="00524736">
      <w:pPr>
        <w:pStyle w:val="af9"/>
        <w:spacing w:after="0" w:line="320" w:lineRule="exact"/>
        <w:ind w:left="0"/>
        <w:contextualSpacing/>
        <w:jc w:val="both"/>
        <w:rPr>
          <w:sz w:val="28"/>
          <w:szCs w:val="28"/>
        </w:rPr>
      </w:pPr>
      <w:r w:rsidRPr="00E81BC3">
        <w:rPr>
          <w:sz w:val="28"/>
          <w:szCs w:val="28"/>
        </w:rPr>
        <w:t>_________________                                                                  «__» ______ ______ г.</w:t>
      </w:r>
    </w:p>
    <w:p w14:paraId="45D19C1E" w14:textId="77777777" w:rsidR="00524736" w:rsidRPr="00E81BC3" w:rsidRDefault="00524736" w:rsidP="00524736">
      <w:pPr>
        <w:pStyle w:val="af9"/>
        <w:spacing w:after="0" w:line="320" w:lineRule="exact"/>
        <w:ind w:left="0"/>
        <w:contextualSpacing/>
        <w:jc w:val="both"/>
        <w:rPr>
          <w:sz w:val="28"/>
          <w:szCs w:val="28"/>
        </w:rPr>
      </w:pPr>
    </w:p>
    <w:p w14:paraId="155EF288" w14:textId="77777777" w:rsidR="00524736" w:rsidRPr="00E81BC3" w:rsidRDefault="00524736" w:rsidP="00524736">
      <w:pPr>
        <w:pStyle w:val="af9"/>
        <w:spacing w:after="0" w:line="320" w:lineRule="exact"/>
        <w:ind w:left="0" w:firstLine="567"/>
        <w:contextualSpacing/>
        <w:jc w:val="both"/>
        <w:rPr>
          <w:sz w:val="28"/>
          <w:szCs w:val="28"/>
        </w:rPr>
      </w:pPr>
      <w:r w:rsidRPr="00E81BC3">
        <w:rPr>
          <w:sz w:val="28"/>
          <w:szCs w:val="28"/>
        </w:rPr>
        <w:t xml:space="preserve">Открытое акционерное общество «Российские железные дороги», именуемое в дальнейшем «Продавец», в лице ____________________________, действующего на основании ______________________________________ (устав, доверенность), с одной стороны, и _______________________________ (в отношении юридического лица указывается полное наименование   юридического лица, в отношении физического лица указываются фамилия, имя отчество, паспортные данные, адрес регистрации по месту жительства или пребывания), именуемое(ый) в дальнейшем «Покупатель», </w:t>
      </w:r>
      <w:r w:rsidRPr="00E81BC3">
        <w:rPr>
          <w:sz w:val="28"/>
          <w:szCs w:val="28"/>
        </w:rPr>
        <w:br/>
        <w:t>в л</w:t>
      </w:r>
      <w:r>
        <w:rPr>
          <w:sz w:val="28"/>
          <w:szCs w:val="28"/>
        </w:rPr>
        <w:t>ице __________________</w:t>
      </w:r>
      <w:r w:rsidRPr="00E81BC3">
        <w:rPr>
          <w:sz w:val="28"/>
          <w:szCs w:val="28"/>
        </w:rPr>
        <w:t>, действующего на основании __</w:t>
      </w:r>
      <w:r>
        <w:rPr>
          <w:sz w:val="28"/>
          <w:szCs w:val="28"/>
        </w:rPr>
        <w:t>_______________</w:t>
      </w:r>
      <w:r w:rsidRPr="00E81BC3">
        <w:rPr>
          <w:sz w:val="28"/>
          <w:szCs w:val="28"/>
        </w:rPr>
        <w:t xml:space="preserve"> (устав, доверенность, положение и т.д.), с другой стороны, именуемые в дальнейшем «Стороны», подписали настоящий Акт о нижеследующем:  </w:t>
      </w:r>
    </w:p>
    <w:p w14:paraId="768B17C1" w14:textId="77777777" w:rsidR="00524736" w:rsidRDefault="00524736" w:rsidP="00524736">
      <w:pPr>
        <w:pStyle w:val="af9"/>
        <w:numPr>
          <w:ilvl w:val="0"/>
          <w:numId w:val="25"/>
        </w:numPr>
        <w:tabs>
          <w:tab w:val="left" w:pos="993"/>
        </w:tabs>
        <w:spacing w:after="0" w:line="320" w:lineRule="exact"/>
        <w:ind w:left="0" w:firstLine="567"/>
        <w:contextualSpacing/>
        <w:jc w:val="both"/>
        <w:rPr>
          <w:sz w:val="28"/>
          <w:szCs w:val="28"/>
        </w:rPr>
      </w:pPr>
      <w:r w:rsidRPr="00E81BC3">
        <w:rPr>
          <w:sz w:val="28"/>
          <w:szCs w:val="28"/>
        </w:rPr>
        <w:t>Во исполнение Договора купли-продажи ________________________,   от «__» _</w:t>
      </w:r>
      <w:r>
        <w:rPr>
          <w:sz w:val="28"/>
          <w:szCs w:val="28"/>
        </w:rPr>
        <w:t>__________ г. № _____________</w:t>
      </w:r>
      <w:r w:rsidRPr="00E81BC3">
        <w:rPr>
          <w:sz w:val="28"/>
          <w:szCs w:val="28"/>
        </w:rPr>
        <w:t xml:space="preserve"> (далее – Договор) Продавец передал, а Покупатель принял земельный участок _____</w:t>
      </w:r>
      <w:r>
        <w:rPr>
          <w:sz w:val="28"/>
          <w:szCs w:val="28"/>
        </w:rPr>
        <w:t>____________________</w:t>
      </w:r>
      <w:r w:rsidRPr="00E81BC3">
        <w:rPr>
          <w:sz w:val="28"/>
          <w:szCs w:val="28"/>
        </w:rPr>
        <w:t>(указать</w:t>
      </w:r>
      <w:r>
        <w:rPr>
          <w:sz w:val="28"/>
          <w:szCs w:val="28"/>
        </w:rPr>
        <w:t>:</w:t>
      </w:r>
      <w:r w:rsidRPr="00E81BC3">
        <w:rPr>
          <w:sz w:val="28"/>
          <w:szCs w:val="28"/>
        </w:rPr>
        <w:t xml:space="preserve"> </w:t>
      </w:r>
    </w:p>
    <w:p w14:paraId="511B4AD6" w14:textId="77777777" w:rsidR="00524736" w:rsidRPr="002E11AC" w:rsidRDefault="00524736" w:rsidP="00524736">
      <w:pPr>
        <w:pStyle w:val="af9"/>
        <w:numPr>
          <w:ilvl w:val="0"/>
          <w:numId w:val="34"/>
        </w:numPr>
        <w:tabs>
          <w:tab w:val="left" w:pos="851"/>
        </w:tabs>
        <w:spacing w:after="0" w:line="320" w:lineRule="exact"/>
        <w:ind w:left="0" w:firstLine="567"/>
        <w:contextualSpacing/>
        <w:jc w:val="both"/>
        <w:rPr>
          <w:bCs/>
          <w:sz w:val="28"/>
          <w:szCs w:val="28"/>
        </w:rPr>
      </w:pPr>
      <w:r w:rsidRPr="00E81BC3">
        <w:rPr>
          <w:sz w:val="28"/>
          <w:szCs w:val="28"/>
        </w:rPr>
        <w:t xml:space="preserve">сведения о земельном участке в соответствии </w:t>
      </w:r>
      <w:r>
        <w:rPr>
          <w:sz w:val="28"/>
          <w:szCs w:val="28"/>
        </w:rPr>
        <w:t>с пунктом 1.1 Договора;</w:t>
      </w:r>
    </w:p>
    <w:p w14:paraId="1F12DA2C" w14:textId="77777777" w:rsidR="00524736" w:rsidRDefault="00524736" w:rsidP="00524736">
      <w:pPr>
        <w:pStyle w:val="af9"/>
        <w:numPr>
          <w:ilvl w:val="0"/>
          <w:numId w:val="34"/>
        </w:numPr>
        <w:tabs>
          <w:tab w:val="left" w:pos="851"/>
        </w:tabs>
        <w:spacing w:after="0" w:line="320" w:lineRule="exact"/>
        <w:ind w:left="0" w:firstLine="567"/>
        <w:contextualSpacing/>
        <w:jc w:val="both"/>
        <w:rPr>
          <w:bCs/>
          <w:sz w:val="28"/>
          <w:szCs w:val="28"/>
        </w:rPr>
      </w:pPr>
      <w:r>
        <w:rPr>
          <w:bCs/>
          <w:sz w:val="28"/>
          <w:szCs w:val="28"/>
        </w:rPr>
        <w:t>сетевой номер;</w:t>
      </w:r>
    </w:p>
    <w:p w14:paraId="31488913" w14:textId="77777777" w:rsidR="00524736" w:rsidRDefault="00524736" w:rsidP="00524736">
      <w:pPr>
        <w:pStyle w:val="af9"/>
        <w:numPr>
          <w:ilvl w:val="0"/>
          <w:numId w:val="34"/>
        </w:numPr>
        <w:tabs>
          <w:tab w:val="left" w:pos="851"/>
        </w:tabs>
        <w:spacing w:after="0" w:line="320" w:lineRule="exact"/>
        <w:ind w:left="0" w:firstLine="567"/>
        <w:contextualSpacing/>
        <w:jc w:val="both"/>
        <w:rPr>
          <w:bCs/>
          <w:sz w:val="28"/>
          <w:szCs w:val="28"/>
        </w:rPr>
      </w:pPr>
      <w:r>
        <w:rPr>
          <w:bCs/>
          <w:sz w:val="28"/>
          <w:szCs w:val="28"/>
        </w:rPr>
        <w:t>инвентарный номер;</w:t>
      </w:r>
      <w:r w:rsidRPr="00E81BC3">
        <w:rPr>
          <w:bCs/>
          <w:sz w:val="28"/>
          <w:szCs w:val="28"/>
        </w:rPr>
        <w:t xml:space="preserve"> </w:t>
      </w:r>
    </w:p>
    <w:p w14:paraId="46BF757E" w14:textId="77777777" w:rsidR="00524736" w:rsidRDefault="00524736" w:rsidP="00524736">
      <w:pPr>
        <w:pStyle w:val="af9"/>
        <w:numPr>
          <w:ilvl w:val="0"/>
          <w:numId w:val="34"/>
        </w:numPr>
        <w:tabs>
          <w:tab w:val="left" w:pos="851"/>
        </w:tabs>
        <w:spacing w:after="0" w:line="320" w:lineRule="exact"/>
        <w:ind w:left="0" w:firstLine="567"/>
        <w:contextualSpacing/>
        <w:jc w:val="both"/>
        <w:rPr>
          <w:sz w:val="28"/>
          <w:szCs w:val="28"/>
        </w:rPr>
      </w:pPr>
      <w:r w:rsidRPr="00E81BC3">
        <w:rPr>
          <w:bCs/>
          <w:sz w:val="28"/>
          <w:szCs w:val="28"/>
        </w:rPr>
        <w:t>первоначальн</w:t>
      </w:r>
      <w:r>
        <w:rPr>
          <w:bCs/>
          <w:sz w:val="28"/>
          <w:szCs w:val="28"/>
        </w:rPr>
        <w:t>ую</w:t>
      </w:r>
      <w:r w:rsidRPr="00E81BC3">
        <w:rPr>
          <w:bCs/>
          <w:sz w:val="28"/>
          <w:szCs w:val="28"/>
        </w:rPr>
        <w:t xml:space="preserve"> (переоцененн</w:t>
      </w:r>
      <w:r>
        <w:rPr>
          <w:bCs/>
          <w:sz w:val="28"/>
          <w:szCs w:val="28"/>
        </w:rPr>
        <w:t>ую</w:t>
      </w:r>
      <w:r w:rsidRPr="00E81BC3">
        <w:rPr>
          <w:bCs/>
          <w:sz w:val="28"/>
          <w:szCs w:val="28"/>
        </w:rPr>
        <w:t xml:space="preserve">)  </w:t>
      </w:r>
      <w:r>
        <w:rPr>
          <w:bCs/>
          <w:sz w:val="28"/>
          <w:szCs w:val="28"/>
        </w:rPr>
        <w:t>и договорную</w:t>
      </w:r>
      <w:r w:rsidRPr="00E81BC3">
        <w:rPr>
          <w:bCs/>
          <w:sz w:val="28"/>
          <w:szCs w:val="28"/>
        </w:rPr>
        <w:t xml:space="preserve"> стоимость имущества</w:t>
      </w:r>
      <w:r w:rsidRPr="00E81BC3">
        <w:rPr>
          <w:sz w:val="28"/>
          <w:szCs w:val="28"/>
        </w:rPr>
        <w:t xml:space="preserve">) </w:t>
      </w:r>
    </w:p>
    <w:p w14:paraId="3A0B4993" w14:textId="77777777" w:rsidR="00524736" w:rsidRPr="00E81BC3" w:rsidRDefault="00524736" w:rsidP="00524736">
      <w:pPr>
        <w:pStyle w:val="af9"/>
        <w:tabs>
          <w:tab w:val="left" w:pos="993"/>
        </w:tabs>
        <w:spacing w:after="0" w:line="320" w:lineRule="exact"/>
        <w:ind w:left="0"/>
        <w:contextualSpacing/>
        <w:jc w:val="both"/>
        <w:rPr>
          <w:sz w:val="28"/>
          <w:szCs w:val="28"/>
        </w:rPr>
      </w:pPr>
      <w:r w:rsidRPr="00E81BC3">
        <w:rPr>
          <w:sz w:val="28"/>
          <w:szCs w:val="28"/>
        </w:rPr>
        <w:t>(далее – Участок).</w:t>
      </w:r>
    </w:p>
    <w:p w14:paraId="5E126E55" w14:textId="77777777" w:rsidR="00524736" w:rsidRPr="00E81BC3" w:rsidRDefault="00524736" w:rsidP="00524736">
      <w:pPr>
        <w:pStyle w:val="a8"/>
        <w:numPr>
          <w:ilvl w:val="0"/>
          <w:numId w:val="25"/>
        </w:numPr>
        <w:tabs>
          <w:tab w:val="left" w:pos="993"/>
        </w:tabs>
        <w:spacing w:after="0" w:line="320" w:lineRule="exact"/>
        <w:ind w:left="0" w:right="-2" w:firstLine="567"/>
        <w:jc w:val="both"/>
        <w:rPr>
          <w:rFonts w:ascii="Times New Roman" w:hAnsi="Times New Roman"/>
          <w:sz w:val="28"/>
          <w:szCs w:val="28"/>
        </w:rPr>
      </w:pPr>
      <w:r w:rsidRPr="00E81BC3">
        <w:rPr>
          <w:rFonts w:ascii="Times New Roman" w:hAnsi="Times New Roman"/>
          <w:sz w:val="28"/>
          <w:szCs w:val="28"/>
        </w:rPr>
        <w:t xml:space="preserve">К моменту подписания настоящего акта в соответствии с Договором Покупатель в полном объеме исполнил предусмотренные пунктом 3.1 Договора </w:t>
      </w:r>
      <w:r w:rsidRPr="00E81BC3">
        <w:rPr>
          <w:rFonts w:ascii="Times New Roman" w:hAnsi="Times New Roman"/>
          <w:sz w:val="28"/>
          <w:szCs w:val="28"/>
        </w:rPr>
        <w:lastRenderedPageBreak/>
        <w:t xml:space="preserve">условия по оплате цены Договора, что подтверждается________________ (указать реквизиты платежного(ых) документа(ов). </w:t>
      </w:r>
    </w:p>
    <w:p w14:paraId="041F9C3B" w14:textId="77777777" w:rsidR="00524736" w:rsidRPr="00E81BC3" w:rsidRDefault="00524736" w:rsidP="00524736">
      <w:pPr>
        <w:pStyle w:val="a8"/>
        <w:numPr>
          <w:ilvl w:val="0"/>
          <w:numId w:val="25"/>
        </w:numPr>
        <w:tabs>
          <w:tab w:val="left" w:pos="993"/>
        </w:tabs>
        <w:spacing w:after="0" w:line="320" w:lineRule="exact"/>
        <w:ind w:left="0" w:firstLine="567"/>
        <w:jc w:val="both"/>
        <w:rPr>
          <w:rFonts w:ascii="Times New Roman" w:hAnsi="Times New Roman"/>
          <w:sz w:val="28"/>
          <w:szCs w:val="28"/>
        </w:rPr>
      </w:pPr>
      <w:r w:rsidRPr="00E81BC3">
        <w:rPr>
          <w:rFonts w:ascii="Times New Roman" w:hAnsi="Times New Roman"/>
          <w:sz w:val="28"/>
          <w:szCs w:val="28"/>
        </w:rPr>
        <w:t>Претензий друг к другу по состоянию и качеству Участка Стороны            не имеют.</w:t>
      </w:r>
    </w:p>
    <w:p w14:paraId="4BB945BF" w14:textId="77777777" w:rsidR="00524736" w:rsidRDefault="00524736" w:rsidP="00524736">
      <w:pPr>
        <w:pStyle w:val="af9"/>
        <w:numPr>
          <w:ilvl w:val="0"/>
          <w:numId w:val="25"/>
        </w:numPr>
        <w:tabs>
          <w:tab w:val="left" w:pos="993"/>
        </w:tabs>
        <w:spacing w:after="0" w:line="320" w:lineRule="exact"/>
        <w:ind w:left="0" w:firstLine="567"/>
        <w:contextualSpacing/>
        <w:jc w:val="both"/>
        <w:rPr>
          <w:sz w:val="28"/>
          <w:szCs w:val="28"/>
        </w:rPr>
      </w:pPr>
      <w:r w:rsidRPr="00E81BC3">
        <w:rPr>
          <w:sz w:val="28"/>
          <w:szCs w:val="28"/>
        </w:rPr>
        <w:t>Настоящий Акт подписан в трех экземплярах, имеющих одинаковую юридическую силу, и приобщается к каждому экземпляру Договора.</w:t>
      </w:r>
    </w:p>
    <w:p w14:paraId="1DB580B6" w14:textId="77777777" w:rsidR="00524736" w:rsidRDefault="00524736" w:rsidP="00524736">
      <w:pPr>
        <w:pStyle w:val="af9"/>
        <w:tabs>
          <w:tab w:val="left" w:pos="993"/>
        </w:tabs>
        <w:spacing w:after="0" w:line="320" w:lineRule="exact"/>
        <w:ind w:left="0"/>
        <w:contextualSpacing/>
        <w:jc w:val="both"/>
        <w:rPr>
          <w:sz w:val="28"/>
          <w:szCs w:val="28"/>
        </w:rPr>
      </w:pPr>
    </w:p>
    <w:p w14:paraId="5717952A" w14:textId="77777777" w:rsidR="00524736" w:rsidRDefault="00524736" w:rsidP="00524736">
      <w:pPr>
        <w:pStyle w:val="af9"/>
        <w:tabs>
          <w:tab w:val="left" w:pos="993"/>
        </w:tabs>
        <w:spacing w:after="0" w:line="320" w:lineRule="exact"/>
        <w:ind w:left="0"/>
        <w:contextualSpacing/>
        <w:jc w:val="center"/>
        <w:rPr>
          <w:sz w:val="28"/>
          <w:szCs w:val="28"/>
        </w:rPr>
      </w:pPr>
    </w:p>
    <w:p w14:paraId="3EC25E4D" w14:textId="77777777" w:rsidR="00524736" w:rsidRPr="0058774F" w:rsidRDefault="00524736" w:rsidP="00524736">
      <w:pPr>
        <w:pStyle w:val="af9"/>
        <w:tabs>
          <w:tab w:val="left" w:pos="993"/>
        </w:tabs>
        <w:spacing w:after="0" w:line="320" w:lineRule="exact"/>
        <w:ind w:left="0"/>
        <w:contextualSpacing/>
        <w:jc w:val="center"/>
        <w:rPr>
          <w:sz w:val="28"/>
          <w:szCs w:val="28"/>
        </w:rPr>
      </w:pPr>
    </w:p>
    <w:p w14:paraId="41A874FB" w14:textId="77777777" w:rsidR="00524736" w:rsidRPr="00797476" w:rsidRDefault="00524736" w:rsidP="00524736">
      <w:pPr>
        <w:autoSpaceDE w:val="0"/>
        <w:autoSpaceDN w:val="0"/>
        <w:adjustRightInd w:val="0"/>
        <w:spacing w:after="0" w:line="320" w:lineRule="exact"/>
        <w:contextualSpacing/>
        <w:jc w:val="center"/>
        <w:outlineLvl w:val="1"/>
        <w:rPr>
          <w:rFonts w:ascii="Times New Roman" w:hAnsi="Times New Roman" w:cs="Times New Roman"/>
          <w:sz w:val="28"/>
          <w:szCs w:val="28"/>
        </w:rPr>
      </w:pPr>
      <w:r w:rsidRPr="00797476">
        <w:rPr>
          <w:rFonts w:ascii="Times New Roman" w:hAnsi="Times New Roman" w:cs="Times New Roman"/>
          <w:sz w:val="28"/>
          <w:szCs w:val="28"/>
        </w:rPr>
        <w:t>Подписи Сторон:</w:t>
      </w:r>
    </w:p>
    <w:p w14:paraId="769CA62F" w14:textId="77777777" w:rsidR="00524736" w:rsidRPr="00797476" w:rsidRDefault="00524736" w:rsidP="00524736">
      <w:pPr>
        <w:autoSpaceDE w:val="0"/>
        <w:autoSpaceDN w:val="0"/>
        <w:adjustRightInd w:val="0"/>
        <w:spacing w:after="0" w:line="320" w:lineRule="exact"/>
        <w:contextualSpacing/>
        <w:jc w:val="both"/>
        <w:outlineLvl w:val="1"/>
        <w:rPr>
          <w:rFonts w:ascii="Times New Roman" w:hAnsi="Times New Roman" w:cs="Times New Roman"/>
          <w:sz w:val="28"/>
          <w:szCs w:val="28"/>
        </w:rPr>
      </w:pPr>
      <w:r w:rsidRPr="00797476">
        <w:rPr>
          <w:rFonts w:ascii="Times New Roman" w:hAnsi="Times New Roman" w:cs="Times New Roman"/>
          <w:sz w:val="28"/>
          <w:szCs w:val="28"/>
        </w:rPr>
        <w:t>от Продавца:</w:t>
      </w:r>
    </w:p>
    <w:tbl>
      <w:tblPr>
        <w:tblStyle w:val="aa"/>
        <w:tblW w:w="0" w:type="auto"/>
        <w:tblLook w:val="04A0" w:firstRow="1" w:lastRow="0" w:firstColumn="1" w:lastColumn="0" w:noHBand="0" w:noVBand="1"/>
      </w:tblPr>
      <w:tblGrid>
        <w:gridCol w:w="2949"/>
        <w:gridCol w:w="335"/>
        <w:gridCol w:w="2972"/>
        <w:gridCol w:w="312"/>
        <w:gridCol w:w="3285"/>
      </w:tblGrid>
      <w:tr w:rsidR="00524736" w:rsidRPr="00797476" w14:paraId="3634EC57" w14:textId="77777777" w:rsidTr="005347E7">
        <w:trPr>
          <w:trHeight w:val="406"/>
        </w:trPr>
        <w:tc>
          <w:tcPr>
            <w:tcW w:w="3284" w:type="dxa"/>
            <w:gridSpan w:val="2"/>
            <w:tcBorders>
              <w:top w:val="nil"/>
              <w:left w:val="nil"/>
              <w:bottom w:val="nil"/>
              <w:right w:val="nil"/>
            </w:tcBorders>
          </w:tcPr>
          <w:p w14:paraId="72A05394" w14:textId="77777777" w:rsidR="00524736" w:rsidRPr="00797476" w:rsidRDefault="00524736" w:rsidP="005347E7">
            <w:pPr>
              <w:autoSpaceDE w:val="0"/>
              <w:autoSpaceDN w:val="0"/>
              <w:adjustRightInd w:val="0"/>
              <w:spacing w:line="320" w:lineRule="exact"/>
              <w:contextualSpacing/>
              <w:jc w:val="both"/>
              <w:outlineLvl w:val="1"/>
              <w:rPr>
                <w:rFonts w:ascii="Times New Roman" w:hAnsi="Times New Roman" w:cs="Times New Roman"/>
                <w:sz w:val="28"/>
                <w:szCs w:val="28"/>
              </w:rPr>
            </w:pPr>
          </w:p>
        </w:tc>
        <w:tc>
          <w:tcPr>
            <w:tcW w:w="3284" w:type="dxa"/>
            <w:gridSpan w:val="2"/>
            <w:tcBorders>
              <w:top w:val="nil"/>
              <w:left w:val="nil"/>
              <w:bottom w:val="nil"/>
              <w:right w:val="nil"/>
            </w:tcBorders>
          </w:tcPr>
          <w:p w14:paraId="0BB3545F" w14:textId="77777777" w:rsidR="00524736" w:rsidRPr="00797476" w:rsidRDefault="00524736" w:rsidP="005347E7">
            <w:pPr>
              <w:autoSpaceDE w:val="0"/>
              <w:autoSpaceDN w:val="0"/>
              <w:adjustRightInd w:val="0"/>
              <w:spacing w:line="320" w:lineRule="exact"/>
              <w:contextualSpacing/>
              <w:jc w:val="both"/>
              <w:outlineLvl w:val="1"/>
              <w:rPr>
                <w:rFonts w:ascii="Times New Roman" w:hAnsi="Times New Roman" w:cs="Times New Roman"/>
                <w:sz w:val="28"/>
                <w:szCs w:val="28"/>
              </w:rPr>
            </w:pPr>
          </w:p>
        </w:tc>
        <w:tc>
          <w:tcPr>
            <w:tcW w:w="3285" w:type="dxa"/>
            <w:tcBorders>
              <w:top w:val="nil"/>
              <w:left w:val="nil"/>
              <w:bottom w:val="single" w:sz="4" w:space="0" w:color="auto"/>
              <w:right w:val="single" w:sz="4" w:space="0" w:color="FFFFFF" w:themeColor="background1"/>
            </w:tcBorders>
          </w:tcPr>
          <w:p w14:paraId="79B880DF" w14:textId="77777777" w:rsidR="00524736" w:rsidRPr="00797476" w:rsidRDefault="00524736" w:rsidP="005347E7">
            <w:pPr>
              <w:autoSpaceDE w:val="0"/>
              <w:autoSpaceDN w:val="0"/>
              <w:adjustRightInd w:val="0"/>
              <w:spacing w:line="320" w:lineRule="exact"/>
              <w:contextualSpacing/>
              <w:jc w:val="both"/>
              <w:outlineLvl w:val="1"/>
              <w:rPr>
                <w:rFonts w:ascii="Times New Roman" w:hAnsi="Times New Roman" w:cs="Times New Roman"/>
                <w:sz w:val="28"/>
                <w:szCs w:val="28"/>
              </w:rPr>
            </w:pPr>
          </w:p>
        </w:tc>
      </w:tr>
      <w:tr w:rsidR="00524736" w:rsidRPr="00797476" w14:paraId="0ABA9522" w14:textId="77777777" w:rsidTr="005347E7">
        <w:tc>
          <w:tcPr>
            <w:tcW w:w="2949" w:type="dxa"/>
            <w:tcBorders>
              <w:top w:val="single" w:sz="4" w:space="0" w:color="auto"/>
              <w:left w:val="nil"/>
              <w:bottom w:val="nil"/>
              <w:right w:val="nil"/>
            </w:tcBorders>
            <w:hideMark/>
          </w:tcPr>
          <w:p w14:paraId="275B8CDD" w14:textId="77777777" w:rsidR="00524736" w:rsidRPr="00797476" w:rsidRDefault="00524736" w:rsidP="005347E7">
            <w:pPr>
              <w:pStyle w:val="ConsPlusNormal"/>
              <w:spacing w:line="320" w:lineRule="exact"/>
              <w:contextualSpacing/>
              <w:jc w:val="center"/>
              <w:rPr>
                <w:sz w:val="28"/>
                <w:szCs w:val="28"/>
              </w:rPr>
            </w:pPr>
            <w:r w:rsidRPr="00797476">
              <w:rPr>
                <w:sz w:val="28"/>
                <w:szCs w:val="28"/>
              </w:rPr>
              <w:t>(должность)</w:t>
            </w:r>
          </w:p>
        </w:tc>
        <w:tc>
          <w:tcPr>
            <w:tcW w:w="335" w:type="dxa"/>
            <w:tcBorders>
              <w:top w:val="nil"/>
              <w:left w:val="nil"/>
              <w:bottom w:val="nil"/>
              <w:right w:val="nil"/>
            </w:tcBorders>
          </w:tcPr>
          <w:p w14:paraId="7E37CA28" w14:textId="77777777" w:rsidR="00524736" w:rsidRPr="00797476" w:rsidRDefault="00524736" w:rsidP="005347E7">
            <w:pPr>
              <w:pStyle w:val="ConsPlusNormal"/>
              <w:spacing w:line="320" w:lineRule="exact"/>
              <w:contextualSpacing/>
              <w:jc w:val="center"/>
              <w:rPr>
                <w:sz w:val="28"/>
                <w:szCs w:val="28"/>
              </w:rPr>
            </w:pPr>
          </w:p>
        </w:tc>
        <w:tc>
          <w:tcPr>
            <w:tcW w:w="2972" w:type="dxa"/>
            <w:tcBorders>
              <w:top w:val="single" w:sz="4" w:space="0" w:color="auto"/>
              <w:left w:val="nil"/>
              <w:bottom w:val="nil"/>
              <w:right w:val="nil"/>
            </w:tcBorders>
            <w:hideMark/>
          </w:tcPr>
          <w:p w14:paraId="3D53527F" w14:textId="77777777" w:rsidR="00524736" w:rsidRPr="00797476" w:rsidRDefault="00524736" w:rsidP="005347E7">
            <w:pPr>
              <w:autoSpaceDE w:val="0"/>
              <w:autoSpaceDN w:val="0"/>
              <w:adjustRightInd w:val="0"/>
              <w:spacing w:line="320" w:lineRule="exact"/>
              <w:contextualSpacing/>
              <w:jc w:val="center"/>
              <w:outlineLvl w:val="1"/>
              <w:rPr>
                <w:rFonts w:ascii="Times New Roman" w:hAnsi="Times New Roman" w:cs="Times New Roman"/>
                <w:sz w:val="28"/>
                <w:szCs w:val="28"/>
              </w:rPr>
            </w:pPr>
            <w:r w:rsidRPr="00797476">
              <w:rPr>
                <w:rFonts w:ascii="Times New Roman" w:hAnsi="Times New Roman" w:cs="Times New Roman"/>
                <w:sz w:val="28"/>
                <w:szCs w:val="28"/>
              </w:rPr>
              <w:t>(подпись)</w:t>
            </w:r>
          </w:p>
        </w:tc>
        <w:tc>
          <w:tcPr>
            <w:tcW w:w="3597" w:type="dxa"/>
            <w:gridSpan w:val="2"/>
            <w:tcBorders>
              <w:top w:val="nil"/>
              <w:left w:val="nil"/>
              <w:bottom w:val="nil"/>
              <w:right w:val="nil"/>
            </w:tcBorders>
            <w:hideMark/>
          </w:tcPr>
          <w:p w14:paraId="4090B69E" w14:textId="77777777" w:rsidR="00524736" w:rsidRPr="00797476" w:rsidRDefault="00524736" w:rsidP="005347E7">
            <w:pPr>
              <w:autoSpaceDE w:val="0"/>
              <w:autoSpaceDN w:val="0"/>
              <w:adjustRightInd w:val="0"/>
              <w:spacing w:line="320" w:lineRule="exact"/>
              <w:contextualSpacing/>
              <w:jc w:val="center"/>
              <w:outlineLvl w:val="1"/>
              <w:rPr>
                <w:rFonts w:ascii="Times New Roman" w:hAnsi="Times New Roman" w:cs="Times New Roman"/>
                <w:sz w:val="28"/>
                <w:szCs w:val="28"/>
              </w:rPr>
            </w:pPr>
            <w:r w:rsidRPr="00797476">
              <w:rPr>
                <w:rFonts w:ascii="Times New Roman" w:hAnsi="Times New Roman" w:cs="Times New Roman"/>
                <w:sz w:val="28"/>
                <w:szCs w:val="28"/>
              </w:rPr>
              <w:t xml:space="preserve">    (фамилия, имя, отчество)</w:t>
            </w:r>
          </w:p>
        </w:tc>
      </w:tr>
    </w:tbl>
    <w:p w14:paraId="32F7E2A3" w14:textId="77777777" w:rsidR="00524736" w:rsidRPr="00797476" w:rsidRDefault="00524736" w:rsidP="00524736">
      <w:pPr>
        <w:pStyle w:val="ConsPlusNormal"/>
        <w:spacing w:line="320" w:lineRule="exact"/>
        <w:ind w:left="5103"/>
        <w:contextualSpacing/>
        <w:jc w:val="both"/>
        <w:rPr>
          <w:sz w:val="28"/>
          <w:szCs w:val="28"/>
        </w:rPr>
      </w:pPr>
    </w:p>
    <w:p w14:paraId="6ABE6446" w14:textId="77777777" w:rsidR="00524736" w:rsidRPr="00797476" w:rsidRDefault="00524736" w:rsidP="00524736">
      <w:pPr>
        <w:pStyle w:val="ConsPlusNormal"/>
        <w:spacing w:line="320" w:lineRule="exact"/>
        <w:ind w:left="5103"/>
        <w:contextualSpacing/>
        <w:jc w:val="both"/>
        <w:rPr>
          <w:sz w:val="28"/>
          <w:szCs w:val="28"/>
        </w:rPr>
      </w:pPr>
    </w:p>
    <w:p w14:paraId="2519C233" w14:textId="77777777" w:rsidR="00524736" w:rsidRPr="00797476" w:rsidRDefault="00524736" w:rsidP="00524736">
      <w:pPr>
        <w:pStyle w:val="ConsPlusNormal"/>
        <w:spacing w:line="320" w:lineRule="exact"/>
        <w:ind w:left="5103"/>
        <w:contextualSpacing/>
        <w:jc w:val="both"/>
        <w:rPr>
          <w:sz w:val="28"/>
          <w:szCs w:val="28"/>
        </w:rPr>
      </w:pPr>
    </w:p>
    <w:p w14:paraId="683BE02A" w14:textId="77777777" w:rsidR="00524736" w:rsidRPr="00797476" w:rsidRDefault="00524736" w:rsidP="00524736">
      <w:pPr>
        <w:autoSpaceDE w:val="0"/>
        <w:autoSpaceDN w:val="0"/>
        <w:adjustRightInd w:val="0"/>
        <w:spacing w:after="0" w:line="320" w:lineRule="exact"/>
        <w:contextualSpacing/>
        <w:jc w:val="both"/>
        <w:outlineLvl w:val="1"/>
        <w:rPr>
          <w:rFonts w:ascii="Times New Roman" w:hAnsi="Times New Roman" w:cs="Times New Roman"/>
          <w:sz w:val="28"/>
          <w:szCs w:val="28"/>
        </w:rPr>
      </w:pPr>
      <w:r w:rsidRPr="00797476">
        <w:rPr>
          <w:rFonts w:ascii="Times New Roman" w:hAnsi="Times New Roman" w:cs="Times New Roman"/>
          <w:sz w:val="28"/>
          <w:szCs w:val="28"/>
        </w:rPr>
        <w:t>от Покупателя:</w:t>
      </w:r>
    </w:p>
    <w:tbl>
      <w:tblPr>
        <w:tblStyle w:val="aa"/>
        <w:tblW w:w="0" w:type="auto"/>
        <w:tblLook w:val="04A0" w:firstRow="1" w:lastRow="0" w:firstColumn="1" w:lastColumn="0" w:noHBand="0" w:noVBand="1"/>
      </w:tblPr>
      <w:tblGrid>
        <w:gridCol w:w="2949"/>
        <w:gridCol w:w="335"/>
        <w:gridCol w:w="2972"/>
        <w:gridCol w:w="312"/>
        <w:gridCol w:w="3285"/>
      </w:tblGrid>
      <w:tr w:rsidR="00524736" w:rsidRPr="00797476" w14:paraId="08082955" w14:textId="77777777" w:rsidTr="005347E7">
        <w:trPr>
          <w:trHeight w:val="406"/>
        </w:trPr>
        <w:tc>
          <w:tcPr>
            <w:tcW w:w="3284" w:type="dxa"/>
            <w:gridSpan w:val="2"/>
            <w:tcBorders>
              <w:top w:val="nil"/>
              <w:left w:val="nil"/>
              <w:bottom w:val="nil"/>
              <w:right w:val="nil"/>
            </w:tcBorders>
          </w:tcPr>
          <w:p w14:paraId="5C138997" w14:textId="77777777" w:rsidR="00524736" w:rsidRPr="00797476" w:rsidRDefault="00524736" w:rsidP="005347E7">
            <w:pPr>
              <w:autoSpaceDE w:val="0"/>
              <w:autoSpaceDN w:val="0"/>
              <w:adjustRightInd w:val="0"/>
              <w:spacing w:line="320" w:lineRule="exact"/>
              <w:contextualSpacing/>
              <w:jc w:val="both"/>
              <w:outlineLvl w:val="1"/>
              <w:rPr>
                <w:rFonts w:ascii="Times New Roman" w:hAnsi="Times New Roman" w:cs="Times New Roman"/>
                <w:sz w:val="28"/>
                <w:szCs w:val="28"/>
              </w:rPr>
            </w:pPr>
          </w:p>
        </w:tc>
        <w:tc>
          <w:tcPr>
            <w:tcW w:w="3284" w:type="dxa"/>
            <w:gridSpan w:val="2"/>
            <w:tcBorders>
              <w:top w:val="nil"/>
              <w:left w:val="nil"/>
              <w:bottom w:val="nil"/>
              <w:right w:val="nil"/>
            </w:tcBorders>
          </w:tcPr>
          <w:p w14:paraId="749259FE" w14:textId="77777777" w:rsidR="00524736" w:rsidRPr="00797476" w:rsidRDefault="00524736" w:rsidP="005347E7">
            <w:pPr>
              <w:autoSpaceDE w:val="0"/>
              <w:autoSpaceDN w:val="0"/>
              <w:adjustRightInd w:val="0"/>
              <w:spacing w:line="320" w:lineRule="exact"/>
              <w:contextualSpacing/>
              <w:jc w:val="both"/>
              <w:outlineLvl w:val="1"/>
              <w:rPr>
                <w:rFonts w:ascii="Times New Roman" w:hAnsi="Times New Roman" w:cs="Times New Roman"/>
                <w:sz w:val="28"/>
                <w:szCs w:val="28"/>
              </w:rPr>
            </w:pPr>
          </w:p>
        </w:tc>
        <w:tc>
          <w:tcPr>
            <w:tcW w:w="3285" w:type="dxa"/>
            <w:tcBorders>
              <w:top w:val="nil"/>
              <w:left w:val="nil"/>
              <w:bottom w:val="single" w:sz="4" w:space="0" w:color="auto"/>
              <w:right w:val="single" w:sz="4" w:space="0" w:color="FFFFFF" w:themeColor="background1"/>
            </w:tcBorders>
          </w:tcPr>
          <w:p w14:paraId="2D9353F2" w14:textId="77777777" w:rsidR="00524736" w:rsidRPr="00797476" w:rsidRDefault="00524736" w:rsidP="005347E7">
            <w:pPr>
              <w:autoSpaceDE w:val="0"/>
              <w:autoSpaceDN w:val="0"/>
              <w:adjustRightInd w:val="0"/>
              <w:spacing w:line="320" w:lineRule="exact"/>
              <w:contextualSpacing/>
              <w:jc w:val="both"/>
              <w:outlineLvl w:val="1"/>
              <w:rPr>
                <w:rFonts w:ascii="Times New Roman" w:hAnsi="Times New Roman" w:cs="Times New Roman"/>
                <w:sz w:val="28"/>
                <w:szCs w:val="28"/>
              </w:rPr>
            </w:pPr>
          </w:p>
        </w:tc>
      </w:tr>
      <w:tr w:rsidR="00524736" w:rsidRPr="00797476" w14:paraId="197BB000" w14:textId="77777777" w:rsidTr="005347E7">
        <w:tc>
          <w:tcPr>
            <w:tcW w:w="2949" w:type="dxa"/>
            <w:tcBorders>
              <w:top w:val="single" w:sz="4" w:space="0" w:color="auto"/>
              <w:left w:val="nil"/>
              <w:bottom w:val="nil"/>
              <w:right w:val="nil"/>
            </w:tcBorders>
            <w:hideMark/>
          </w:tcPr>
          <w:p w14:paraId="3C26611E" w14:textId="77777777" w:rsidR="00524736" w:rsidRPr="00797476" w:rsidRDefault="00524736" w:rsidP="005347E7">
            <w:pPr>
              <w:pStyle w:val="ConsPlusNormal"/>
              <w:spacing w:line="320" w:lineRule="exact"/>
              <w:contextualSpacing/>
              <w:jc w:val="center"/>
              <w:rPr>
                <w:sz w:val="28"/>
                <w:szCs w:val="28"/>
              </w:rPr>
            </w:pPr>
            <w:r w:rsidRPr="00797476">
              <w:rPr>
                <w:sz w:val="28"/>
                <w:szCs w:val="28"/>
              </w:rPr>
              <w:t>(должность)</w:t>
            </w:r>
          </w:p>
        </w:tc>
        <w:tc>
          <w:tcPr>
            <w:tcW w:w="335" w:type="dxa"/>
            <w:tcBorders>
              <w:top w:val="nil"/>
              <w:left w:val="nil"/>
              <w:bottom w:val="nil"/>
              <w:right w:val="nil"/>
            </w:tcBorders>
          </w:tcPr>
          <w:p w14:paraId="2768A16E" w14:textId="77777777" w:rsidR="00524736" w:rsidRPr="00797476" w:rsidRDefault="00524736" w:rsidP="005347E7">
            <w:pPr>
              <w:pStyle w:val="ConsPlusNormal"/>
              <w:spacing w:line="320" w:lineRule="exact"/>
              <w:contextualSpacing/>
              <w:jc w:val="center"/>
              <w:rPr>
                <w:sz w:val="28"/>
                <w:szCs w:val="28"/>
              </w:rPr>
            </w:pPr>
          </w:p>
        </w:tc>
        <w:tc>
          <w:tcPr>
            <w:tcW w:w="2972" w:type="dxa"/>
            <w:tcBorders>
              <w:top w:val="single" w:sz="4" w:space="0" w:color="auto"/>
              <w:left w:val="nil"/>
              <w:bottom w:val="nil"/>
              <w:right w:val="nil"/>
            </w:tcBorders>
            <w:hideMark/>
          </w:tcPr>
          <w:p w14:paraId="7405B128" w14:textId="77777777" w:rsidR="00524736" w:rsidRPr="00797476" w:rsidRDefault="00524736" w:rsidP="005347E7">
            <w:pPr>
              <w:autoSpaceDE w:val="0"/>
              <w:autoSpaceDN w:val="0"/>
              <w:adjustRightInd w:val="0"/>
              <w:spacing w:line="320" w:lineRule="exact"/>
              <w:contextualSpacing/>
              <w:jc w:val="center"/>
              <w:outlineLvl w:val="1"/>
              <w:rPr>
                <w:rFonts w:ascii="Times New Roman" w:hAnsi="Times New Roman" w:cs="Times New Roman"/>
                <w:sz w:val="28"/>
                <w:szCs w:val="28"/>
              </w:rPr>
            </w:pPr>
            <w:r w:rsidRPr="00797476">
              <w:rPr>
                <w:rFonts w:ascii="Times New Roman" w:hAnsi="Times New Roman" w:cs="Times New Roman"/>
                <w:sz w:val="28"/>
                <w:szCs w:val="28"/>
              </w:rPr>
              <w:t>(подпись)</w:t>
            </w:r>
          </w:p>
        </w:tc>
        <w:tc>
          <w:tcPr>
            <w:tcW w:w="3597" w:type="dxa"/>
            <w:gridSpan w:val="2"/>
            <w:tcBorders>
              <w:top w:val="nil"/>
              <w:left w:val="nil"/>
              <w:bottom w:val="nil"/>
              <w:right w:val="nil"/>
            </w:tcBorders>
            <w:hideMark/>
          </w:tcPr>
          <w:p w14:paraId="196A2E37" w14:textId="77777777" w:rsidR="00524736" w:rsidRPr="00797476" w:rsidRDefault="00524736" w:rsidP="005347E7">
            <w:pPr>
              <w:autoSpaceDE w:val="0"/>
              <w:autoSpaceDN w:val="0"/>
              <w:adjustRightInd w:val="0"/>
              <w:spacing w:line="320" w:lineRule="exact"/>
              <w:contextualSpacing/>
              <w:jc w:val="center"/>
              <w:outlineLvl w:val="1"/>
              <w:rPr>
                <w:rFonts w:ascii="Times New Roman" w:hAnsi="Times New Roman" w:cs="Times New Roman"/>
                <w:sz w:val="28"/>
                <w:szCs w:val="28"/>
              </w:rPr>
            </w:pPr>
            <w:r w:rsidRPr="00797476">
              <w:rPr>
                <w:rFonts w:ascii="Times New Roman" w:hAnsi="Times New Roman" w:cs="Times New Roman"/>
                <w:sz w:val="28"/>
                <w:szCs w:val="28"/>
              </w:rPr>
              <w:t xml:space="preserve">    (фамилия, имя, отчество)</w:t>
            </w:r>
          </w:p>
        </w:tc>
      </w:tr>
    </w:tbl>
    <w:p w14:paraId="391BB66F" w14:textId="77777777" w:rsidR="00524736" w:rsidRPr="00797476" w:rsidRDefault="00524736" w:rsidP="00524736">
      <w:pPr>
        <w:pStyle w:val="ConsPlusNormal"/>
        <w:spacing w:line="320" w:lineRule="exact"/>
        <w:contextualSpacing/>
        <w:jc w:val="both"/>
        <w:rPr>
          <w:sz w:val="28"/>
          <w:szCs w:val="28"/>
        </w:rPr>
      </w:pPr>
    </w:p>
    <w:p w14:paraId="77329045" w14:textId="77777777" w:rsidR="00524736" w:rsidRPr="00797476" w:rsidRDefault="00524736" w:rsidP="00524736">
      <w:pPr>
        <w:pStyle w:val="ConsPlusNormal"/>
        <w:spacing w:line="320" w:lineRule="exact"/>
        <w:contextualSpacing/>
        <w:jc w:val="both"/>
        <w:rPr>
          <w:sz w:val="28"/>
          <w:szCs w:val="28"/>
        </w:rPr>
      </w:pPr>
    </w:p>
    <w:p w14:paraId="69D5A000" w14:textId="77777777" w:rsidR="00524736" w:rsidRDefault="00524736" w:rsidP="00524736">
      <w:pPr>
        <w:pStyle w:val="ConsPlusNormal"/>
        <w:spacing w:line="320" w:lineRule="exact"/>
        <w:contextualSpacing/>
        <w:jc w:val="both"/>
        <w:rPr>
          <w:sz w:val="28"/>
          <w:szCs w:val="28"/>
        </w:rPr>
      </w:pPr>
    </w:p>
    <w:p w14:paraId="4368006F" w14:textId="77777777" w:rsidR="00524736" w:rsidRDefault="00524736" w:rsidP="00524736">
      <w:pPr>
        <w:pStyle w:val="ConsPlusNormal"/>
        <w:spacing w:line="320" w:lineRule="exact"/>
        <w:contextualSpacing/>
        <w:jc w:val="both"/>
        <w:rPr>
          <w:sz w:val="28"/>
          <w:szCs w:val="28"/>
        </w:rPr>
      </w:pPr>
    </w:p>
    <w:p w14:paraId="07E57366" w14:textId="77777777" w:rsidR="00524736" w:rsidRPr="00B76565" w:rsidRDefault="00524736" w:rsidP="00524736">
      <w:pPr>
        <w:pStyle w:val="af9"/>
        <w:spacing w:after="0" w:line="320" w:lineRule="exact"/>
        <w:ind w:left="0"/>
        <w:contextualSpacing/>
        <w:jc w:val="center"/>
        <w:rPr>
          <w:sz w:val="28"/>
          <w:szCs w:val="28"/>
        </w:rPr>
      </w:pPr>
      <w:r>
        <w:rPr>
          <w:sz w:val="28"/>
          <w:szCs w:val="28"/>
        </w:rPr>
        <w:t>______________________</w:t>
      </w:r>
    </w:p>
    <w:p w14:paraId="0888D811" w14:textId="77777777" w:rsidR="00524736" w:rsidRDefault="00524736" w:rsidP="00524736">
      <w:pPr>
        <w:spacing w:after="0" w:line="320" w:lineRule="exact"/>
        <w:contextualSpacing/>
        <w:jc w:val="center"/>
        <w:rPr>
          <w:rFonts w:ascii="Times New Roman" w:hAnsi="Times New Roman" w:cs="Times New Roman"/>
          <w:b/>
          <w:bCs/>
          <w:sz w:val="24"/>
          <w:szCs w:val="24"/>
        </w:rPr>
      </w:pPr>
    </w:p>
    <w:p w14:paraId="04D5A6A6" w14:textId="77777777" w:rsidR="00C8008B" w:rsidRPr="006E5D3C" w:rsidRDefault="00C8008B" w:rsidP="00C8008B">
      <w:pPr>
        <w:pStyle w:val="ConsPlusNormal"/>
        <w:tabs>
          <w:tab w:val="left" w:pos="1134"/>
        </w:tabs>
        <w:spacing w:line="360" w:lineRule="exact"/>
        <w:contextualSpacing/>
        <w:jc w:val="both"/>
        <w:rPr>
          <w:sz w:val="28"/>
          <w:szCs w:val="28"/>
        </w:rPr>
      </w:pPr>
    </w:p>
    <w:p w14:paraId="1366D0B3" w14:textId="77777777" w:rsidR="00800CC2" w:rsidRDefault="00800CC2" w:rsidP="00800CC2">
      <w:pPr>
        <w:pStyle w:val="ConsPlusNormal"/>
        <w:jc w:val="right"/>
        <w:rPr>
          <w:sz w:val="28"/>
          <w:szCs w:val="28"/>
          <w:highlight w:val="yellow"/>
        </w:rPr>
      </w:pPr>
    </w:p>
    <w:p w14:paraId="6A6124D0" w14:textId="77777777" w:rsidR="00800CC2" w:rsidRDefault="00800CC2" w:rsidP="00800CC2">
      <w:pPr>
        <w:pStyle w:val="ConsPlusNormal"/>
        <w:jc w:val="right"/>
        <w:rPr>
          <w:sz w:val="28"/>
          <w:szCs w:val="28"/>
          <w:highlight w:val="yellow"/>
        </w:rPr>
      </w:pPr>
    </w:p>
    <w:p w14:paraId="2BCE2BD6" w14:textId="77777777" w:rsidR="00800CC2" w:rsidRDefault="00800CC2" w:rsidP="00800CC2">
      <w:pPr>
        <w:pStyle w:val="ConsPlusNormal"/>
        <w:jc w:val="right"/>
        <w:rPr>
          <w:sz w:val="28"/>
          <w:szCs w:val="28"/>
          <w:highlight w:val="yellow"/>
        </w:rPr>
      </w:pPr>
    </w:p>
    <w:p w14:paraId="1F747647" w14:textId="77777777" w:rsidR="00800CC2" w:rsidRDefault="00800CC2" w:rsidP="00800CC2">
      <w:pPr>
        <w:pStyle w:val="ConsPlusNormal"/>
        <w:jc w:val="right"/>
        <w:rPr>
          <w:sz w:val="28"/>
          <w:szCs w:val="28"/>
          <w:highlight w:val="yellow"/>
        </w:rPr>
      </w:pPr>
    </w:p>
    <w:p w14:paraId="51EA4AD9" w14:textId="77777777" w:rsidR="00800CC2" w:rsidRDefault="00800CC2" w:rsidP="00800CC2">
      <w:pPr>
        <w:pStyle w:val="ConsPlusNormal"/>
        <w:jc w:val="right"/>
        <w:rPr>
          <w:sz w:val="28"/>
          <w:szCs w:val="28"/>
          <w:highlight w:val="yellow"/>
        </w:rPr>
      </w:pPr>
    </w:p>
    <w:p w14:paraId="2446447F" w14:textId="77777777" w:rsidR="00800CC2" w:rsidRDefault="00800CC2" w:rsidP="00800CC2">
      <w:pPr>
        <w:pStyle w:val="ConsPlusNormal"/>
        <w:jc w:val="right"/>
        <w:rPr>
          <w:sz w:val="28"/>
          <w:szCs w:val="28"/>
          <w:highlight w:val="yellow"/>
        </w:rPr>
      </w:pPr>
    </w:p>
    <w:p w14:paraId="36BE7190" w14:textId="77777777" w:rsidR="00800CC2" w:rsidRDefault="00800CC2" w:rsidP="00800CC2">
      <w:pPr>
        <w:pStyle w:val="ConsPlusNormal"/>
        <w:jc w:val="right"/>
        <w:rPr>
          <w:sz w:val="28"/>
          <w:szCs w:val="28"/>
          <w:highlight w:val="yellow"/>
        </w:rPr>
      </w:pPr>
    </w:p>
    <w:p w14:paraId="43176858" w14:textId="77777777" w:rsidR="00800CC2" w:rsidRDefault="00800CC2" w:rsidP="00800CC2">
      <w:pPr>
        <w:pStyle w:val="ConsPlusNormal"/>
        <w:jc w:val="right"/>
        <w:rPr>
          <w:sz w:val="28"/>
          <w:szCs w:val="28"/>
          <w:highlight w:val="yellow"/>
        </w:rPr>
      </w:pPr>
    </w:p>
    <w:p w14:paraId="740AD94C" w14:textId="77777777" w:rsidR="00800CC2" w:rsidRDefault="00800CC2" w:rsidP="00800CC2">
      <w:pPr>
        <w:pStyle w:val="ConsPlusNormal"/>
        <w:jc w:val="right"/>
        <w:rPr>
          <w:sz w:val="28"/>
          <w:szCs w:val="28"/>
          <w:highlight w:val="yellow"/>
        </w:rPr>
      </w:pPr>
    </w:p>
    <w:p w14:paraId="5F3F36F0" w14:textId="77777777" w:rsidR="00800CC2" w:rsidRDefault="00800CC2" w:rsidP="00800CC2">
      <w:pPr>
        <w:pStyle w:val="ConsPlusNormal"/>
        <w:jc w:val="right"/>
        <w:rPr>
          <w:sz w:val="28"/>
          <w:szCs w:val="28"/>
          <w:highlight w:val="yellow"/>
        </w:rPr>
      </w:pPr>
    </w:p>
    <w:p w14:paraId="172B789F" w14:textId="77777777" w:rsidR="00800CC2" w:rsidRDefault="00800CC2" w:rsidP="00800CC2">
      <w:pPr>
        <w:pStyle w:val="ConsPlusNormal"/>
        <w:jc w:val="right"/>
        <w:rPr>
          <w:sz w:val="28"/>
          <w:szCs w:val="28"/>
          <w:highlight w:val="yellow"/>
        </w:rPr>
      </w:pPr>
    </w:p>
    <w:p w14:paraId="79BF20A8" w14:textId="77777777" w:rsidR="00524736" w:rsidRDefault="00524736" w:rsidP="00800CC2">
      <w:pPr>
        <w:pStyle w:val="ConsPlusNormal"/>
        <w:jc w:val="right"/>
        <w:rPr>
          <w:sz w:val="28"/>
          <w:szCs w:val="28"/>
          <w:highlight w:val="yellow"/>
        </w:rPr>
      </w:pPr>
    </w:p>
    <w:p w14:paraId="3454D660" w14:textId="77777777" w:rsidR="00524736" w:rsidRDefault="00524736" w:rsidP="00800CC2">
      <w:pPr>
        <w:pStyle w:val="ConsPlusNormal"/>
        <w:jc w:val="right"/>
        <w:rPr>
          <w:sz w:val="28"/>
          <w:szCs w:val="28"/>
          <w:highlight w:val="yellow"/>
        </w:rPr>
      </w:pPr>
    </w:p>
    <w:p w14:paraId="35B0F8C4" w14:textId="77777777" w:rsidR="00800CC2" w:rsidRDefault="00800CC2" w:rsidP="00800CC2">
      <w:pPr>
        <w:pStyle w:val="ConsPlusNormal"/>
        <w:jc w:val="right"/>
        <w:rPr>
          <w:sz w:val="28"/>
          <w:szCs w:val="28"/>
          <w:highlight w:val="yellow"/>
        </w:rPr>
      </w:pPr>
    </w:p>
    <w:p w14:paraId="61445383" w14:textId="77777777" w:rsidR="00800CC2" w:rsidRDefault="00800CC2" w:rsidP="00800CC2">
      <w:pPr>
        <w:pStyle w:val="ConsPlusNormal"/>
        <w:jc w:val="right"/>
        <w:rPr>
          <w:sz w:val="28"/>
          <w:szCs w:val="28"/>
          <w:highlight w:val="yellow"/>
        </w:rPr>
      </w:pPr>
    </w:p>
    <w:p w14:paraId="1544C067" w14:textId="77777777" w:rsidR="00800CC2" w:rsidRDefault="00800CC2" w:rsidP="00800CC2">
      <w:pPr>
        <w:pStyle w:val="ConsPlusNormal"/>
        <w:jc w:val="right"/>
        <w:rPr>
          <w:sz w:val="28"/>
          <w:szCs w:val="28"/>
          <w:highlight w:val="yellow"/>
        </w:rPr>
      </w:pPr>
    </w:p>
    <w:p w14:paraId="0995F3E8" w14:textId="77777777" w:rsidR="00800CC2" w:rsidRDefault="00800CC2" w:rsidP="00800CC2">
      <w:pPr>
        <w:pStyle w:val="ConsPlusNormal"/>
        <w:jc w:val="right"/>
        <w:rPr>
          <w:sz w:val="28"/>
          <w:szCs w:val="28"/>
          <w:highlight w:val="yellow"/>
        </w:rPr>
      </w:pPr>
    </w:p>
    <w:p w14:paraId="58BABF81" w14:textId="77777777" w:rsidR="00800CC2" w:rsidRDefault="00800CC2" w:rsidP="00800CC2">
      <w:pPr>
        <w:pStyle w:val="ConsPlusNormal"/>
        <w:jc w:val="right"/>
        <w:rPr>
          <w:sz w:val="28"/>
          <w:szCs w:val="28"/>
          <w:highlight w:val="yellow"/>
        </w:rPr>
      </w:pPr>
    </w:p>
    <w:p w14:paraId="0F51A8DC" w14:textId="77777777" w:rsidR="001C513F" w:rsidRDefault="001C513F" w:rsidP="001C513F">
      <w:pPr>
        <w:spacing w:after="0" w:line="360" w:lineRule="exact"/>
        <w:ind w:left="6372"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 № 6.1</w:t>
      </w:r>
    </w:p>
    <w:p w14:paraId="4AC7B01A" w14:textId="77777777" w:rsidR="001C513F" w:rsidRDefault="001C513F" w:rsidP="001C513F">
      <w:pPr>
        <w:spacing w:after="0" w:line="36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к документации о торгах</w:t>
      </w:r>
    </w:p>
    <w:p w14:paraId="69BBA76A" w14:textId="77777777" w:rsidR="001C513F" w:rsidRDefault="001C513F" w:rsidP="001C513F">
      <w:pPr>
        <w:keepNext/>
        <w:suppressAutoHyphens/>
        <w:spacing w:after="0" w:line="240" w:lineRule="auto"/>
        <w:jc w:val="center"/>
        <w:outlineLvl w:val="1"/>
        <w:rPr>
          <w:rFonts w:ascii="Times New Roman" w:hAnsi="Times New Roman" w:cs="Times New Roman"/>
          <w:b/>
          <w:bCs/>
          <w:sz w:val="28"/>
          <w:szCs w:val="28"/>
        </w:rPr>
      </w:pPr>
    </w:p>
    <w:p w14:paraId="5F1282C5" w14:textId="77777777" w:rsidR="00524736" w:rsidRPr="00E81BC3" w:rsidRDefault="00524736" w:rsidP="00524736">
      <w:pPr>
        <w:pStyle w:val="ConsPlusNormal"/>
        <w:spacing w:line="360" w:lineRule="exact"/>
        <w:jc w:val="center"/>
        <w:rPr>
          <w:b/>
          <w:spacing w:val="40"/>
          <w:sz w:val="28"/>
          <w:szCs w:val="28"/>
        </w:rPr>
      </w:pPr>
      <w:r>
        <w:rPr>
          <w:b/>
          <w:spacing w:val="40"/>
          <w:sz w:val="28"/>
          <w:szCs w:val="28"/>
        </w:rPr>
        <w:t xml:space="preserve">ТИПОВАЯ ФОРМА </w:t>
      </w:r>
      <w:r w:rsidRPr="00E81BC3">
        <w:rPr>
          <w:b/>
          <w:spacing w:val="40"/>
          <w:sz w:val="28"/>
          <w:szCs w:val="28"/>
        </w:rPr>
        <w:t>ДОГОВОР</w:t>
      </w:r>
      <w:r>
        <w:rPr>
          <w:b/>
          <w:spacing w:val="40"/>
          <w:sz w:val="28"/>
          <w:szCs w:val="28"/>
        </w:rPr>
        <w:t>А</w:t>
      </w:r>
    </w:p>
    <w:p w14:paraId="642FA3AB" w14:textId="77777777" w:rsidR="00B07ABC" w:rsidRPr="00B07ABC" w:rsidRDefault="00B07ABC" w:rsidP="00B07ABC">
      <w:pPr>
        <w:autoSpaceDE w:val="0"/>
        <w:autoSpaceDN w:val="0"/>
        <w:adjustRightInd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 xml:space="preserve">купли-продажи имущества, </w:t>
      </w:r>
    </w:p>
    <w:p w14:paraId="12A6CABD" w14:textId="77777777" w:rsidR="00B07ABC" w:rsidRPr="00B07ABC" w:rsidRDefault="00B07ABC" w:rsidP="00B07ABC">
      <w:pPr>
        <w:autoSpaceDE w:val="0"/>
        <w:autoSpaceDN w:val="0"/>
        <w:adjustRightInd w:val="0"/>
        <w:spacing w:after="0" w:line="240" w:lineRule="auto"/>
        <w:jc w:val="center"/>
        <w:rPr>
          <w:rFonts w:ascii="Times New Roman" w:hAnsi="Times New Roman" w:cs="Times New Roman"/>
          <w:sz w:val="28"/>
          <w:szCs w:val="28"/>
        </w:rPr>
      </w:pPr>
      <w:r w:rsidRPr="00B07ABC">
        <w:rPr>
          <w:rFonts w:ascii="Times New Roman" w:hAnsi="Times New Roman" w:cs="Times New Roman"/>
          <w:b/>
          <w:sz w:val="28"/>
          <w:szCs w:val="28"/>
        </w:rPr>
        <w:t>находящегося в собственности АО «ЖТК</w:t>
      </w:r>
      <w:r w:rsidRPr="00B07ABC">
        <w:rPr>
          <w:rFonts w:ascii="Times New Roman" w:hAnsi="Times New Roman" w:cs="Times New Roman"/>
          <w:sz w:val="28"/>
          <w:szCs w:val="28"/>
        </w:rPr>
        <w:t>»</w:t>
      </w:r>
    </w:p>
    <w:p w14:paraId="23BC728E" w14:textId="77777777" w:rsidR="00B07ABC" w:rsidRPr="00B07ABC" w:rsidRDefault="00B07ABC" w:rsidP="00B07ABC">
      <w:pPr>
        <w:autoSpaceDE w:val="0"/>
        <w:autoSpaceDN w:val="0"/>
        <w:adjustRightInd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г._____________ «____»________20__ г.</w:t>
      </w:r>
      <w:r w:rsidRPr="00B07ABC">
        <w:rPr>
          <w:rFonts w:ascii="Times New Roman" w:hAnsi="Times New Roman" w:cs="Times New Roman"/>
          <w:sz w:val="28"/>
          <w:szCs w:val="28"/>
        </w:rPr>
        <w:br/>
      </w:r>
    </w:p>
    <w:p w14:paraId="0F83666A" w14:textId="77777777" w:rsidR="00B07ABC" w:rsidRPr="00B07ABC" w:rsidRDefault="00B07ABC" w:rsidP="00B07ABC">
      <w:pPr>
        <w:widowControl w:val="0"/>
        <w:autoSpaceDE w:val="0"/>
        <w:autoSpaceDN w:val="0"/>
        <w:spacing w:after="0" w:line="240" w:lineRule="auto"/>
        <w:ind w:firstLine="709"/>
        <w:rPr>
          <w:rFonts w:ascii="Times New Roman" w:hAnsi="Times New Roman" w:cs="Times New Roman"/>
          <w:sz w:val="28"/>
          <w:szCs w:val="28"/>
        </w:rPr>
      </w:pPr>
      <w:r w:rsidRPr="00B07ABC">
        <w:rPr>
          <w:rFonts w:ascii="Times New Roman" w:hAnsi="Times New Roman" w:cs="Times New Roman"/>
          <w:b/>
          <w:sz w:val="28"/>
          <w:szCs w:val="28"/>
        </w:rPr>
        <w:t>Акционерное общество «Железнодорожная торговая компания» (АО «ЖТК»),</w:t>
      </w:r>
      <w:r w:rsidRPr="00B07ABC">
        <w:rPr>
          <w:rFonts w:ascii="Times New Roman" w:hAnsi="Times New Roman" w:cs="Times New Roman"/>
          <w:sz w:val="28"/>
          <w:szCs w:val="28"/>
        </w:rPr>
        <w:t xml:space="preserve"> именуемое в дальнейшем </w:t>
      </w:r>
      <w:r w:rsidRPr="00B07ABC">
        <w:rPr>
          <w:rFonts w:ascii="Times New Roman" w:hAnsi="Times New Roman" w:cs="Times New Roman"/>
          <w:b/>
          <w:sz w:val="28"/>
          <w:szCs w:val="28"/>
        </w:rPr>
        <w:t>«Продавец»,</w:t>
      </w:r>
      <w:r w:rsidRPr="00B07ABC">
        <w:rPr>
          <w:rFonts w:ascii="Times New Roman" w:hAnsi="Times New Roman" w:cs="Times New Roman"/>
          <w:sz w:val="28"/>
          <w:szCs w:val="28"/>
        </w:rPr>
        <w:t xml:space="preserve"> в лице __________________________________________________________________,</w:t>
      </w:r>
    </w:p>
    <w:p w14:paraId="3EFCA628"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vertAlign w:val="subscript"/>
        </w:rPr>
      </w:pPr>
      <w:r w:rsidRPr="00B07ABC">
        <w:rPr>
          <w:rFonts w:ascii="Times New Roman" w:hAnsi="Times New Roman" w:cs="Times New Roman"/>
          <w:sz w:val="28"/>
          <w:szCs w:val="28"/>
          <w:vertAlign w:val="subscript"/>
        </w:rPr>
        <w:t xml:space="preserve">                                                                   (Должность, Фамилия, Имя, Отчество)</w:t>
      </w:r>
    </w:p>
    <w:p w14:paraId="7D7F2877"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действующего на основании __________________________________________________________________,</w:t>
      </w:r>
    </w:p>
    <w:p w14:paraId="12405891"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vertAlign w:val="subscript"/>
        </w:rPr>
      </w:pPr>
      <w:r w:rsidRPr="00B07ABC">
        <w:rPr>
          <w:rFonts w:ascii="Times New Roman" w:hAnsi="Times New Roman" w:cs="Times New Roman"/>
          <w:sz w:val="28"/>
          <w:szCs w:val="28"/>
          <w:vertAlign w:val="subscript"/>
        </w:rPr>
        <w:t xml:space="preserve">(указывается документ, уполномочивающий лицо на заключение настоящего Договора, например, устав,   </w:t>
      </w:r>
    </w:p>
    <w:p w14:paraId="4992658D"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vertAlign w:val="subscript"/>
        </w:rPr>
      </w:pPr>
      <w:r w:rsidRPr="00B07ABC">
        <w:rPr>
          <w:rFonts w:ascii="Times New Roman" w:hAnsi="Times New Roman" w:cs="Times New Roman"/>
          <w:sz w:val="28"/>
          <w:szCs w:val="28"/>
          <w:vertAlign w:val="subscript"/>
        </w:rPr>
        <w:t xml:space="preserve">                                                                        доверенность от</w:t>
      </w:r>
      <w:r w:rsidRPr="00B07ABC">
        <w:rPr>
          <w:rFonts w:ascii="Times New Roman" w:hAnsi="Times New Roman" w:cs="Times New Roman"/>
          <w:sz w:val="28"/>
          <w:szCs w:val="28"/>
          <w:vertAlign w:val="subscript"/>
        </w:rPr>
        <w:softHyphen/>
      </w:r>
      <w:r w:rsidRPr="00B07ABC">
        <w:rPr>
          <w:rFonts w:ascii="Times New Roman" w:hAnsi="Times New Roman" w:cs="Times New Roman"/>
          <w:sz w:val="28"/>
          <w:szCs w:val="28"/>
          <w:vertAlign w:val="subscript"/>
        </w:rPr>
        <w:softHyphen/>
      </w:r>
      <w:r w:rsidRPr="00B07ABC">
        <w:rPr>
          <w:rFonts w:ascii="Times New Roman" w:hAnsi="Times New Roman" w:cs="Times New Roman"/>
          <w:sz w:val="28"/>
          <w:szCs w:val="28"/>
          <w:vertAlign w:val="subscript"/>
        </w:rPr>
        <w:softHyphen/>
        <w:t>____№______)</w:t>
      </w:r>
    </w:p>
    <w:p w14:paraId="104EB8E1"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с одной стороны, и _________________________________________________,</w:t>
      </w:r>
    </w:p>
    <w:p w14:paraId="37173D5F"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vertAlign w:val="subscript"/>
        </w:rPr>
      </w:pPr>
      <w:r w:rsidRPr="00B07ABC">
        <w:rPr>
          <w:rFonts w:ascii="Times New Roman" w:hAnsi="Times New Roman" w:cs="Times New Roman"/>
          <w:sz w:val="28"/>
          <w:szCs w:val="28"/>
          <w:vertAlign w:val="subscript"/>
        </w:rPr>
        <w:t xml:space="preserve">(полное наименование юридического лица, место нахождения, либо фамилия, имя, отчество и паспортные данные  </w:t>
      </w:r>
    </w:p>
    <w:p w14:paraId="119A30BE"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vertAlign w:val="subscript"/>
        </w:rPr>
        <w:t xml:space="preserve">                                                                                    физического лица)</w:t>
      </w:r>
    </w:p>
    <w:p w14:paraId="634CAA95"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именуемое (</w:t>
      </w:r>
      <w:r w:rsidRPr="00B07ABC">
        <w:rPr>
          <w:rFonts w:ascii="Times New Roman" w:hAnsi="Times New Roman" w:cs="Times New Roman"/>
          <w:i/>
          <w:sz w:val="28"/>
          <w:szCs w:val="28"/>
        </w:rPr>
        <w:t>ый</w:t>
      </w:r>
      <w:r w:rsidRPr="00B07ABC">
        <w:rPr>
          <w:rFonts w:ascii="Times New Roman" w:hAnsi="Times New Roman" w:cs="Times New Roman"/>
          <w:sz w:val="28"/>
          <w:szCs w:val="28"/>
        </w:rPr>
        <w:t xml:space="preserve">) в дальнейшем </w:t>
      </w:r>
      <w:r w:rsidRPr="00B07ABC">
        <w:rPr>
          <w:rFonts w:ascii="Times New Roman" w:hAnsi="Times New Roman" w:cs="Times New Roman"/>
          <w:b/>
          <w:sz w:val="28"/>
          <w:szCs w:val="28"/>
        </w:rPr>
        <w:t>«Покупатель»</w:t>
      </w:r>
      <w:r w:rsidRPr="00B07ABC">
        <w:rPr>
          <w:rFonts w:ascii="Times New Roman" w:hAnsi="Times New Roman" w:cs="Times New Roman"/>
          <w:sz w:val="28"/>
          <w:szCs w:val="28"/>
        </w:rPr>
        <w:t>, в лице __________________________________________________________________,</w:t>
      </w:r>
    </w:p>
    <w:p w14:paraId="0F3913DD"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vertAlign w:val="subscript"/>
        </w:rPr>
      </w:pPr>
      <w:r w:rsidRPr="00B07ABC">
        <w:rPr>
          <w:rFonts w:ascii="Times New Roman" w:hAnsi="Times New Roman" w:cs="Times New Roman"/>
          <w:sz w:val="28"/>
          <w:szCs w:val="28"/>
          <w:vertAlign w:val="subscript"/>
        </w:rPr>
        <w:t xml:space="preserve">                                                                 (Должность, Фамилия, Имя, Отчество)</w:t>
      </w:r>
    </w:p>
    <w:p w14:paraId="1BBBB0D2"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vertAlign w:val="subscript"/>
        </w:rPr>
      </w:pPr>
      <w:r w:rsidRPr="00B07ABC">
        <w:rPr>
          <w:rFonts w:ascii="Times New Roman" w:hAnsi="Times New Roman" w:cs="Times New Roman"/>
          <w:sz w:val="28"/>
          <w:szCs w:val="28"/>
        </w:rPr>
        <w:t xml:space="preserve">действующего на основании _________________________________________, </w:t>
      </w:r>
    </w:p>
    <w:p w14:paraId="0A7B3039"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vertAlign w:val="subscript"/>
        </w:rPr>
      </w:pPr>
      <w:r w:rsidRPr="00B07ABC">
        <w:rPr>
          <w:rFonts w:ascii="Times New Roman" w:hAnsi="Times New Roman" w:cs="Times New Roman"/>
          <w:sz w:val="28"/>
          <w:szCs w:val="28"/>
        </w:rPr>
        <w:t xml:space="preserve">                                  </w:t>
      </w:r>
      <w:r w:rsidRPr="00B07ABC">
        <w:rPr>
          <w:rFonts w:ascii="Times New Roman" w:hAnsi="Times New Roman" w:cs="Times New Roman"/>
          <w:sz w:val="28"/>
          <w:szCs w:val="28"/>
          <w:vertAlign w:val="subscript"/>
        </w:rPr>
        <w:t xml:space="preserve">                              (указывается документ, уполномочивающий лицо на заключение                         </w:t>
      </w:r>
    </w:p>
    <w:p w14:paraId="32F5BC92"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vertAlign w:val="subscript"/>
        </w:rPr>
      </w:pPr>
      <w:r w:rsidRPr="00B07ABC">
        <w:rPr>
          <w:rFonts w:ascii="Times New Roman" w:hAnsi="Times New Roman" w:cs="Times New Roman"/>
          <w:sz w:val="28"/>
          <w:szCs w:val="28"/>
          <w:vertAlign w:val="subscript"/>
        </w:rPr>
        <w:t xml:space="preserve">                                                                                  настоящего Договора, например, устав, доверенность от __ _____ _№ ___)</w:t>
      </w:r>
    </w:p>
    <w:p w14:paraId="184FF9EB"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i/>
          <w:sz w:val="28"/>
          <w:szCs w:val="28"/>
        </w:rPr>
      </w:pPr>
      <w:r w:rsidRPr="00B07ABC">
        <w:rPr>
          <w:rFonts w:ascii="Times New Roman" w:hAnsi="Times New Roman" w:cs="Times New Roman"/>
          <w:sz w:val="28"/>
          <w:szCs w:val="28"/>
        </w:rPr>
        <w:t xml:space="preserve">с другой стороны, далее вместе именуемые «Стороны», а по отдельности «Сторона», заключили настоящий Договор </w:t>
      </w:r>
      <w:r w:rsidRPr="00B07ABC">
        <w:rPr>
          <w:rFonts w:ascii="Times New Roman" w:hAnsi="Times New Roman" w:cs="Times New Roman"/>
          <w:bCs/>
          <w:sz w:val="28"/>
          <w:szCs w:val="28"/>
        </w:rPr>
        <w:t xml:space="preserve">по </w:t>
      </w:r>
      <w:r w:rsidRPr="00B07ABC">
        <w:rPr>
          <w:rFonts w:ascii="Times New Roman" w:hAnsi="Times New Roman" w:cs="Times New Roman"/>
          <w:sz w:val="28"/>
          <w:szCs w:val="28"/>
        </w:rPr>
        <w:t>результатам ________________ ____________________________ (</w:t>
      </w:r>
      <w:r w:rsidRPr="00B07ABC">
        <w:rPr>
          <w:rFonts w:ascii="Times New Roman" w:hAnsi="Times New Roman" w:cs="Times New Roman"/>
          <w:i/>
          <w:sz w:val="28"/>
          <w:szCs w:val="28"/>
        </w:rPr>
        <w:t>указывается наименование и № соответствующей процедуры торгов</w:t>
      </w:r>
      <w:r w:rsidRPr="00B07ABC">
        <w:rPr>
          <w:rFonts w:ascii="Times New Roman" w:hAnsi="Times New Roman" w:cs="Times New Roman"/>
          <w:sz w:val="28"/>
          <w:szCs w:val="28"/>
        </w:rPr>
        <w:t>) на право заключения договора купли-продажи объекта(-ов) имущества АО «ЖТК» (</w:t>
      </w:r>
      <w:r w:rsidRPr="00B07ABC">
        <w:rPr>
          <w:rFonts w:ascii="Times New Roman" w:hAnsi="Times New Roman" w:cs="Times New Roman"/>
          <w:i/>
          <w:sz w:val="28"/>
          <w:szCs w:val="28"/>
        </w:rPr>
        <w:t>в случае продажи объекта(-ов) на торгах</w:t>
      </w:r>
      <w:r w:rsidRPr="00B07ABC">
        <w:rPr>
          <w:rFonts w:ascii="Times New Roman" w:hAnsi="Times New Roman" w:cs="Times New Roman"/>
          <w:sz w:val="28"/>
          <w:szCs w:val="28"/>
        </w:rPr>
        <w:t>) о нижеследующем:</w:t>
      </w:r>
    </w:p>
    <w:p w14:paraId="4F336DC8"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p>
    <w:p w14:paraId="03078174"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1. Предмет Договора</w:t>
      </w:r>
    </w:p>
    <w:p w14:paraId="51FDF2EA"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b/>
          <w:sz w:val="28"/>
          <w:szCs w:val="28"/>
        </w:rPr>
      </w:pPr>
      <w:r w:rsidRPr="00B07ABC">
        <w:rPr>
          <w:rFonts w:ascii="Times New Roman" w:hAnsi="Times New Roman" w:cs="Times New Roman"/>
          <w:b/>
          <w:sz w:val="28"/>
          <w:szCs w:val="28"/>
        </w:rPr>
        <w:t>1.1. Недвижимое имущество:</w:t>
      </w:r>
    </w:p>
    <w:p w14:paraId="165CE88F"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w:t>
      </w:r>
    </w:p>
    <w:p w14:paraId="05526F80" w14:textId="77777777" w:rsidR="00B07ABC" w:rsidRPr="00B07ABC" w:rsidRDefault="00134B26" w:rsidP="009A745B">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помещение</w:t>
      </w:r>
      <w:r w:rsidR="00B07ABC" w:rsidRPr="00B07ABC">
        <w:rPr>
          <w:rFonts w:ascii="Times New Roman" w:hAnsi="Times New Roman" w:cs="Times New Roman"/>
          <w:sz w:val="28"/>
          <w:szCs w:val="28"/>
        </w:rPr>
        <w:t xml:space="preserve"> (</w:t>
      </w:r>
      <w:r>
        <w:rPr>
          <w:rFonts w:ascii="Times New Roman" w:hAnsi="Times New Roman" w:cs="Times New Roman"/>
          <w:sz w:val="28"/>
          <w:szCs w:val="28"/>
        </w:rPr>
        <w:t>нежилое помещение</w:t>
      </w:r>
      <w:r w:rsidR="00B07ABC" w:rsidRPr="00B07ABC">
        <w:rPr>
          <w:rFonts w:ascii="Times New Roman" w:hAnsi="Times New Roman" w:cs="Times New Roman"/>
          <w:sz w:val="28"/>
          <w:szCs w:val="28"/>
        </w:rPr>
        <w:t xml:space="preserve">) площадью </w:t>
      </w:r>
      <w:r>
        <w:rPr>
          <w:rFonts w:ascii="Times New Roman" w:hAnsi="Times New Roman" w:cs="Times New Roman"/>
          <w:sz w:val="28"/>
          <w:szCs w:val="28"/>
        </w:rPr>
        <w:t>72,8</w:t>
      </w:r>
      <w:r w:rsidR="00524736">
        <w:rPr>
          <w:rFonts w:ascii="Times New Roman" w:hAnsi="Times New Roman" w:cs="Times New Roman"/>
          <w:sz w:val="28"/>
          <w:szCs w:val="28"/>
        </w:rPr>
        <w:t xml:space="preserve"> кв. м</w:t>
      </w:r>
      <w:r w:rsidR="00B07ABC" w:rsidRPr="00B07ABC">
        <w:rPr>
          <w:rFonts w:ascii="Times New Roman" w:hAnsi="Times New Roman" w:cs="Times New Roman"/>
          <w:sz w:val="28"/>
          <w:szCs w:val="28"/>
        </w:rPr>
        <w:t xml:space="preserve">, кадастровый номер: </w:t>
      </w:r>
      <w:r w:rsidR="004A0218" w:rsidRPr="004A0218">
        <w:rPr>
          <w:rFonts w:ascii="Times New Roman" w:hAnsi="Times New Roman" w:cs="Times New Roman"/>
          <w:sz w:val="28"/>
          <w:szCs w:val="28"/>
        </w:rPr>
        <w:t>24:06:2604001:42</w:t>
      </w:r>
      <w:r w:rsidR="00B07ABC" w:rsidRPr="00B07ABC">
        <w:rPr>
          <w:rFonts w:ascii="Times New Roman" w:hAnsi="Times New Roman" w:cs="Times New Roman"/>
          <w:sz w:val="28"/>
          <w:szCs w:val="28"/>
        </w:rPr>
        <w:t>, этажность 1</w:t>
      </w:r>
      <w:r w:rsidR="009A745B">
        <w:rPr>
          <w:rFonts w:ascii="Times New Roman" w:hAnsi="Times New Roman" w:cs="Times New Roman"/>
          <w:sz w:val="28"/>
          <w:szCs w:val="28"/>
        </w:rPr>
        <w:t xml:space="preserve">, </w:t>
      </w:r>
      <w:r w:rsidR="00B07ABC" w:rsidRPr="00B07ABC">
        <w:rPr>
          <w:rFonts w:ascii="Times New Roman" w:hAnsi="Times New Roman" w:cs="Times New Roman"/>
          <w:sz w:val="28"/>
          <w:szCs w:val="28"/>
        </w:rPr>
        <w:t>расположен</w:t>
      </w:r>
      <w:r w:rsidR="00133686">
        <w:rPr>
          <w:rFonts w:ascii="Times New Roman" w:hAnsi="Times New Roman" w:cs="Times New Roman"/>
          <w:sz w:val="28"/>
          <w:szCs w:val="28"/>
        </w:rPr>
        <w:t>н</w:t>
      </w:r>
      <w:r w:rsidR="009A745B">
        <w:rPr>
          <w:rFonts w:ascii="Times New Roman" w:hAnsi="Times New Roman" w:cs="Times New Roman"/>
          <w:sz w:val="28"/>
          <w:szCs w:val="28"/>
        </w:rPr>
        <w:t>ое</w:t>
      </w:r>
      <w:r w:rsidR="00B07ABC" w:rsidRPr="00B07ABC">
        <w:rPr>
          <w:rFonts w:ascii="Times New Roman" w:hAnsi="Times New Roman" w:cs="Times New Roman"/>
          <w:sz w:val="28"/>
          <w:szCs w:val="28"/>
        </w:rPr>
        <w:t xml:space="preserve"> по адресу: </w:t>
      </w:r>
      <w:r w:rsidR="004A0218" w:rsidRPr="004A0218">
        <w:rPr>
          <w:rFonts w:ascii="Times New Roman" w:hAnsi="Times New Roman" w:cs="Times New Roman"/>
          <w:sz w:val="28"/>
          <w:szCs w:val="28"/>
        </w:rPr>
        <w:t>Россия, Красноярский край, Боготольский р-н, пос. Вагино, ул. Северная, д. 15, пом.1</w:t>
      </w:r>
      <w:r w:rsidR="00B07ABC" w:rsidRPr="00B07ABC">
        <w:rPr>
          <w:rFonts w:ascii="Times New Roman" w:hAnsi="Times New Roman" w:cs="Times New Roman"/>
          <w:sz w:val="28"/>
          <w:szCs w:val="28"/>
        </w:rPr>
        <w:t>, именуемое в дальнейшем «Объект».</w:t>
      </w:r>
    </w:p>
    <w:p w14:paraId="468C21CB"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1.1.2 Объект принадлежит Продавцу на праве собственности, запись о государственной регистрации права от </w:t>
      </w:r>
      <w:r w:rsidR="004A0218" w:rsidRPr="004A0218">
        <w:rPr>
          <w:rFonts w:ascii="Times New Roman" w:hAnsi="Times New Roman" w:cs="Times New Roman"/>
          <w:sz w:val="28"/>
          <w:szCs w:val="28"/>
        </w:rPr>
        <w:t>19</w:t>
      </w:r>
      <w:r w:rsidR="004A0218">
        <w:rPr>
          <w:rFonts w:ascii="Times New Roman" w:hAnsi="Times New Roman" w:cs="Times New Roman"/>
          <w:sz w:val="28"/>
          <w:szCs w:val="28"/>
        </w:rPr>
        <w:t>.</w:t>
      </w:r>
      <w:r w:rsidR="004A0218" w:rsidRPr="004A0218">
        <w:rPr>
          <w:rFonts w:ascii="Times New Roman" w:hAnsi="Times New Roman" w:cs="Times New Roman"/>
          <w:sz w:val="28"/>
          <w:szCs w:val="28"/>
        </w:rPr>
        <w:t>09</w:t>
      </w:r>
      <w:r w:rsidR="004A0218">
        <w:rPr>
          <w:rFonts w:ascii="Times New Roman" w:hAnsi="Times New Roman" w:cs="Times New Roman"/>
          <w:sz w:val="28"/>
          <w:szCs w:val="28"/>
        </w:rPr>
        <w:t>.</w:t>
      </w:r>
      <w:r w:rsidR="004A0218" w:rsidRPr="004A0218">
        <w:rPr>
          <w:rFonts w:ascii="Times New Roman" w:hAnsi="Times New Roman" w:cs="Times New Roman"/>
          <w:sz w:val="28"/>
          <w:szCs w:val="28"/>
        </w:rPr>
        <w:t>20</w:t>
      </w:r>
      <w:r w:rsidR="004A0218">
        <w:rPr>
          <w:rFonts w:ascii="Times New Roman" w:hAnsi="Times New Roman" w:cs="Times New Roman"/>
          <w:sz w:val="28"/>
          <w:szCs w:val="28"/>
        </w:rPr>
        <w:t>07</w:t>
      </w:r>
      <w:r w:rsidR="00524736">
        <w:rPr>
          <w:rFonts w:ascii="Times New Roman" w:hAnsi="Times New Roman" w:cs="Times New Roman"/>
          <w:sz w:val="28"/>
          <w:szCs w:val="28"/>
        </w:rPr>
        <w:t xml:space="preserve"> г.</w:t>
      </w:r>
      <w:r w:rsidRPr="00B07ABC">
        <w:rPr>
          <w:rFonts w:ascii="Times New Roman" w:hAnsi="Times New Roman" w:cs="Times New Roman"/>
          <w:sz w:val="28"/>
          <w:szCs w:val="28"/>
        </w:rPr>
        <w:t xml:space="preserve">, № </w:t>
      </w:r>
      <w:r w:rsidR="004A0218" w:rsidRPr="004A0218">
        <w:rPr>
          <w:rFonts w:ascii="Times New Roman" w:hAnsi="Times New Roman" w:cs="Times New Roman"/>
          <w:sz w:val="28"/>
          <w:szCs w:val="28"/>
        </w:rPr>
        <w:t>24-24-03/007/2007-058</w:t>
      </w:r>
      <w:r w:rsidRPr="00B07ABC">
        <w:rPr>
          <w:rFonts w:ascii="Times New Roman" w:hAnsi="Times New Roman" w:cs="Times New Roman"/>
          <w:sz w:val="28"/>
          <w:szCs w:val="28"/>
        </w:rPr>
        <w:t>.</w:t>
      </w:r>
    </w:p>
    <w:p w14:paraId="08F94D9A"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Продавец гарантирует, что передаваемый Объект свободен от прав третьих </w:t>
      </w:r>
      <w:r w:rsidRPr="00B07ABC">
        <w:rPr>
          <w:rFonts w:ascii="Times New Roman" w:hAnsi="Times New Roman" w:cs="Times New Roman"/>
          <w:sz w:val="28"/>
          <w:szCs w:val="28"/>
        </w:rPr>
        <w:lastRenderedPageBreak/>
        <w:t>лиц, не находится под арестом, в залоге и не является предметом спора.</w:t>
      </w:r>
    </w:p>
    <w:p w14:paraId="5F22D327"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b/>
          <w:sz w:val="28"/>
          <w:szCs w:val="28"/>
        </w:rPr>
      </w:pPr>
      <w:r w:rsidRPr="00B07ABC">
        <w:rPr>
          <w:rFonts w:ascii="Times New Roman" w:hAnsi="Times New Roman" w:cs="Times New Roman"/>
          <w:b/>
          <w:sz w:val="28"/>
          <w:szCs w:val="28"/>
        </w:rPr>
        <w:t>1.2. Земельный участок:</w:t>
      </w:r>
    </w:p>
    <w:p w14:paraId="560B6093" w14:textId="1BD3AA52" w:rsidR="00B07ABC" w:rsidRPr="00B07ABC" w:rsidRDefault="00B07ABC" w:rsidP="004A0218">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1.2.1. </w:t>
      </w:r>
      <w:r w:rsidRPr="00524736">
        <w:rPr>
          <w:rFonts w:ascii="Times New Roman" w:hAnsi="Times New Roman" w:cs="Times New Roman"/>
          <w:sz w:val="28"/>
          <w:szCs w:val="28"/>
        </w:rPr>
        <w:t xml:space="preserve">Земельный участок, занимаемый Объектом (далее – Участок), и необходимый для его использования, имеет следующие основные характеристики: </w:t>
      </w:r>
      <w:r w:rsidR="00524736" w:rsidRPr="00524736">
        <w:rPr>
          <w:rFonts w:ascii="Times New Roman" w:eastAsia="Times New Roman" w:hAnsi="Times New Roman"/>
          <w:sz w:val="28"/>
          <w:szCs w:val="28"/>
          <w:lang w:eastAsia="ru-RU"/>
        </w:rPr>
        <w:t xml:space="preserve">кадастровый номер: 24:06:2604001:13, </w:t>
      </w:r>
      <w:r w:rsidR="00133686" w:rsidRPr="00524736">
        <w:rPr>
          <w:rFonts w:ascii="Times New Roman" w:hAnsi="Times New Roman" w:cs="Times New Roman"/>
          <w:sz w:val="28"/>
          <w:szCs w:val="28"/>
        </w:rPr>
        <w:t xml:space="preserve">категория земель: </w:t>
      </w:r>
      <w:r w:rsidRPr="00524736">
        <w:rPr>
          <w:rFonts w:ascii="Times New Roman" w:hAnsi="Times New Roman" w:cs="Times New Roman"/>
          <w:sz w:val="28"/>
          <w:szCs w:val="28"/>
        </w:rPr>
        <w:t xml:space="preserve">земли </w:t>
      </w:r>
      <w:r w:rsidR="004A0218" w:rsidRPr="00524736">
        <w:rPr>
          <w:rFonts w:ascii="Times New Roman" w:hAnsi="Times New Roman" w:cs="Times New Roman"/>
          <w:sz w:val="28"/>
          <w:szCs w:val="28"/>
        </w:rPr>
        <w:t>населенных пунктов</w:t>
      </w:r>
      <w:r w:rsidRPr="00524736">
        <w:rPr>
          <w:rFonts w:ascii="Times New Roman" w:hAnsi="Times New Roman" w:cs="Times New Roman"/>
          <w:sz w:val="28"/>
          <w:szCs w:val="28"/>
        </w:rPr>
        <w:t xml:space="preserve">, площадью </w:t>
      </w:r>
      <w:r w:rsidR="00524736" w:rsidRPr="000D31D1">
        <w:rPr>
          <w:rFonts w:ascii="Times New Roman" w:eastAsia="TimesNewRomanPSMT" w:hAnsi="Times New Roman"/>
          <w:sz w:val="28"/>
          <w:szCs w:val="28"/>
          <w:lang w:eastAsia="ru-RU"/>
        </w:rPr>
        <w:t>99 +/- 3</w:t>
      </w:r>
      <w:r w:rsidR="00524736" w:rsidRPr="000D31D1">
        <w:rPr>
          <w:rFonts w:ascii="Times New Roman" w:eastAsia="Times New Roman" w:hAnsi="Times New Roman"/>
          <w:sz w:val="28"/>
          <w:szCs w:val="28"/>
          <w:lang w:eastAsia="ru-RU"/>
        </w:rPr>
        <w:t xml:space="preserve"> кв. м, адрес (местоположение): </w:t>
      </w:r>
      <w:r w:rsidR="00524736" w:rsidRPr="000D31D1">
        <w:rPr>
          <w:rFonts w:ascii="Times New Roman" w:eastAsia="TimesNewRomanPSMT" w:hAnsi="Times New Roman"/>
          <w:sz w:val="28"/>
          <w:szCs w:val="28"/>
          <w:lang w:eastAsia="ru-RU"/>
        </w:rPr>
        <w:t>Местоположение установлено относительно ориентира, расположенного в границах участка. Ориентир нежилое здание. Почтовый адрес ориентира: Российская Федерация, Красноярский край, муниципальный район Боготольский, сельское поселение Критовский сельсовет, поселок Вагино, улица Северная, земельный участок 15-1</w:t>
      </w:r>
      <w:r w:rsidR="00133686" w:rsidRPr="000D31D1">
        <w:rPr>
          <w:rFonts w:ascii="Times New Roman" w:hAnsi="Times New Roman" w:cs="Times New Roman"/>
          <w:sz w:val="28"/>
          <w:szCs w:val="28"/>
        </w:rPr>
        <w:t>. Земельный участок</w:t>
      </w:r>
      <w:r w:rsidRPr="000D31D1">
        <w:rPr>
          <w:rFonts w:ascii="Times New Roman" w:hAnsi="Times New Roman" w:cs="Times New Roman"/>
          <w:sz w:val="28"/>
          <w:szCs w:val="28"/>
        </w:rPr>
        <w:t xml:space="preserve"> </w:t>
      </w:r>
      <w:r w:rsidR="004A0218" w:rsidRPr="000D31D1">
        <w:rPr>
          <w:rFonts w:ascii="Times New Roman" w:hAnsi="Times New Roman" w:cs="Times New Roman"/>
          <w:sz w:val="28"/>
          <w:szCs w:val="28"/>
        </w:rPr>
        <w:t>принадлеж</w:t>
      </w:r>
      <w:r w:rsidR="00133686" w:rsidRPr="000D31D1">
        <w:rPr>
          <w:rFonts w:ascii="Times New Roman" w:hAnsi="Times New Roman" w:cs="Times New Roman"/>
          <w:sz w:val="28"/>
          <w:szCs w:val="28"/>
        </w:rPr>
        <w:t>ит</w:t>
      </w:r>
      <w:r w:rsidR="004A0218" w:rsidRPr="000D31D1">
        <w:rPr>
          <w:rFonts w:ascii="Times New Roman" w:hAnsi="Times New Roman" w:cs="Times New Roman"/>
          <w:sz w:val="28"/>
          <w:szCs w:val="28"/>
        </w:rPr>
        <w:t xml:space="preserve"> на праве собственности</w:t>
      </w:r>
      <w:r w:rsidRPr="000D31D1">
        <w:rPr>
          <w:rFonts w:ascii="Times New Roman" w:hAnsi="Times New Roman" w:cs="Times New Roman"/>
          <w:sz w:val="28"/>
          <w:szCs w:val="28"/>
        </w:rPr>
        <w:t xml:space="preserve"> ОАО «РЖД»</w:t>
      </w:r>
      <w:r w:rsidR="00133686" w:rsidRPr="000D31D1">
        <w:rPr>
          <w:rFonts w:ascii="Times New Roman" w:hAnsi="Times New Roman" w:cs="Times New Roman"/>
          <w:sz w:val="28"/>
          <w:szCs w:val="28"/>
        </w:rPr>
        <w:t>,</w:t>
      </w:r>
      <w:r w:rsidRPr="000D31D1">
        <w:rPr>
          <w:rFonts w:ascii="Times New Roman" w:hAnsi="Times New Roman" w:cs="Times New Roman"/>
          <w:sz w:val="28"/>
          <w:szCs w:val="28"/>
        </w:rPr>
        <w:t xml:space="preserve"> </w:t>
      </w:r>
      <w:r w:rsidR="004A0218" w:rsidRPr="000D31D1">
        <w:rPr>
          <w:rFonts w:ascii="Times New Roman" w:hAnsi="Times New Roman" w:cs="Times New Roman"/>
          <w:sz w:val="28"/>
          <w:szCs w:val="28"/>
        </w:rPr>
        <w:t>что</w:t>
      </w:r>
      <w:r w:rsidR="004A0218" w:rsidRPr="004A0218">
        <w:rPr>
          <w:rFonts w:ascii="Times New Roman" w:hAnsi="Times New Roman" w:cs="Times New Roman"/>
          <w:sz w:val="28"/>
          <w:szCs w:val="28"/>
        </w:rPr>
        <w:t xml:space="preserve"> подтверждается записью в Едином государственном реестре недвижимости</w:t>
      </w:r>
      <w:r w:rsidR="004A0218">
        <w:rPr>
          <w:rFonts w:ascii="Times New Roman" w:hAnsi="Times New Roman" w:cs="Times New Roman"/>
          <w:sz w:val="28"/>
          <w:szCs w:val="28"/>
        </w:rPr>
        <w:t xml:space="preserve"> </w:t>
      </w:r>
      <w:r w:rsidR="004A0218" w:rsidRPr="004A0218">
        <w:rPr>
          <w:rFonts w:ascii="Times New Roman" w:hAnsi="Times New Roman" w:cs="Times New Roman"/>
          <w:sz w:val="28"/>
          <w:szCs w:val="28"/>
        </w:rPr>
        <w:t>от 30</w:t>
      </w:r>
      <w:r w:rsidR="00133686">
        <w:rPr>
          <w:rFonts w:ascii="Times New Roman" w:hAnsi="Times New Roman" w:cs="Times New Roman"/>
          <w:sz w:val="28"/>
          <w:szCs w:val="28"/>
        </w:rPr>
        <w:t>.12.</w:t>
      </w:r>
      <w:r w:rsidR="004A0218" w:rsidRPr="004A0218">
        <w:rPr>
          <w:rFonts w:ascii="Times New Roman" w:hAnsi="Times New Roman" w:cs="Times New Roman"/>
          <w:sz w:val="28"/>
          <w:szCs w:val="28"/>
        </w:rPr>
        <w:t>2004</w:t>
      </w:r>
      <w:r w:rsidR="00524736">
        <w:rPr>
          <w:rFonts w:ascii="Times New Roman" w:hAnsi="Times New Roman" w:cs="Times New Roman"/>
          <w:sz w:val="28"/>
          <w:szCs w:val="28"/>
        </w:rPr>
        <w:t xml:space="preserve"> г. </w:t>
      </w:r>
      <w:r w:rsidR="004A0218" w:rsidRPr="004A0218">
        <w:rPr>
          <w:rFonts w:ascii="Times New Roman" w:hAnsi="Times New Roman" w:cs="Times New Roman"/>
          <w:sz w:val="28"/>
          <w:szCs w:val="28"/>
        </w:rPr>
        <w:t xml:space="preserve">№ 24:01.02:4.2004:651 </w:t>
      </w:r>
      <w:r w:rsidRPr="00B07ABC">
        <w:rPr>
          <w:rFonts w:ascii="Times New Roman" w:hAnsi="Times New Roman" w:cs="Times New Roman"/>
          <w:sz w:val="28"/>
          <w:szCs w:val="28"/>
        </w:rPr>
        <w:t xml:space="preserve">(далее – </w:t>
      </w:r>
      <w:r w:rsidR="004A0218">
        <w:rPr>
          <w:rFonts w:ascii="Times New Roman" w:hAnsi="Times New Roman" w:cs="Times New Roman"/>
          <w:sz w:val="28"/>
          <w:szCs w:val="28"/>
        </w:rPr>
        <w:t>У</w:t>
      </w:r>
      <w:r w:rsidRPr="00B07ABC">
        <w:rPr>
          <w:rFonts w:ascii="Times New Roman" w:hAnsi="Times New Roman" w:cs="Times New Roman"/>
          <w:sz w:val="28"/>
          <w:szCs w:val="28"/>
        </w:rPr>
        <w:t>част</w:t>
      </w:r>
      <w:r w:rsidR="004A0218">
        <w:rPr>
          <w:rFonts w:ascii="Times New Roman" w:hAnsi="Times New Roman" w:cs="Times New Roman"/>
          <w:sz w:val="28"/>
          <w:szCs w:val="28"/>
        </w:rPr>
        <w:t>о</w:t>
      </w:r>
      <w:r w:rsidRPr="00B07ABC">
        <w:rPr>
          <w:rFonts w:ascii="Times New Roman" w:hAnsi="Times New Roman" w:cs="Times New Roman"/>
          <w:sz w:val="28"/>
          <w:szCs w:val="28"/>
        </w:rPr>
        <w:t xml:space="preserve">к). </w:t>
      </w:r>
    </w:p>
    <w:p w14:paraId="0D84C657" w14:textId="77777777" w:rsidR="00B07ABC" w:rsidRPr="00B07ABC" w:rsidRDefault="00B07ABC" w:rsidP="00B07ABC">
      <w:pPr>
        <w:widowControl w:val="0"/>
        <w:autoSpaceDE w:val="0"/>
        <w:autoSpaceDN w:val="0"/>
        <w:spacing w:after="0" w:line="240" w:lineRule="auto"/>
        <w:ind w:firstLine="567"/>
        <w:rPr>
          <w:rFonts w:ascii="Times New Roman" w:hAnsi="Times New Roman" w:cs="Times New Roman"/>
          <w:b/>
          <w:sz w:val="28"/>
          <w:szCs w:val="28"/>
        </w:rPr>
      </w:pPr>
      <w:r w:rsidRPr="00B07ABC">
        <w:rPr>
          <w:rFonts w:ascii="Times New Roman" w:hAnsi="Times New Roman" w:cs="Times New Roman"/>
          <w:b/>
          <w:sz w:val="28"/>
          <w:szCs w:val="28"/>
        </w:rPr>
        <w:t>1.3.</w:t>
      </w:r>
      <w:r w:rsidRPr="00B07ABC">
        <w:rPr>
          <w:rFonts w:ascii="Times New Roman" w:hAnsi="Times New Roman" w:cs="Times New Roman"/>
          <w:sz w:val="28"/>
          <w:szCs w:val="28"/>
          <w:vertAlign w:val="superscript"/>
        </w:rPr>
        <w:footnoteReference w:id="1"/>
      </w:r>
      <w:r w:rsidRPr="00B07ABC">
        <w:rPr>
          <w:rFonts w:ascii="Times New Roman" w:hAnsi="Times New Roman" w:cs="Times New Roman"/>
          <w:b/>
          <w:sz w:val="28"/>
          <w:szCs w:val="28"/>
        </w:rPr>
        <w:t xml:space="preserve"> Движимое имущество:</w:t>
      </w:r>
    </w:p>
    <w:p w14:paraId="39B9B067" w14:textId="77777777" w:rsidR="00B07ABC" w:rsidRPr="00B07ABC" w:rsidRDefault="00B07ABC" w:rsidP="00B07ABC">
      <w:pPr>
        <w:widowControl w:val="0"/>
        <w:autoSpaceDE w:val="0"/>
        <w:autoSpaceDN w:val="0"/>
        <w:spacing w:after="0" w:line="240" w:lineRule="auto"/>
        <w:ind w:firstLine="708"/>
        <w:jc w:val="both"/>
        <w:rPr>
          <w:rFonts w:ascii="Times New Roman" w:hAnsi="Times New Roman" w:cs="Times New Roman"/>
          <w:sz w:val="28"/>
          <w:szCs w:val="28"/>
        </w:rPr>
      </w:pPr>
      <w:r w:rsidRPr="00B07ABC">
        <w:rPr>
          <w:rFonts w:ascii="Times New Roman" w:hAnsi="Times New Roman" w:cs="Times New Roman"/>
          <w:sz w:val="28"/>
          <w:szCs w:val="28"/>
        </w:rPr>
        <w:t xml:space="preserve">1.3.1. Одновременно с передачей Объекта и Участка </w:t>
      </w:r>
      <w:r w:rsidRPr="00B07ABC">
        <w:rPr>
          <w:rFonts w:ascii="Times New Roman" w:hAnsi="Times New Roman" w:cs="Times New Roman"/>
          <w:i/>
          <w:sz w:val="28"/>
          <w:szCs w:val="28"/>
        </w:rPr>
        <w:t>(в случае передачи Участка в собственность Покупателя</w:t>
      </w:r>
      <w:r w:rsidRPr="00B07ABC">
        <w:rPr>
          <w:rFonts w:ascii="Times New Roman" w:hAnsi="Times New Roman" w:cs="Times New Roman"/>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B07ABC">
        <w:rPr>
          <w:rFonts w:ascii="Times New Roman" w:hAnsi="Times New Roman" w:cs="Times New Roman"/>
          <w:sz w:val="28"/>
          <w:szCs w:val="28"/>
          <w:vertAlign w:val="superscript"/>
        </w:rPr>
        <w:footnoteReference w:id="2"/>
      </w:r>
      <w:r w:rsidRPr="00B07ABC">
        <w:rPr>
          <w:rFonts w:ascii="Times New Roman" w:hAnsi="Times New Roman" w:cs="Times New Roman"/>
          <w:sz w:val="28"/>
          <w:szCs w:val="28"/>
        </w:rPr>
        <w:t xml:space="preserve"> к настоящему Договору (далее – Движимое имущество), являющемся неотъемлемой частью настоящего Договора. </w:t>
      </w:r>
    </w:p>
    <w:p w14:paraId="23B12D1F" w14:textId="77777777" w:rsidR="00B07ABC" w:rsidRPr="00B07ABC" w:rsidRDefault="00B07ABC" w:rsidP="00B07ABC">
      <w:pPr>
        <w:widowControl w:val="0"/>
        <w:autoSpaceDE w:val="0"/>
        <w:autoSpaceDN w:val="0"/>
        <w:spacing w:after="0" w:line="240" w:lineRule="auto"/>
        <w:ind w:firstLine="708"/>
        <w:jc w:val="both"/>
        <w:rPr>
          <w:rFonts w:ascii="Times New Roman" w:hAnsi="Times New Roman" w:cs="Times New Roman"/>
          <w:i/>
          <w:sz w:val="28"/>
          <w:szCs w:val="28"/>
        </w:rPr>
      </w:pPr>
    </w:p>
    <w:p w14:paraId="5F1CBF99"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2. Цена Договора</w:t>
      </w:r>
    </w:p>
    <w:p w14:paraId="6CEF3967"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2.1. Цена настоящего Договора установлена Сторонами в размере _______________ (</w:t>
      </w:r>
      <w:r w:rsidRPr="00B07ABC">
        <w:rPr>
          <w:rFonts w:ascii="Times New Roman" w:hAnsi="Times New Roman" w:cs="Times New Roman"/>
          <w:i/>
          <w:sz w:val="28"/>
          <w:szCs w:val="28"/>
        </w:rPr>
        <w:t>сумма цифрой и прописью</w:t>
      </w:r>
      <w:r w:rsidRPr="00B07ABC">
        <w:rPr>
          <w:rFonts w:ascii="Times New Roman" w:hAnsi="Times New Roman" w:cs="Times New Roman"/>
          <w:sz w:val="28"/>
          <w:szCs w:val="28"/>
        </w:rPr>
        <w:t>) рублей ___ коп., кроме того НДС _____________рублей ___коп., всего с учетом НДС_________________ (</w:t>
      </w:r>
      <w:r w:rsidRPr="00B07ABC">
        <w:rPr>
          <w:rFonts w:ascii="Times New Roman" w:hAnsi="Times New Roman" w:cs="Times New Roman"/>
          <w:i/>
          <w:sz w:val="28"/>
          <w:szCs w:val="28"/>
        </w:rPr>
        <w:t>сумма цифрой и прописью</w:t>
      </w:r>
      <w:r w:rsidRPr="00B07ABC">
        <w:rPr>
          <w:rFonts w:ascii="Times New Roman" w:hAnsi="Times New Roman" w:cs="Times New Roman"/>
          <w:sz w:val="28"/>
          <w:szCs w:val="28"/>
        </w:rPr>
        <w:t>) рублей ___ коп. (</w:t>
      </w:r>
      <w:r w:rsidRPr="00B07ABC">
        <w:rPr>
          <w:rFonts w:ascii="Times New Roman" w:hAnsi="Times New Roman" w:cs="Times New Roman"/>
          <w:i/>
          <w:sz w:val="28"/>
          <w:szCs w:val="28"/>
        </w:rPr>
        <w:t>указывается совокупная цена Объекта (Объектов), Участка (в случае передачи Участка в собственность Покупателя</w:t>
      </w:r>
      <w:r w:rsidRPr="00B07ABC">
        <w:rPr>
          <w:rFonts w:ascii="Times New Roman" w:hAnsi="Times New Roman" w:cs="Times New Roman"/>
          <w:sz w:val="28"/>
          <w:szCs w:val="28"/>
        </w:rPr>
        <w:t xml:space="preserve">) </w:t>
      </w:r>
      <w:r w:rsidRPr="00B07ABC">
        <w:rPr>
          <w:rFonts w:ascii="Times New Roman" w:hAnsi="Times New Roman" w:cs="Times New Roman"/>
          <w:i/>
          <w:sz w:val="28"/>
          <w:szCs w:val="28"/>
        </w:rPr>
        <w:t>и Движимого имущества</w:t>
      </w:r>
      <w:r w:rsidRPr="00B07ABC">
        <w:rPr>
          <w:rFonts w:ascii="Times New Roman" w:hAnsi="Times New Roman" w:cs="Times New Roman"/>
          <w:sz w:val="28"/>
          <w:szCs w:val="28"/>
        </w:rPr>
        <w:t xml:space="preserve"> (</w:t>
      </w:r>
      <w:r w:rsidRPr="00B07ABC">
        <w:rPr>
          <w:rFonts w:ascii="Times New Roman" w:hAnsi="Times New Roman" w:cs="Times New Roman"/>
          <w:i/>
          <w:sz w:val="28"/>
          <w:szCs w:val="28"/>
        </w:rPr>
        <w:t>в случае передачи Движимого имущества в собственность Покупателя</w:t>
      </w:r>
      <w:r w:rsidRPr="00B07ABC">
        <w:rPr>
          <w:rFonts w:ascii="Times New Roman" w:hAnsi="Times New Roman" w:cs="Times New Roman"/>
          <w:sz w:val="28"/>
          <w:szCs w:val="28"/>
        </w:rPr>
        <w:t xml:space="preserve">). </w:t>
      </w:r>
    </w:p>
    <w:p w14:paraId="307A290B"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2.1.1. Цена Объекта установлена Сторонами в размере _________________рублей ___коп., кроме того НДС ___________ рублей __ коп. (</w:t>
      </w:r>
      <w:r w:rsidRPr="00B07ABC">
        <w:rPr>
          <w:rFonts w:ascii="Times New Roman" w:hAnsi="Times New Roman" w:cs="Times New Roman"/>
          <w:i/>
          <w:sz w:val="28"/>
          <w:szCs w:val="28"/>
        </w:rPr>
        <w:t>в случае продажи нескольких Объектов указывается общая цена Объектов и цена каждого Объекта</w:t>
      </w:r>
      <w:r w:rsidRPr="00B07ABC">
        <w:rPr>
          <w:rFonts w:ascii="Times New Roman" w:hAnsi="Times New Roman" w:cs="Times New Roman"/>
          <w:sz w:val="28"/>
          <w:szCs w:val="28"/>
        </w:rPr>
        <w:t>).</w:t>
      </w:r>
    </w:p>
    <w:p w14:paraId="598551F4"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B07ABC">
        <w:rPr>
          <w:rFonts w:ascii="Times New Roman" w:hAnsi="Times New Roman" w:cs="Times New Roman"/>
          <w:i/>
          <w:sz w:val="28"/>
          <w:szCs w:val="28"/>
        </w:rPr>
        <w:t>данный подпункт включается в договор в случае передачи Участка в собственность Покупателя,</w:t>
      </w:r>
      <w:r w:rsidRPr="00B07ABC">
        <w:rPr>
          <w:rFonts w:ascii="Times New Roman" w:hAnsi="Times New Roman" w:cs="Times New Roman"/>
          <w:sz w:val="28"/>
          <w:szCs w:val="28"/>
        </w:rPr>
        <w:t xml:space="preserve"> </w:t>
      </w:r>
      <w:r w:rsidRPr="00B07ABC">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B07ABC">
        <w:rPr>
          <w:rFonts w:ascii="Times New Roman" w:hAnsi="Times New Roman" w:cs="Times New Roman"/>
          <w:sz w:val="28"/>
          <w:szCs w:val="28"/>
        </w:rPr>
        <w:t>).</w:t>
      </w:r>
    </w:p>
    <w:p w14:paraId="6AA5D800"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2.1.3. Цена передаваемого в собственность совместно с Объектом и Участком </w:t>
      </w:r>
      <w:r w:rsidRPr="00B07ABC">
        <w:rPr>
          <w:rFonts w:ascii="Times New Roman" w:hAnsi="Times New Roman" w:cs="Times New Roman"/>
          <w:i/>
          <w:sz w:val="28"/>
          <w:szCs w:val="28"/>
        </w:rPr>
        <w:t>(в случае передачи Участка в собственность Покупателя</w:t>
      </w:r>
      <w:r w:rsidRPr="00B07ABC">
        <w:rPr>
          <w:rFonts w:ascii="Times New Roman" w:hAnsi="Times New Roman" w:cs="Times New Roman"/>
          <w:sz w:val="28"/>
          <w:szCs w:val="28"/>
        </w:rPr>
        <w:t xml:space="preserve">) Движимого имущества, </w:t>
      </w:r>
      <w:r w:rsidRPr="00B07ABC">
        <w:rPr>
          <w:rFonts w:ascii="Times New Roman" w:hAnsi="Times New Roman" w:cs="Times New Roman"/>
          <w:sz w:val="28"/>
          <w:szCs w:val="28"/>
        </w:rPr>
        <w:lastRenderedPageBreak/>
        <w:t>установлена Сторонами в размере _________________рублей ___коп., кроме того НДС ___________ рублей __ коп. (</w:t>
      </w:r>
      <w:r w:rsidRPr="00B07ABC">
        <w:rPr>
          <w:rFonts w:ascii="Times New Roman" w:hAnsi="Times New Roman" w:cs="Times New Roman"/>
          <w:i/>
          <w:sz w:val="28"/>
          <w:szCs w:val="28"/>
        </w:rPr>
        <w:t xml:space="preserve">данный подпункт включается в договор в случае передачи Движимого имущества в собственность Покупателя). </w:t>
      </w:r>
      <w:r w:rsidRPr="00B07ABC">
        <w:rPr>
          <w:rFonts w:ascii="Times New Roman" w:hAnsi="Times New Roman" w:cs="Times New Roman"/>
          <w:sz w:val="28"/>
          <w:szCs w:val="28"/>
        </w:rPr>
        <w:t xml:space="preserve"> </w:t>
      </w:r>
    </w:p>
    <w:p w14:paraId="775C7A72" w14:textId="77777777" w:rsidR="00B07ABC" w:rsidRPr="00B07ABC" w:rsidRDefault="00B07ABC" w:rsidP="00B07ABC">
      <w:pPr>
        <w:autoSpaceDE w:val="0"/>
        <w:autoSpaceDN w:val="0"/>
        <w:adjustRightInd w:val="0"/>
        <w:spacing w:after="0" w:line="240" w:lineRule="auto"/>
        <w:ind w:firstLine="540"/>
        <w:jc w:val="both"/>
        <w:rPr>
          <w:rFonts w:ascii="Times New Roman" w:hAnsi="Times New Roman" w:cs="Times New Roman"/>
          <w:sz w:val="28"/>
          <w:szCs w:val="28"/>
        </w:rPr>
      </w:pPr>
      <w:r w:rsidRPr="00B07ABC">
        <w:rPr>
          <w:rFonts w:ascii="Times New Roman" w:hAnsi="Times New Roman" w:cs="Times New Roman"/>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14:paraId="31D270AF" w14:textId="77777777" w:rsidR="00B07ABC" w:rsidRDefault="00B07ABC" w:rsidP="00B07ABC">
      <w:pPr>
        <w:widowControl w:val="0"/>
        <w:autoSpaceDE w:val="0"/>
        <w:autoSpaceDN w:val="0"/>
        <w:spacing w:after="0" w:line="240" w:lineRule="auto"/>
        <w:jc w:val="center"/>
        <w:rPr>
          <w:rFonts w:ascii="Times New Roman" w:hAnsi="Times New Roman" w:cs="Times New Roman"/>
          <w:b/>
          <w:sz w:val="28"/>
          <w:szCs w:val="28"/>
        </w:rPr>
      </w:pPr>
    </w:p>
    <w:p w14:paraId="7139BA6B"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3. Платежи по Договору</w:t>
      </w:r>
    </w:p>
    <w:p w14:paraId="4EB19AB3"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B07ABC">
        <w:rPr>
          <w:rFonts w:ascii="Times New Roman" w:hAnsi="Times New Roman" w:cs="Times New Roman"/>
          <w:i/>
          <w:sz w:val="28"/>
          <w:szCs w:val="28"/>
        </w:rPr>
        <w:t>(при его наличии)</w:t>
      </w:r>
      <w:r w:rsidRPr="00B07ABC">
        <w:rPr>
          <w:rFonts w:ascii="Times New Roman" w:hAnsi="Times New Roman" w:cs="Times New Roman"/>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14:paraId="0E889A60"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14:paraId="29970415"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p>
    <w:p w14:paraId="21845DBE"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4. Передача имущества</w:t>
      </w:r>
    </w:p>
    <w:p w14:paraId="6E0CF9C5"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4.1. Объект, Участок (</w:t>
      </w:r>
      <w:r w:rsidRPr="00B07ABC">
        <w:rPr>
          <w:rFonts w:ascii="Times New Roman" w:hAnsi="Times New Roman" w:cs="Times New Roman"/>
          <w:i/>
          <w:sz w:val="28"/>
          <w:szCs w:val="28"/>
        </w:rPr>
        <w:t>в случае передачи Участка в собственность Покупателя</w:t>
      </w:r>
      <w:r w:rsidRPr="00B07ABC">
        <w:rPr>
          <w:rFonts w:ascii="Times New Roman" w:hAnsi="Times New Roman" w:cs="Times New Roman"/>
          <w:sz w:val="28"/>
          <w:szCs w:val="28"/>
        </w:rPr>
        <w:t>) и Движимое имущество</w:t>
      </w:r>
      <w:r w:rsidRPr="00B07ABC">
        <w:rPr>
          <w:rFonts w:ascii="Times New Roman" w:hAnsi="Times New Roman" w:cs="Times New Roman"/>
          <w:i/>
          <w:sz w:val="28"/>
          <w:szCs w:val="28"/>
        </w:rPr>
        <w:t xml:space="preserve"> (в случае передачи Движимого имущества в собственность Покупателя),</w:t>
      </w:r>
      <w:r w:rsidRPr="00B07ABC">
        <w:rPr>
          <w:rFonts w:ascii="Times New Roman" w:hAnsi="Times New Roman" w:cs="Times New Roman"/>
          <w:sz w:val="28"/>
          <w:szCs w:val="28"/>
        </w:rPr>
        <w:t xml:space="preserve"> а также имеющаяся у Продавца техническая документация на Объект, Участок (</w:t>
      </w:r>
      <w:r w:rsidRPr="00B07ABC">
        <w:rPr>
          <w:rFonts w:ascii="Times New Roman" w:hAnsi="Times New Roman" w:cs="Times New Roman"/>
          <w:i/>
          <w:sz w:val="28"/>
          <w:szCs w:val="28"/>
        </w:rPr>
        <w:t>в случае передачи Участка в собственность Покупателя</w:t>
      </w:r>
      <w:r w:rsidRPr="00B07ABC">
        <w:rPr>
          <w:rFonts w:ascii="Times New Roman" w:hAnsi="Times New Roman" w:cs="Times New Roman"/>
          <w:sz w:val="28"/>
          <w:szCs w:val="28"/>
        </w:rPr>
        <w:t>) и Движимое имущество</w:t>
      </w:r>
      <w:r w:rsidRPr="00B07ABC">
        <w:rPr>
          <w:rFonts w:ascii="Times New Roman" w:hAnsi="Times New Roman" w:cs="Times New Roman"/>
          <w:i/>
          <w:sz w:val="28"/>
          <w:szCs w:val="28"/>
        </w:rPr>
        <w:t xml:space="preserve"> (в случае передачи Движимого имущества в собственность Покупателя)</w:t>
      </w:r>
      <w:r w:rsidRPr="00B07ABC">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14:paraId="02D6D9CE"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4.2. С даты подписания акта приема-передачи Объекта, Участка (</w:t>
      </w:r>
      <w:r w:rsidRPr="00B07ABC">
        <w:rPr>
          <w:rFonts w:ascii="Times New Roman" w:hAnsi="Times New Roman" w:cs="Times New Roman"/>
          <w:i/>
          <w:sz w:val="28"/>
          <w:szCs w:val="28"/>
        </w:rPr>
        <w:t>в случае передачи Участка</w:t>
      </w:r>
      <w:r w:rsidRPr="00B07ABC">
        <w:rPr>
          <w:rFonts w:ascii="Times New Roman" w:hAnsi="Times New Roman" w:cs="Times New Roman"/>
          <w:sz w:val="28"/>
          <w:szCs w:val="28"/>
        </w:rPr>
        <w:t>) и Движимого имущества</w:t>
      </w:r>
      <w:r w:rsidRPr="00B07ABC">
        <w:rPr>
          <w:rFonts w:ascii="Times New Roman" w:hAnsi="Times New Roman" w:cs="Times New Roman"/>
          <w:i/>
          <w:sz w:val="28"/>
          <w:szCs w:val="28"/>
        </w:rPr>
        <w:t xml:space="preserve"> (в случае передачи Движимого имущества в собственность Покупателя) </w:t>
      </w:r>
      <w:r w:rsidRPr="00B07ABC">
        <w:rPr>
          <w:rFonts w:ascii="Times New Roman" w:hAnsi="Times New Roman" w:cs="Times New Roman"/>
          <w:sz w:val="28"/>
          <w:szCs w:val="28"/>
        </w:rPr>
        <w:t>ответственность за их сохранность, равно как и риск их случайной порчи или гибели, несет Покупатель.</w:t>
      </w:r>
    </w:p>
    <w:p w14:paraId="076E6238"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4.3. Обязательство Продавца передать Объект, Участок (</w:t>
      </w:r>
      <w:r w:rsidRPr="00B07ABC">
        <w:rPr>
          <w:rFonts w:ascii="Times New Roman" w:hAnsi="Times New Roman" w:cs="Times New Roman"/>
          <w:i/>
          <w:sz w:val="28"/>
          <w:szCs w:val="28"/>
        </w:rPr>
        <w:t>в случае передачи Участка в собственность Покупателя</w:t>
      </w:r>
      <w:r w:rsidRPr="00B07ABC">
        <w:rPr>
          <w:rFonts w:ascii="Times New Roman" w:hAnsi="Times New Roman" w:cs="Times New Roman"/>
          <w:sz w:val="28"/>
          <w:szCs w:val="28"/>
        </w:rPr>
        <w:t>) и Движимое имущество</w:t>
      </w:r>
      <w:r w:rsidRPr="00B07ABC">
        <w:rPr>
          <w:rFonts w:ascii="Times New Roman" w:hAnsi="Times New Roman" w:cs="Times New Roman"/>
          <w:i/>
          <w:sz w:val="28"/>
          <w:szCs w:val="28"/>
        </w:rPr>
        <w:t xml:space="preserve"> (в случае передачи Движимого имущества в собственность Покупателя) </w:t>
      </w:r>
      <w:r w:rsidRPr="00B07ABC">
        <w:rPr>
          <w:rFonts w:ascii="Times New Roman" w:hAnsi="Times New Roman" w:cs="Times New Roman"/>
          <w:sz w:val="28"/>
          <w:szCs w:val="28"/>
        </w:rPr>
        <w:t>Покупателю считается исполненным после подписания Сторонами акта приема-передачи, указанного в пункте 4.1. настоящего Договора.</w:t>
      </w:r>
    </w:p>
    <w:p w14:paraId="30BAC288" w14:textId="77777777" w:rsidR="00B07ABC" w:rsidRPr="00B07ABC" w:rsidRDefault="00B07ABC" w:rsidP="00B07ABC">
      <w:pPr>
        <w:widowControl w:val="0"/>
        <w:autoSpaceDE w:val="0"/>
        <w:autoSpaceDN w:val="0"/>
        <w:spacing w:after="0" w:line="240" w:lineRule="auto"/>
        <w:ind w:firstLine="540"/>
        <w:jc w:val="both"/>
        <w:rPr>
          <w:rFonts w:ascii="Times New Roman" w:hAnsi="Times New Roman" w:cs="Times New Roman"/>
          <w:sz w:val="28"/>
          <w:szCs w:val="28"/>
        </w:rPr>
      </w:pPr>
    </w:p>
    <w:p w14:paraId="07C5B11E"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5. Ответственность Сторон</w:t>
      </w:r>
    </w:p>
    <w:p w14:paraId="46288EB2"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14:paraId="1CF72D1A"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lastRenderedPageBreak/>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14:paraId="518A05ED"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14:paraId="371239E1"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14:paraId="51432BFA"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B07ABC">
        <w:rPr>
          <w:rFonts w:ascii="Times New Roman" w:hAnsi="Times New Roman" w:cs="Times New Roman"/>
          <w:i/>
          <w:sz w:val="28"/>
          <w:szCs w:val="28"/>
        </w:rPr>
        <w:t>(при его наличии)</w:t>
      </w:r>
      <w:r w:rsidRPr="00B07ABC">
        <w:rPr>
          <w:rFonts w:ascii="Times New Roman" w:hAnsi="Times New Roman" w:cs="Times New Roman"/>
          <w:sz w:val="28"/>
          <w:szCs w:val="28"/>
        </w:rPr>
        <w:t>, Покупателю не возвращается и остается у Продавца.</w:t>
      </w:r>
    </w:p>
    <w:p w14:paraId="18FAFB5A"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p>
    <w:p w14:paraId="6F8963E4"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6. Возникновение права собственности</w:t>
      </w:r>
    </w:p>
    <w:p w14:paraId="04CA0483"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6.1. Стороны договорились, что государственная регистрация перехода права собственности на Объект и Участок (</w:t>
      </w:r>
      <w:r w:rsidRPr="00B07ABC">
        <w:rPr>
          <w:rFonts w:ascii="Times New Roman" w:hAnsi="Times New Roman" w:cs="Times New Roman"/>
          <w:i/>
          <w:sz w:val="28"/>
          <w:szCs w:val="28"/>
        </w:rPr>
        <w:t>в случае передачи Участка в собственность Покупателя</w:t>
      </w:r>
      <w:r w:rsidRPr="00B07ABC">
        <w:rPr>
          <w:rFonts w:ascii="Times New Roman" w:hAnsi="Times New Roman" w:cs="Times New Roman"/>
          <w:sz w:val="28"/>
          <w:szCs w:val="28"/>
        </w:rPr>
        <w:t>) производится после уплаты цены, предусмотренной пунктом 2.1 настоящего Договора, в полном объеме.</w:t>
      </w:r>
    </w:p>
    <w:p w14:paraId="551BD19B"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2745141B"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B07ABC">
        <w:rPr>
          <w:rFonts w:ascii="Times New Roman" w:hAnsi="Times New Roman" w:cs="Times New Roman"/>
          <w:i/>
          <w:sz w:val="28"/>
          <w:szCs w:val="28"/>
        </w:rPr>
        <w:t>данный пункт включается в договор в случае передачи Участка в собственность Покупателя</w:t>
      </w:r>
      <w:r w:rsidRPr="00B07ABC">
        <w:rPr>
          <w:rFonts w:ascii="Times New Roman" w:hAnsi="Times New Roman" w:cs="Times New Roman"/>
          <w:sz w:val="28"/>
          <w:szCs w:val="28"/>
        </w:rPr>
        <w:t xml:space="preserve">). </w:t>
      </w:r>
    </w:p>
    <w:p w14:paraId="20211FC2"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i/>
          <w:sz w:val="28"/>
          <w:szCs w:val="28"/>
        </w:rPr>
      </w:pPr>
      <w:r w:rsidRPr="00B07ABC">
        <w:rPr>
          <w:rFonts w:ascii="Times New Roman" w:hAnsi="Times New Roman" w:cs="Times New Roman"/>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B07ABC">
        <w:rPr>
          <w:rFonts w:ascii="Times New Roman" w:hAnsi="Times New Roman" w:cs="Times New Roman"/>
          <w:i/>
          <w:sz w:val="28"/>
          <w:szCs w:val="28"/>
        </w:rPr>
        <w:t>данный пункт включается в договор в случае передачи Движимого имущества в собственность Покупателя).</w:t>
      </w:r>
    </w:p>
    <w:p w14:paraId="31CC280C"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 6.5. Все расходы по государственной регистрации перехода права собственности на Объект и Участок (</w:t>
      </w:r>
      <w:r w:rsidRPr="00B07ABC">
        <w:rPr>
          <w:rFonts w:ascii="Times New Roman" w:hAnsi="Times New Roman" w:cs="Times New Roman"/>
          <w:i/>
          <w:sz w:val="28"/>
          <w:szCs w:val="28"/>
        </w:rPr>
        <w:t>в случае передачи Участка в собственность Покупателя</w:t>
      </w:r>
      <w:r w:rsidRPr="00B07ABC">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B07ABC">
        <w:rPr>
          <w:rFonts w:ascii="Times New Roman" w:hAnsi="Times New Roman" w:cs="Times New Roman"/>
          <w:i/>
          <w:sz w:val="28"/>
          <w:szCs w:val="28"/>
        </w:rPr>
        <w:t>в случае передачи Участка в собственность Покупателя</w:t>
      </w:r>
      <w:r w:rsidRPr="00B07ABC">
        <w:rPr>
          <w:rFonts w:ascii="Times New Roman" w:hAnsi="Times New Roman" w:cs="Times New Roman"/>
          <w:sz w:val="28"/>
          <w:szCs w:val="28"/>
        </w:rPr>
        <w:t>), в течение 5 (пяти) рабочих дней с даты подписания Сторонами акта приема-передачи, указанного в пункте 4.1 настоящего Договора.</w:t>
      </w:r>
    </w:p>
    <w:p w14:paraId="002934A5"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6.6. Покупатель возмещает Продавцу сумму налога на землю за число полных </w:t>
      </w:r>
      <w:r w:rsidRPr="00B07ABC">
        <w:rPr>
          <w:rFonts w:ascii="Times New Roman" w:hAnsi="Times New Roman" w:cs="Times New Roman"/>
          <w:sz w:val="28"/>
          <w:szCs w:val="28"/>
        </w:rPr>
        <w:lastRenderedPageBreak/>
        <w:t>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B07ABC">
        <w:rPr>
          <w:rFonts w:ascii="Times New Roman" w:hAnsi="Times New Roman" w:cs="Times New Roman"/>
          <w:i/>
          <w:sz w:val="28"/>
          <w:szCs w:val="28"/>
        </w:rPr>
        <w:t>данный</w:t>
      </w:r>
      <w:r w:rsidRPr="00B07ABC">
        <w:rPr>
          <w:rFonts w:ascii="Times New Roman" w:hAnsi="Times New Roman" w:cs="Times New Roman"/>
          <w:sz w:val="28"/>
          <w:szCs w:val="28"/>
        </w:rPr>
        <w:t xml:space="preserve"> </w:t>
      </w:r>
      <w:r w:rsidRPr="00B07ABC">
        <w:rPr>
          <w:rFonts w:ascii="Times New Roman" w:hAnsi="Times New Roman" w:cs="Times New Roman"/>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B07ABC">
        <w:rPr>
          <w:rFonts w:ascii="Times New Roman" w:hAnsi="Times New Roman" w:cs="Times New Roman"/>
          <w:sz w:val="28"/>
          <w:szCs w:val="28"/>
        </w:rPr>
        <w:t>.</w:t>
      </w:r>
    </w:p>
    <w:p w14:paraId="47D56114"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p>
    <w:p w14:paraId="5FFA0C83"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7. Обстоятельства непреодолимой силы</w:t>
      </w:r>
    </w:p>
    <w:p w14:paraId="16BEFA6C"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799CC3D"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23D132F"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C15AF71"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6F852D4"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sz w:val="28"/>
          <w:szCs w:val="28"/>
        </w:rPr>
      </w:pPr>
    </w:p>
    <w:p w14:paraId="7F8E3B25"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8. Антикоррупционная оговорка</w:t>
      </w:r>
    </w:p>
    <w:p w14:paraId="0E7FFA1F" w14:textId="77777777" w:rsidR="00B07ABC" w:rsidRPr="00B07ABC" w:rsidRDefault="00B07ABC" w:rsidP="00B07ABC">
      <w:pPr>
        <w:autoSpaceDE w:val="0"/>
        <w:autoSpaceDN w:val="0"/>
        <w:adjustRightInd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5EAB3E84" w14:textId="77777777" w:rsidR="00B07ABC" w:rsidRPr="00B07ABC" w:rsidRDefault="00B07ABC" w:rsidP="00B07ABC">
      <w:pPr>
        <w:autoSpaceDE w:val="0"/>
        <w:autoSpaceDN w:val="0"/>
        <w:adjustRightInd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A8A4430" w14:textId="77777777" w:rsidR="00B07ABC" w:rsidRPr="00B07ABC" w:rsidRDefault="00B07ABC" w:rsidP="00B07ABC">
      <w:pPr>
        <w:autoSpaceDE w:val="0"/>
        <w:autoSpaceDN w:val="0"/>
        <w:adjustRightInd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lastRenderedPageBreak/>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B07ABC">
          <w:rPr>
            <w:rFonts w:ascii="Times New Roman" w:hAnsi="Times New Roman" w:cs="Times New Roman"/>
            <w:sz w:val="28"/>
            <w:szCs w:val="28"/>
          </w:rPr>
          <w:t>пункта 8.1</w:t>
        </w:r>
      </w:hyperlink>
      <w:r w:rsidRPr="00B07ABC">
        <w:rPr>
          <w:rFonts w:ascii="Times New Roman" w:hAnsi="Times New Roman" w:cs="Times New Roman"/>
          <w:sz w:val="28"/>
          <w:szCs w:val="28"/>
        </w:rPr>
        <w:t xml:space="preserve"> настоящего раздела другой Стороной, ее аффилированными лицами, работниками или посредниками.</w:t>
      </w:r>
    </w:p>
    <w:p w14:paraId="5566D767" w14:textId="77777777" w:rsidR="00B07ABC" w:rsidRPr="00B07ABC" w:rsidRDefault="00B07ABC" w:rsidP="00B07ABC">
      <w:pPr>
        <w:autoSpaceDE w:val="0"/>
        <w:autoSpaceDN w:val="0"/>
        <w:adjustRightInd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Каналы уведомления Продавца о нарушениях каких-либо положений пункта 8.1 настоящего раздела: _________________.</w:t>
      </w:r>
      <w:r w:rsidRPr="00B07ABC">
        <w:rPr>
          <w:rFonts w:ascii="Times New Roman" w:hAnsi="Times New Roman" w:cs="Times New Roman"/>
          <w:sz w:val="28"/>
          <w:szCs w:val="28"/>
          <w:vertAlign w:val="superscript"/>
        </w:rPr>
        <w:footnoteReference w:id="3"/>
      </w:r>
    </w:p>
    <w:p w14:paraId="65626ED2" w14:textId="77777777" w:rsidR="00B07ABC" w:rsidRPr="00B07ABC" w:rsidRDefault="00B07ABC" w:rsidP="00B07ABC">
      <w:pPr>
        <w:autoSpaceDE w:val="0"/>
        <w:autoSpaceDN w:val="0"/>
        <w:adjustRightInd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ab/>
        <w:t>Каналы уведомления Покупателя о нарушениях каких-либо положений пункта 8.1 настоящего раздела: __________.</w:t>
      </w:r>
    </w:p>
    <w:p w14:paraId="0C42576B" w14:textId="77777777" w:rsidR="00B07ABC" w:rsidRPr="00B07ABC" w:rsidRDefault="00B07ABC" w:rsidP="00B07ABC">
      <w:pPr>
        <w:autoSpaceDE w:val="0"/>
        <w:autoSpaceDN w:val="0"/>
        <w:adjustRightInd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Сторона, получившая уведомление о нарушении каких-либо положений </w:t>
      </w:r>
      <w:hyperlink w:anchor="Par0" w:history="1">
        <w:r w:rsidRPr="00B07ABC">
          <w:rPr>
            <w:rFonts w:ascii="Times New Roman" w:hAnsi="Times New Roman" w:cs="Times New Roman"/>
            <w:sz w:val="28"/>
            <w:szCs w:val="28"/>
          </w:rPr>
          <w:t>пункта 8.1</w:t>
        </w:r>
      </w:hyperlink>
      <w:r w:rsidRPr="00B07ABC">
        <w:rPr>
          <w:rFonts w:ascii="Times New Roman" w:hAnsi="Times New Roman" w:cs="Times New Roman"/>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14:paraId="68205147" w14:textId="77777777" w:rsidR="00B07ABC" w:rsidRPr="00B07ABC" w:rsidRDefault="00B07ABC" w:rsidP="00B07ABC">
      <w:pPr>
        <w:autoSpaceDE w:val="0"/>
        <w:autoSpaceDN w:val="0"/>
        <w:adjustRightInd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8.3. Стороны гарантируют осуществление надлежащего разбирательства по фактам нарушения положений </w:t>
      </w:r>
      <w:hyperlink w:anchor="Par0" w:history="1">
        <w:r w:rsidRPr="00B07ABC">
          <w:rPr>
            <w:rFonts w:ascii="Times New Roman" w:hAnsi="Times New Roman" w:cs="Times New Roman"/>
            <w:sz w:val="28"/>
            <w:szCs w:val="28"/>
          </w:rPr>
          <w:t>пункта 8.1</w:t>
        </w:r>
      </w:hyperlink>
      <w:r w:rsidRPr="00B07ABC">
        <w:rPr>
          <w:rFonts w:ascii="Times New Roman" w:hAnsi="Times New Roman" w:cs="Times New Roman"/>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ADAED7B" w14:textId="77777777" w:rsidR="00B07ABC" w:rsidRPr="00B07ABC" w:rsidRDefault="00B07ABC" w:rsidP="00B07ABC">
      <w:pPr>
        <w:autoSpaceDE w:val="0"/>
        <w:autoSpaceDN w:val="0"/>
        <w:adjustRightInd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 xml:space="preserve">8.4. В случае подтверждения факта нарушения одной Стороной положений </w:t>
      </w:r>
      <w:hyperlink w:anchor="Par0" w:history="1">
        <w:r w:rsidRPr="00B07ABC">
          <w:rPr>
            <w:rFonts w:ascii="Times New Roman" w:hAnsi="Times New Roman" w:cs="Times New Roman"/>
            <w:sz w:val="28"/>
            <w:szCs w:val="28"/>
          </w:rPr>
          <w:t>пункта 8.1</w:t>
        </w:r>
      </w:hyperlink>
      <w:r w:rsidRPr="00B07ABC">
        <w:rPr>
          <w:rFonts w:ascii="Times New Roman" w:hAnsi="Times New Roman" w:cs="Times New Roman"/>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B07ABC">
          <w:rPr>
            <w:rFonts w:ascii="Times New Roman" w:hAnsi="Times New Roman" w:cs="Times New Roman"/>
            <w:sz w:val="28"/>
            <w:szCs w:val="28"/>
          </w:rPr>
          <w:t>пунктом 8.2</w:t>
        </w:r>
      </w:hyperlink>
      <w:r w:rsidRPr="00B07ABC">
        <w:rPr>
          <w:rFonts w:ascii="Times New Roman" w:hAnsi="Times New Roman" w:cs="Times New Roman"/>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14:paraId="7BD5559B"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sz w:val="28"/>
          <w:szCs w:val="28"/>
        </w:rPr>
      </w:pPr>
    </w:p>
    <w:p w14:paraId="424217EA" w14:textId="77777777" w:rsidR="00B07ABC" w:rsidRPr="00B07ABC" w:rsidRDefault="00B07ABC" w:rsidP="00B07ABC">
      <w:pPr>
        <w:widowControl w:val="0"/>
        <w:autoSpaceDE w:val="0"/>
        <w:autoSpaceDN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9. Заключительные положения</w:t>
      </w:r>
    </w:p>
    <w:p w14:paraId="7C9C488A"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9.1. Настоящий Договор вступает силу с даты его подписания обеими Сторонами.</w:t>
      </w:r>
    </w:p>
    <w:p w14:paraId="1297E2DA"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9.2. Отношения Сторон, не урегулированные настоящим Договором, регулируются законодательством Российской Федерации.</w:t>
      </w:r>
    </w:p>
    <w:p w14:paraId="67E67D77"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B07ABC">
        <w:rPr>
          <w:rFonts w:ascii="Times New Roman" w:hAnsi="Times New Roman" w:cs="Times New Roman"/>
          <w:i/>
          <w:sz w:val="28"/>
          <w:szCs w:val="28"/>
        </w:rPr>
        <w:t xml:space="preserve">указывается полное наименование судебного органа, </w:t>
      </w:r>
      <w:r w:rsidRPr="00B07ABC">
        <w:rPr>
          <w:rFonts w:ascii="Times New Roman" w:hAnsi="Times New Roman" w:cs="Times New Roman"/>
          <w:i/>
          <w:sz w:val="28"/>
          <w:szCs w:val="28"/>
        </w:rPr>
        <w:lastRenderedPageBreak/>
        <w:t>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рассмотрения</w:t>
      </w:r>
      <w:r w:rsidRPr="00B07ABC">
        <w:rPr>
          <w:rFonts w:ascii="Times New Roman" w:hAnsi="Times New Roman" w:cs="Times New Roman"/>
          <w:sz w:val="28"/>
          <w:szCs w:val="28"/>
        </w:rPr>
        <w:t>) в установленном законодательством Российской Федерации порядке.</w:t>
      </w:r>
    </w:p>
    <w:p w14:paraId="106827E2"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B07ABC">
        <w:rPr>
          <w:rFonts w:ascii="Times New Roman" w:hAnsi="Times New Roman" w:cs="Times New Roman"/>
          <w:i/>
          <w:sz w:val="28"/>
          <w:szCs w:val="28"/>
        </w:rPr>
        <w:t>данный пункт включается в договор в случае заключения договора с юридическим лицом</w:t>
      </w:r>
      <w:r w:rsidRPr="00B07ABC">
        <w:rPr>
          <w:rFonts w:ascii="Times New Roman" w:hAnsi="Times New Roman" w:cs="Times New Roman"/>
          <w:sz w:val="28"/>
          <w:szCs w:val="28"/>
        </w:rPr>
        <w:t>).</w:t>
      </w:r>
    </w:p>
    <w:p w14:paraId="06CEC0ED"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9.4. Отношения между Сторонами по настоящему Договору прекращаются по исполнении ими всех условий настоящего Договора.</w:t>
      </w:r>
    </w:p>
    <w:p w14:paraId="44CC03F0"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14:paraId="61BFDEBC" w14:textId="77777777" w:rsidR="00B07ABC" w:rsidRPr="00B07ABC" w:rsidRDefault="00B07ABC" w:rsidP="00B07ABC">
      <w:pPr>
        <w:widowControl w:val="0"/>
        <w:autoSpaceDE w:val="0"/>
        <w:autoSpaceDN w:val="0"/>
        <w:spacing w:after="0" w:line="240" w:lineRule="auto"/>
        <w:ind w:firstLine="567"/>
        <w:jc w:val="both"/>
        <w:rPr>
          <w:rFonts w:ascii="Times New Roman" w:hAnsi="Times New Roman" w:cs="Times New Roman"/>
          <w:sz w:val="28"/>
          <w:szCs w:val="28"/>
        </w:rPr>
      </w:pPr>
      <w:r w:rsidRPr="00B07ABC">
        <w:rPr>
          <w:rFonts w:ascii="Times New Roman" w:hAnsi="Times New Roman" w:cs="Times New Roman"/>
          <w:sz w:val="28"/>
          <w:szCs w:val="28"/>
        </w:rPr>
        <w:t>9.6. Настоящий Договор составлен в 2 (двух) экземплярах, имеющих равную силу, по одному для каждой из Сторон.</w:t>
      </w:r>
    </w:p>
    <w:p w14:paraId="18D0B641"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p>
    <w:p w14:paraId="19EC9AEE" w14:textId="77777777" w:rsidR="00B07ABC" w:rsidRPr="00B07ABC" w:rsidRDefault="00B07ABC" w:rsidP="00B07ABC">
      <w:pPr>
        <w:autoSpaceDE w:val="0"/>
        <w:autoSpaceDN w:val="0"/>
        <w:adjustRightInd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10.</w:t>
      </w:r>
      <w:r w:rsidRPr="00B07ABC">
        <w:rPr>
          <w:rFonts w:ascii="Times New Roman" w:hAnsi="Times New Roman" w:cs="Times New Roman"/>
          <w:sz w:val="28"/>
          <w:szCs w:val="28"/>
        </w:rPr>
        <w:t xml:space="preserve"> </w:t>
      </w:r>
      <w:r w:rsidRPr="00B07ABC">
        <w:rPr>
          <w:rFonts w:ascii="Times New Roman" w:hAnsi="Times New Roman" w:cs="Times New Roman"/>
          <w:b/>
          <w:sz w:val="28"/>
          <w:szCs w:val="28"/>
        </w:rPr>
        <w:t>Адреса и банковские реквизиты Продавца и Покупателя:</w:t>
      </w:r>
    </w:p>
    <w:p w14:paraId="25006299" w14:textId="77777777" w:rsidR="00B07ABC" w:rsidRPr="00B07ABC" w:rsidRDefault="00B07ABC" w:rsidP="00B07ABC">
      <w:pPr>
        <w:spacing w:after="0" w:line="240" w:lineRule="auto"/>
        <w:jc w:val="both"/>
        <w:rPr>
          <w:rFonts w:ascii="Times New Roman" w:hAnsi="Times New Roman" w:cs="Times New Roman"/>
          <w:b/>
          <w:bCs/>
          <w:sz w:val="28"/>
          <w:szCs w:val="28"/>
        </w:rPr>
      </w:pPr>
      <w:r w:rsidRPr="00B07ABC">
        <w:rPr>
          <w:rFonts w:ascii="Times New Roman" w:hAnsi="Times New Roman" w:cs="Times New Roman"/>
          <w:b/>
          <w:sz w:val="28"/>
          <w:szCs w:val="28"/>
        </w:rPr>
        <w:t>Продавец:</w:t>
      </w:r>
      <w:r w:rsidRPr="00B07ABC">
        <w:rPr>
          <w:rFonts w:ascii="Times New Roman" w:hAnsi="Times New Roman" w:cs="Times New Roman"/>
          <w:b/>
          <w:bCs/>
          <w:sz w:val="28"/>
          <w:szCs w:val="28"/>
        </w:rPr>
        <w:t xml:space="preserve">                                                    Покупатель</w:t>
      </w:r>
      <w:r w:rsidRPr="00B07ABC">
        <w:rPr>
          <w:rFonts w:ascii="Times New Roman" w:hAnsi="Times New Roman" w:cs="Times New Roman"/>
          <w:sz w:val="28"/>
          <w:szCs w:val="28"/>
          <w:vertAlign w:val="superscript"/>
        </w:rPr>
        <w:footnoteReference w:id="4"/>
      </w:r>
      <w:r w:rsidRPr="00B07ABC">
        <w:rPr>
          <w:rFonts w:ascii="Times New Roman" w:hAnsi="Times New Roman" w:cs="Times New Roman"/>
          <w:b/>
          <w:bCs/>
          <w:sz w:val="28"/>
          <w:szCs w:val="28"/>
        </w:rPr>
        <w:t>:</w:t>
      </w:r>
    </w:p>
    <w:p w14:paraId="1AD33BA9"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Адрес места нахождения:</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 xml:space="preserve">Адрес места нахождения </w:t>
      </w:r>
    </w:p>
    <w:p w14:paraId="34A47F16" w14:textId="77777777" w:rsidR="00B07ABC" w:rsidRPr="00B07ABC" w:rsidRDefault="00B07ABC" w:rsidP="00B07ABC">
      <w:pPr>
        <w:widowControl w:val="0"/>
        <w:autoSpaceDE w:val="0"/>
        <w:autoSpaceDN w:val="0"/>
        <w:spacing w:after="0" w:line="240" w:lineRule="auto"/>
        <w:ind w:left="4254" w:firstLine="709"/>
        <w:jc w:val="both"/>
        <w:rPr>
          <w:rFonts w:ascii="Times New Roman" w:hAnsi="Times New Roman" w:cs="Times New Roman"/>
          <w:sz w:val="28"/>
          <w:szCs w:val="28"/>
        </w:rPr>
      </w:pPr>
      <w:r w:rsidRPr="00B07ABC">
        <w:rPr>
          <w:rFonts w:ascii="Times New Roman" w:hAnsi="Times New Roman" w:cs="Times New Roman"/>
          <w:sz w:val="28"/>
          <w:szCs w:val="28"/>
        </w:rPr>
        <w:t>(места жительства):</w:t>
      </w:r>
    </w:p>
    <w:p w14:paraId="25AC4DC7"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ИНН</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ИНН (паспортные данные</w:t>
      </w:r>
    </w:p>
    <w:p w14:paraId="5E309C84" w14:textId="77777777" w:rsidR="00B07ABC" w:rsidRPr="00B07ABC" w:rsidRDefault="00B07ABC" w:rsidP="00B07ABC">
      <w:pPr>
        <w:widowControl w:val="0"/>
        <w:autoSpaceDE w:val="0"/>
        <w:autoSpaceDN w:val="0"/>
        <w:spacing w:after="0" w:line="240" w:lineRule="auto"/>
        <w:ind w:left="4254" w:firstLine="709"/>
        <w:jc w:val="both"/>
        <w:rPr>
          <w:rFonts w:ascii="Times New Roman" w:hAnsi="Times New Roman" w:cs="Times New Roman"/>
          <w:sz w:val="28"/>
          <w:szCs w:val="28"/>
        </w:rPr>
      </w:pPr>
      <w:r w:rsidRPr="00B07ABC">
        <w:rPr>
          <w:rFonts w:ascii="Times New Roman" w:hAnsi="Times New Roman" w:cs="Times New Roman"/>
          <w:sz w:val="28"/>
          <w:szCs w:val="28"/>
        </w:rPr>
        <w:t>физического лица)</w:t>
      </w:r>
    </w:p>
    <w:p w14:paraId="09F149E6"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ОГРН</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ОГРН</w:t>
      </w:r>
    </w:p>
    <w:p w14:paraId="08ACBD26"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Р/с:</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Р/с:</w:t>
      </w:r>
    </w:p>
    <w:p w14:paraId="65E0FDF2"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Банк:</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Банк:</w:t>
      </w:r>
    </w:p>
    <w:p w14:paraId="037B0E06"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Кор/счет:</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Кор/счет:</w:t>
      </w:r>
    </w:p>
    <w:p w14:paraId="22D5BF3E"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БИК</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БИК</w:t>
      </w:r>
    </w:p>
    <w:p w14:paraId="7D1676CD" w14:textId="77777777" w:rsidR="00B07ABC" w:rsidRPr="00B07ABC" w:rsidRDefault="00B07ABC" w:rsidP="00B07ABC">
      <w:pPr>
        <w:widowControl w:val="0"/>
        <w:autoSpaceDE w:val="0"/>
        <w:autoSpaceDN w:val="0"/>
        <w:spacing w:after="0" w:line="240" w:lineRule="auto"/>
        <w:jc w:val="both"/>
        <w:rPr>
          <w:rFonts w:ascii="Times New Roman" w:hAnsi="Times New Roman" w:cs="Times New Roman"/>
          <w:sz w:val="28"/>
          <w:szCs w:val="28"/>
        </w:rPr>
      </w:pPr>
      <w:r w:rsidRPr="00B07ABC">
        <w:rPr>
          <w:rFonts w:ascii="Times New Roman" w:hAnsi="Times New Roman" w:cs="Times New Roman"/>
          <w:sz w:val="28"/>
          <w:szCs w:val="28"/>
        </w:rPr>
        <w:t>Тел./факс:</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Тел./факс:</w:t>
      </w:r>
    </w:p>
    <w:p w14:paraId="61D88909" w14:textId="77777777" w:rsidR="00B07ABC" w:rsidRPr="00B07ABC" w:rsidRDefault="00B07ABC" w:rsidP="00B07ABC">
      <w:pPr>
        <w:autoSpaceDE w:val="0"/>
        <w:autoSpaceDN w:val="0"/>
        <w:adjustRightInd w:val="0"/>
        <w:spacing w:after="0" w:line="240" w:lineRule="auto"/>
        <w:rPr>
          <w:rFonts w:ascii="Times New Roman" w:hAnsi="Times New Roman" w:cs="Times New Roman"/>
          <w:b/>
          <w:sz w:val="28"/>
          <w:szCs w:val="28"/>
        </w:rPr>
      </w:pPr>
    </w:p>
    <w:p w14:paraId="4B0E1422" w14:textId="77777777" w:rsidR="00B07ABC" w:rsidRPr="00B07ABC" w:rsidRDefault="00B07ABC" w:rsidP="00B07ABC">
      <w:pPr>
        <w:autoSpaceDE w:val="0"/>
        <w:autoSpaceDN w:val="0"/>
        <w:adjustRightInd w:val="0"/>
        <w:spacing w:after="0" w:line="240" w:lineRule="auto"/>
        <w:jc w:val="center"/>
        <w:rPr>
          <w:rFonts w:ascii="Times New Roman" w:hAnsi="Times New Roman" w:cs="Times New Roman"/>
          <w:b/>
          <w:sz w:val="28"/>
          <w:szCs w:val="28"/>
        </w:rPr>
      </w:pPr>
      <w:r w:rsidRPr="00B07ABC">
        <w:rPr>
          <w:rFonts w:ascii="Times New Roman" w:hAnsi="Times New Roman" w:cs="Times New Roman"/>
          <w:b/>
          <w:sz w:val="28"/>
          <w:szCs w:val="28"/>
        </w:rPr>
        <w:t>11. Подписи Сторон:</w:t>
      </w:r>
    </w:p>
    <w:p w14:paraId="76272B79" w14:textId="77777777" w:rsidR="00B07ABC" w:rsidRPr="00B07ABC" w:rsidRDefault="00B07ABC" w:rsidP="00B07ABC">
      <w:pPr>
        <w:autoSpaceDE w:val="0"/>
        <w:autoSpaceDN w:val="0"/>
        <w:adjustRightInd w:val="0"/>
        <w:spacing w:after="0" w:line="240" w:lineRule="auto"/>
        <w:jc w:val="center"/>
        <w:rPr>
          <w:rFonts w:ascii="Times New Roman" w:hAnsi="Times New Roman" w:cs="Times New Roman"/>
          <w:b/>
          <w:sz w:val="28"/>
          <w:szCs w:val="28"/>
        </w:rPr>
      </w:pPr>
    </w:p>
    <w:p w14:paraId="57BBB9F7" w14:textId="77777777" w:rsidR="00B07ABC" w:rsidRPr="00B07ABC" w:rsidRDefault="00B07ABC" w:rsidP="00B07ABC">
      <w:pPr>
        <w:spacing w:after="0" w:line="240" w:lineRule="auto"/>
        <w:rPr>
          <w:rFonts w:ascii="Times New Roman" w:hAnsi="Times New Roman" w:cs="Times New Roman"/>
          <w:b/>
          <w:sz w:val="28"/>
          <w:szCs w:val="28"/>
        </w:rPr>
      </w:pPr>
      <w:r w:rsidRPr="00B07ABC">
        <w:rPr>
          <w:rFonts w:ascii="Times New Roman" w:hAnsi="Times New Roman" w:cs="Times New Roman"/>
          <w:b/>
          <w:sz w:val="28"/>
          <w:szCs w:val="28"/>
        </w:rPr>
        <w:t>От Продавца:                                             От Покупателя:</w:t>
      </w:r>
    </w:p>
    <w:p w14:paraId="57DA200E" w14:textId="77777777" w:rsidR="00B07ABC" w:rsidRPr="00B07ABC" w:rsidRDefault="00B07ABC" w:rsidP="00B07ABC">
      <w:pPr>
        <w:spacing w:after="0" w:line="240" w:lineRule="auto"/>
        <w:rPr>
          <w:rFonts w:ascii="Times New Roman" w:hAnsi="Times New Roman" w:cs="Times New Roman"/>
          <w:b/>
          <w:sz w:val="28"/>
          <w:szCs w:val="28"/>
        </w:rPr>
      </w:pPr>
    </w:p>
    <w:p w14:paraId="660CA56E" w14:textId="77777777" w:rsidR="00B07ABC" w:rsidRPr="00B07ABC" w:rsidRDefault="00B07ABC" w:rsidP="00B07ABC">
      <w:pPr>
        <w:spacing w:after="0" w:line="240" w:lineRule="auto"/>
        <w:rPr>
          <w:rFonts w:ascii="Times New Roman" w:hAnsi="Times New Roman" w:cs="Times New Roman"/>
          <w:b/>
          <w:sz w:val="28"/>
          <w:szCs w:val="28"/>
        </w:rPr>
      </w:pPr>
      <w:r w:rsidRPr="00B07ABC">
        <w:rPr>
          <w:rFonts w:ascii="Times New Roman" w:hAnsi="Times New Roman" w:cs="Times New Roman"/>
          <w:b/>
          <w:sz w:val="28"/>
          <w:szCs w:val="28"/>
        </w:rPr>
        <w:t xml:space="preserve">____________  /____________ /                 ____________  /____________ / </w:t>
      </w:r>
    </w:p>
    <w:p w14:paraId="0E335FD4" w14:textId="77777777" w:rsidR="00B07ABC" w:rsidRPr="00B07ABC" w:rsidRDefault="00B07ABC" w:rsidP="00B07ABC">
      <w:pPr>
        <w:spacing w:after="0" w:line="240" w:lineRule="auto"/>
        <w:rPr>
          <w:rFonts w:ascii="Times New Roman" w:hAnsi="Times New Roman" w:cs="Times New Roman"/>
          <w:sz w:val="28"/>
          <w:szCs w:val="28"/>
        </w:rPr>
      </w:pPr>
      <w:r w:rsidRPr="00B07ABC">
        <w:rPr>
          <w:rFonts w:ascii="Times New Roman" w:hAnsi="Times New Roman" w:cs="Times New Roman"/>
          <w:sz w:val="28"/>
          <w:szCs w:val="28"/>
        </w:rPr>
        <w:t xml:space="preserve">М.П. </w:t>
      </w:r>
      <w:r w:rsidRPr="00B07ABC">
        <w:rPr>
          <w:rFonts w:ascii="Times New Roman" w:hAnsi="Times New Roman" w:cs="Times New Roman"/>
          <w:sz w:val="28"/>
          <w:szCs w:val="28"/>
        </w:rPr>
        <w:tab/>
        <w:t xml:space="preserve">                                                            М.П. </w:t>
      </w:r>
    </w:p>
    <w:p w14:paraId="63F00CF3" w14:textId="77777777" w:rsidR="00B07ABC" w:rsidRDefault="00B07ABC" w:rsidP="000B46D2">
      <w:pPr>
        <w:spacing w:after="0" w:line="240" w:lineRule="auto"/>
        <w:ind w:left="6521"/>
        <w:rPr>
          <w:rFonts w:ascii="Times New Roman" w:eastAsia="Times New Roman" w:hAnsi="Times New Roman" w:cs="Times New Roman"/>
          <w:bCs/>
          <w:sz w:val="28"/>
          <w:szCs w:val="24"/>
          <w:lang w:eastAsia="ru-RU"/>
        </w:rPr>
      </w:pPr>
    </w:p>
    <w:p w14:paraId="0B2DA451" w14:textId="77777777" w:rsidR="004C34D0" w:rsidRPr="00202CF1" w:rsidRDefault="004C34D0" w:rsidP="004C34D0">
      <w:pPr>
        <w:pageBreakBefore/>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02CF1">
        <w:rPr>
          <w:rFonts w:ascii="Times New Roman" w:eastAsia="Times New Roman" w:hAnsi="Times New Roman" w:cs="Times New Roman"/>
          <w:sz w:val="28"/>
          <w:szCs w:val="28"/>
          <w:lang w:eastAsia="ru-RU"/>
        </w:rPr>
        <w:lastRenderedPageBreak/>
        <w:t>Приложение</w:t>
      </w:r>
    </w:p>
    <w:p w14:paraId="71056953" w14:textId="77777777" w:rsidR="004C34D0" w:rsidRPr="00202CF1" w:rsidRDefault="004C34D0" w:rsidP="004C34D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02CF1">
        <w:rPr>
          <w:rFonts w:ascii="Times New Roman" w:eastAsia="Times New Roman" w:hAnsi="Times New Roman" w:cs="Times New Roman"/>
          <w:sz w:val="28"/>
          <w:szCs w:val="28"/>
          <w:lang w:eastAsia="ru-RU"/>
        </w:rPr>
        <w:t xml:space="preserve">к Договору купли-продажи имущества, </w:t>
      </w:r>
    </w:p>
    <w:p w14:paraId="77A6944D" w14:textId="77777777" w:rsidR="004C34D0" w:rsidRPr="00202CF1" w:rsidRDefault="004C34D0" w:rsidP="004C34D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02CF1">
        <w:rPr>
          <w:rFonts w:ascii="Times New Roman" w:eastAsia="Times New Roman" w:hAnsi="Times New Roman" w:cs="Times New Roman"/>
          <w:sz w:val="28"/>
          <w:szCs w:val="28"/>
          <w:lang w:eastAsia="ru-RU"/>
        </w:rPr>
        <w:t>находящегося в собственности АО «ЖТК»,</w:t>
      </w:r>
    </w:p>
    <w:p w14:paraId="4C94579E" w14:textId="77777777" w:rsidR="004C34D0" w:rsidRPr="00202CF1" w:rsidRDefault="004C34D0" w:rsidP="004C34D0">
      <w:pPr>
        <w:autoSpaceDE w:val="0"/>
        <w:autoSpaceDN w:val="0"/>
        <w:adjustRightInd w:val="0"/>
        <w:spacing w:after="0" w:line="360" w:lineRule="exact"/>
        <w:rPr>
          <w:rFonts w:ascii="Times New Roman" w:eastAsia="Times New Roman" w:hAnsi="Times New Roman" w:cs="Times New Roman"/>
          <w:sz w:val="28"/>
          <w:szCs w:val="28"/>
          <w:lang w:eastAsia="ru-RU"/>
        </w:rPr>
      </w:pPr>
      <w:r w:rsidRPr="00202CF1">
        <w:rPr>
          <w:rFonts w:ascii="Times New Roman" w:eastAsia="Times New Roman" w:hAnsi="Times New Roman" w:cs="Times New Roman"/>
          <w:sz w:val="28"/>
          <w:szCs w:val="28"/>
          <w:lang w:eastAsia="ru-RU"/>
        </w:rPr>
        <w:t xml:space="preserve">                                                                    от «___»_________г. №____________</w:t>
      </w:r>
    </w:p>
    <w:p w14:paraId="71F215CC" w14:textId="77777777" w:rsidR="004C34D0" w:rsidRPr="00202CF1" w:rsidRDefault="004C34D0" w:rsidP="004C34D0">
      <w:pPr>
        <w:autoSpaceDE w:val="0"/>
        <w:autoSpaceDN w:val="0"/>
        <w:adjustRightInd w:val="0"/>
        <w:spacing w:after="0" w:line="360" w:lineRule="exact"/>
        <w:rPr>
          <w:rFonts w:ascii="Times New Roman" w:eastAsia="Times New Roman" w:hAnsi="Times New Roman" w:cs="Times New Roman"/>
          <w:sz w:val="28"/>
          <w:szCs w:val="28"/>
          <w:lang w:eastAsia="ru-RU"/>
        </w:rPr>
      </w:pPr>
    </w:p>
    <w:p w14:paraId="6F3B254C" w14:textId="77777777" w:rsidR="004C34D0" w:rsidRPr="00202CF1" w:rsidRDefault="004C34D0" w:rsidP="004C34D0">
      <w:pPr>
        <w:autoSpaceDE w:val="0"/>
        <w:autoSpaceDN w:val="0"/>
        <w:adjustRightInd w:val="0"/>
        <w:spacing w:after="0" w:line="360" w:lineRule="exact"/>
        <w:jc w:val="center"/>
        <w:rPr>
          <w:rFonts w:ascii="Times New Roman" w:eastAsia="Times New Roman" w:hAnsi="Times New Roman" w:cs="Times New Roman"/>
          <w:sz w:val="28"/>
          <w:szCs w:val="28"/>
          <w:lang w:eastAsia="ru-RU"/>
        </w:rPr>
      </w:pPr>
    </w:p>
    <w:p w14:paraId="4B12CDEB" w14:textId="77777777" w:rsidR="004C34D0" w:rsidRPr="00202CF1" w:rsidRDefault="004C34D0" w:rsidP="004C34D0">
      <w:pPr>
        <w:autoSpaceDE w:val="0"/>
        <w:autoSpaceDN w:val="0"/>
        <w:adjustRightInd w:val="0"/>
        <w:spacing w:after="0" w:line="360" w:lineRule="exact"/>
        <w:jc w:val="center"/>
        <w:rPr>
          <w:rFonts w:ascii="Times New Roman" w:eastAsia="Times New Roman" w:hAnsi="Times New Roman" w:cs="Times New Roman"/>
          <w:sz w:val="28"/>
          <w:szCs w:val="28"/>
          <w:lang w:eastAsia="ru-RU"/>
        </w:rPr>
      </w:pPr>
      <w:r w:rsidRPr="00202CF1">
        <w:rPr>
          <w:rFonts w:ascii="Times New Roman" w:eastAsia="Times New Roman" w:hAnsi="Times New Roman" w:cs="Times New Roman"/>
          <w:sz w:val="28"/>
          <w:szCs w:val="28"/>
          <w:lang w:eastAsia="ru-RU"/>
        </w:rPr>
        <w:t>Перечень</w:t>
      </w:r>
    </w:p>
    <w:p w14:paraId="2B728D35" w14:textId="77777777" w:rsidR="004C34D0" w:rsidRPr="00202CF1" w:rsidRDefault="004C34D0" w:rsidP="004C34D0">
      <w:pPr>
        <w:autoSpaceDE w:val="0"/>
        <w:autoSpaceDN w:val="0"/>
        <w:adjustRightInd w:val="0"/>
        <w:spacing w:after="0" w:line="360" w:lineRule="exact"/>
        <w:jc w:val="center"/>
        <w:rPr>
          <w:rFonts w:ascii="Times New Roman" w:eastAsia="Times New Roman" w:hAnsi="Times New Roman" w:cs="Times New Roman"/>
          <w:sz w:val="28"/>
          <w:szCs w:val="28"/>
          <w:lang w:eastAsia="ru-RU"/>
        </w:rPr>
      </w:pPr>
      <w:r w:rsidRPr="00202CF1">
        <w:rPr>
          <w:rFonts w:ascii="Times New Roman" w:eastAsia="Times New Roman" w:hAnsi="Times New Roman" w:cs="Times New Roman"/>
          <w:sz w:val="28"/>
          <w:szCs w:val="28"/>
          <w:lang w:eastAsia="ru-RU"/>
        </w:rPr>
        <w:t>движимого имущества</w:t>
      </w:r>
    </w:p>
    <w:p w14:paraId="64A0061D" w14:textId="77777777" w:rsidR="004C34D0" w:rsidRPr="00202CF1" w:rsidRDefault="004C34D0" w:rsidP="004C34D0">
      <w:pPr>
        <w:autoSpaceDE w:val="0"/>
        <w:autoSpaceDN w:val="0"/>
        <w:adjustRightInd w:val="0"/>
        <w:spacing w:after="0" w:line="360" w:lineRule="exact"/>
        <w:jc w:val="both"/>
        <w:rPr>
          <w:rFonts w:ascii="Times New Roman" w:eastAsia="Times New Roman" w:hAnsi="Times New Roman" w:cs="Times New Roman"/>
          <w:sz w:val="28"/>
          <w:szCs w:val="28"/>
          <w:lang w:eastAsia="ru-RU"/>
        </w:rPr>
      </w:pPr>
    </w:p>
    <w:tbl>
      <w:tblPr>
        <w:tblStyle w:val="12"/>
        <w:tblW w:w="9634" w:type="dxa"/>
        <w:tblLook w:val="04A0" w:firstRow="1" w:lastRow="0" w:firstColumn="1" w:lastColumn="0" w:noHBand="0" w:noVBand="1"/>
      </w:tblPr>
      <w:tblGrid>
        <w:gridCol w:w="1385"/>
        <w:gridCol w:w="1965"/>
        <w:gridCol w:w="1849"/>
        <w:gridCol w:w="2309"/>
        <w:gridCol w:w="2126"/>
      </w:tblGrid>
      <w:tr w:rsidR="004C34D0" w:rsidRPr="00202CF1" w14:paraId="3E6F32C3" w14:textId="77777777" w:rsidTr="00174785">
        <w:tc>
          <w:tcPr>
            <w:tcW w:w="1385" w:type="dxa"/>
          </w:tcPr>
          <w:p w14:paraId="6A177AE6"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No п/п</w:t>
            </w:r>
          </w:p>
        </w:tc>
        <w:tc>
          <w:tcPr>
            <w:tcW w:w="1965" w:type="dxa"/>
          </w:tcPr>
          <w:p w14:paraId="21D2A6C5"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Наименование движимого имущества</w:t>
            </w:r>
          </w:p>
        </w:tc>
        <w:tc>
          <w:tcPr>
            <w:tcW w:w="1849" w:type="dxa"/>
          </w:tcPr>
          <w:p w14:paraId="2954858C"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Инвентарный номер</w:t>
            </w:r>
          </w:p>
        </w:tc>
        <w:tc>
          <w:tcPr>
            <w:tcW w:w="2309" w:type="dxa"/>
          </w:tcPr>
          <w:p w14:paraId="2A940542"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Цена за единицу, руб. без учета НДС</w:t>
            </w:r>
          </w:p>
        </w:tc>
        <w:tc>
          <w:tcPr>
            <w:tcW w:w="2126" w:type="dxa"/>
          </w:tcPr>
          <w:p w14:paraId="0B9A6DB3"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Цена за единицу, руб. с учетом НДС</w:t>
            </w:r>
          </w:p>
        </w:tc>
      </w:tr>
      <w:tr w:rsidR="004C34D0" w:rsidRPr="00202CF1" w14:paraId="481FD38A" w14:textId="77777777" w:rsidTr="00174785">
        <w:tc>
          <w:tcPr>
            <w:tcW w:w="1385" w:type="dxa"/>
          </w:tcPr>
          <w:p w14:paraId="4AFB284C"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1</w:t>
            </w:r>
          </w:p>
        </w:tc>
        <w:tc>
          <w:tcPr>
            <w:tcW w:w="1965" w:type="dxa"/>
          </w:tcPr>
          <w:p w14:paraId="2045D410"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2</w:t>
            </w:r>
          </w:p>
        </w:tc>
        <w:tc>
          <w:tcPr>
            <w:tcW w:w="1849" w:type="dxa"/>
          </w:tcPr>
          <w:p w14:paraId="31E5253B"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3</w:t>
            </w:r>
          </w:p>
        </w:tc>
        <w:tc>
          <w:tcPr>
            <w:tcW w:w="2309" w:type="dxa"/>
          </w:tcPr>
          <w:p w14:paraId="3ED223D9"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4</w:t>
            </w:r>
          </w:p>
        </w:tc>
        <w:tc>
          <w:tcPr>
            <w:tcW w:w="2126" w:type="dxa"/>
          </w:tcPr>
          <w:p w14:paraId="1EB60663" w14:textId="77777777" w:rsidR="004C34D0" w:rsidRPr="00202CF1" w:rsidRDefault="004C34D0" w:rsidP="004C34D0">
            <w:pPr>
              <w:autoSpaceDE w:val="0"/>
              <w:autoSpaceDN w:val="0"/>
              <w:adjustRightInd w:val="0"/>
              <w:spacing w:line="360" w:lineRule="exact"/>
              <w:jc w:val="center"/>
              <w:rPr>
                <w:rFonts w:ascii="Times New Roman" w:eastAsia="Calibri" w:hAnsi="Times New Roman" w:cs="Times New Roman"/>
                <w:sz w:val="28"/>
                <w:szCs w:val="28"/>
              </w:rPr>
            </w:pPr>
            <w:r w:rsidRPr="00202CF1">
              <w:rPr>
                <w:rFonts w:ascii="Times New Roman" w:eastAsia="Calibri" w:hAnsi="Times New Roman" w:cs="Times New Roman"/>
                <w:sz w:val="28"/>
                <w:szCs w:val="28"/>
              </w:rPr>
              <w:t>5</w:t>
            </w:r>
          </w:p>
        </w:tc>
      </w:tr>
      <w:tr w:rsidR="004C34D0" w:rsidRPr="00202CF1" w14:paraId="0F58A619" w14:textId="77777777" w:rsidTr="00174785">
        <w:tc>
          <w:tcPr>
            <w:tcW w:w="1385" w:type="dxa"/>
          </w:tcPr>
          <w:p w14:paraId="08032B3B"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r w:rsidRPr="00202CF1">
              <w:rPr>
                <w:rFonts w:ascii="Times New Roman" w:eastAsia="Calibri" w:hAnsi="Times New Roman" w:cs="Times New Roman"/>
                <w:sz w:val="28"/>
                <w:szCs w:val="28"/>
              </w:rPr>
              <w:t>1</w:t>
            </w:r>
          </w:p>
        </w:tc>
        <w:tc>
          <w:tcPr>
            <w:tcW w:w="1965" w:type="dxa"/>
          </w:tcPr>
          <w:p w14:paraId="7C9E1E97"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1849" w:type="dxa"/>
          </w:tcPr>
          <w:p w14:paraId="590894D8"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2309" w:type="dxa"/>
          </w:tcPr>
          <w:p w14:paraId="39430467"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2126" w:type="dxa"/>
          </w:tcPr>
          <w:p w14:paraId="5B0CA667"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r>
      <w:tr w:rsidR="004C34D0" w:rsidRPr="00202CF1" w14:paraId="05B60C47" w14:textId="77777777" w:rsidTr="00174785">
        <w:tc>
          <w:tcPr>
            <w:tcW w:w="1385" w:type="dxa"/>
          </w:tcPr>
          <w:p w14:paraId="56E8B70A"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r w:rsidRPr="00202CF1">
              <w:rPr>
                <w:rFonts w:ascii="Times New Roman" w:eastAsia="Calibri" w:hAnsi="Times New Roman" w:cs="Times New Roman"/>
                <w:sz w:val="28"/>
                <w:szCs w:val="28"/>
              </w:rPr>
              <w:t>2</w:t>
            </w:r>
          </w:p>
        </w:tc>
        <w:tc>
          <w:tcPr>
            <w:tcW w:w="1965" w:type="dxa"/>
          </w:tcPr>
          <w:p w14:paraId="38C2F00C"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1849" w:type="dxa"/>
          </w:tcPr>
          <w:p w14:paraId="297FC80A"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2309" w:type="dxa"/>
          </w:tcPr>
          <w:p w14:paraId="2629ECA5"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2126" w:type="dxa"/>
          </w:tcPr>
          <w:p w14:paraId="31683495"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r>
      <w:tr w:rsidR="004C34D0" w:rsidRPr="00202CF1" w14:paraId="14E33DBB" w14:textId="77777777" w:rsidTr="00174785">
        <w:tc>
          <w:tcPr>
            <w:tcW w:w="1385" w:type="dxa"/>
          </w:tcPr>
          <w:p w14:paraId="3401B298"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r w:rsidRPr="00202CF1">
              <w:rPr>
                <w:rFonts w:ascii="Times New Roman" w:eastAsia="Calibri" w:hAnsi="Times New Roman" w:cs="Times New Roman"/>
                <w:sz w:val="28"/>
                <w:szCs w:val="28"/>
              </w:rPr>
              <w:t>…</w:t>
            </w:r>
          </w:p>
        </w:tc>
        <w:tc>
          <w:tcPr>
            <w:tcW w:w="1965" w:type="dxa"/>
          </w:tcPr>
          <w:p w14:paraId="402D50E7"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1849" w:type="dxa"/>
          </w:tcPr>
          <w:p w14:paraId="25858609"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2309" w:type="dxa"/>
          </w:tcPr>
          <w:p w14:paraId="0E73D220"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c>
          <w:tcPr>
            <w:tcW w:w="2126" w:type="dxa"/>
          </w:tcPr>
          <w:p w14:paraId="0C50DAB6" w14:textId="77777777" w:rsidR="004C34D0" w:rsidRPr="00202CF1" w:rsidRDefault="004C34D0" w:rsidP="004C34D0">
            <w:pPr>
              <w:autoSpaceDE w:val="0"/>
              <w:autoSpaceDN w:val="0"/>
              <w:adjustRightInd w:val="0"/>
              <w:spacing w:line="360" w:lineRule="exact"/>
              <w:jc w:val="both"/>
              <w:rPr>
                <w:rFonts w:ascii="Times New Roman" w:eastAsia="Calibri" w:hAnsi="Times New Roman" w:cs="Times New Roman"/>
                <w:sz w:val="28"/>
                <w:szCs w:val="28"/>
              </w:rPr>
            </w:pPr>
          </w:p>
        </w:tc>
      </w:tr>
    </w:tbl>
    <w:p w14:paraId="6CC3D897" w14:textId="77777777" w:rsidR="004C34D0" w:rsidRPr="00202CF1" w:rsidRDefault="004C34D0" w:rsidP="004C34D0">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305918C2" w14:textId="77777777" w:rsidR="004C34D0" w:rsidRPr="00202CF1" w:rsidRDefault="004C34D0" w:rsidP="004C34D0">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6517A6B6" w14:textId="77777777" w:rsidR="004C34D0" w:rsidRPr="00202CF1" w:rsidRDefault="004C34D0" w:rsidP="004C34D0">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576384F5" w14:textId="77777777" w:rsidR="004C34D0" w:rsidRPr="00202CF1" w:rsidRDefault="004C34D0" w:rsidP="004C34D0">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1FF099FA" w14:textId="77777777" w:rsidR="004C34D0" w:rsidRPr="00202CF1" w:rsidRDefault="004C34D0" w:rsidP="004C34D0">
      <w:pPr>
        <w:spacing w:after="0" w:line="360" w:lineRule="exact"/>
        <w:rPr>
          <w:rFonts w:ascii="Times New Roman" w:eastAsia="Times New Roman" w:hAnsi="Times New Roman" w:cs="Times New Roman"/>
          <w:b/>
          <w:sz w:val="28"/>
          <w:szCs w:val="28"/>
          <w:lang w:eastAsia="ru-RU"/>
        </w:rPr>
      </w:pPr>
      <w:r w:rsidRPr="00202CF1">
        <w:rPr>
          <w:rFonts w:ascii="Times New Roman" w:eastAsia="Times New Roman" w:hAnsi="Times New Roman" w:cs="Times New Roman"/>
          <w:b/>
          <w:sz w:val="28"/>
          <w:szCs w:val="28"/>
          <w:lang w:eastAsia="ru-RU"/>
        </w:rPr>
        <w:t>От Продавца:                                                       От Покупателя:</w:t>
      </w:r>
    </w:p>
    <w:p w14:paraId="6C4FBFAB" w14:textId="77777777" w:rsidR="004C34D0" w:rsidRPr="00202CF1" w:rsidRDefault="004C34D0" w:rsidP="004C34D0">
      <w:pPr>
        <w:spacing w:after="0" w:line="360" w:lineRule="exact"/>
        <w:rPr>
          <w:rFonts w:ascii="Times New Roman" w:eastAsia="Times New Roman" w:hAnsi="Times New Roman" w:cs="Times New Roman"/>
          <w:b/>
          <w:sz w:val="28"/>
          <w:szCs w:val="28"/>
          <w:lang w:eastAsia="ru-RU"/>
        </w:rPr>
      </w:pPr>
    </w:p>
    <w:p w14:paraId="4A78F7A2" w14:textId="77777777" w:rsidR="004C34D0" w:rsidRPr="00202CF1" w:rsidRDefault="004C34D0" w:rsidP="004C34D0">
      <w:pPr>
        <w:spacing w:after="0" w:line="360" w:lineRule="exact"/>
        <w:rPr>
          <w:rFonts w:ascii="Times New Roman" w:eastAsia="Times New Roman" w:hAnsi="Times New Roman" w:cs="Times New Roman"/>
          <w:b/>
          <w:sz w:val="28"/>
          <w:szCs w:val="28"/>
          <w:lang w:eastAsia="ru-RU"/>
        </w:rPr>
      </w:pPr>
      <w:r w:rsidRPr="00202CF1">
        <w:rPr>
          <w:rFonts w:ascii="Times New Roman" w:eastAsia="Times New Roman" w:hAnsi="Times New Roman" w:cs="Times New Roman"/>
          <w:b/>
          <w:sz w:val="28"/>
          <w:szCs w:val="28"/>
          <w:lang w:eastAsia="ru-RU"/>
        </w:rPr>
        <w:t xml:space="preserve">____________  /____________ /                           ____________  /____________ / </w:t>
      </w:r>
    </w:p>
    <w:p w14:paraId="1DC0ED14" w14:textId="77777777" w:rsidR="004C34D0" w:rsidRPr="00202CF1" w:rsidRDefault="004C34D0" w:rsidP="004C34D0">
      <w:pPr>
        <w:spacing w:after="0" w:line="360" w:lineRule="exact"/>
        <w:rPr>
          <w:rFonts w:ascii="Times New Roman" w:eastAsia="Times New Roman" w:hAnsi="Times New Roman" w:cs="Times New Roman"/>
          <w:sz w:val="28"/>
          <w:szCs w:val="28"/>
          <w:lang w:eastAsia="ru-RU"/>
        </w:rPr>
      </w:pPr>
      <w:r w:rsidRPr="00202CF1">
        <w:rPr>
          <w:rFonts w:ascii="Times New Roman" w:eastAsia="Times New Roman" w:hAnsi="Times New Roman" w:cs="Times New Roman"/>
          <w:sz w:val="28"/>
          <w:szCs w:val="28"/>
          <w:lang w:eastAsia="ru-RU"/>
        </w:rPr>
        <w:t xml:space="preserve">М.П.                                                                       М.П. </w:t>
      </w:r>
    </w:p>
    <w:p w14:paraId="0D53C8F9" w14:textId="77777777" w:rsidR="004C34D0" w:rsidRPr="00202CF1" w:rsidRDefault="004C34D0" w:rsidP="004C34D0">
      <w:pPr>
        <w:autoSpaceDE w:val="0"/>
        <w:autoSpaceDN w:val="0"/>
        <w:adjustRightInd w:val="0"/>
        <w:spacing w:after="0" w:line="360" w:lineRule="exact"/>
        <w:jc w:val="both"/>
        <w:rPr>
          <w:rFonts w:ascii="Times New Roman" w:eastAsia="Times New Roman" w:hAnsi="Times New Roman" w:cs="Times New Roman"/>
          <w:sz w:val="28"/>
          <w:szCs w:val="28"/>
          <w:lang w:eastAsia="ru-RU"/>
        </w:rPr>
      </w:pPr>
    </w:p>
    <w:p w14:paraId="6251AE7B" w14:textId="77777777" w:rsidR="000B46D2" w:rsidRPr="00B07ABC" w:rsidRDefault="000B46D2" w:rsidP="00B07ABC">
      <w:pPr>
        <w:tabs>
          <w:tab w:val="left" w:pos="4230"/>
        </w:tabs>
        <w:rPr>
          <w:rFonts w:ascii="Times New Roman" w:eastAsia="Times New Roman" w:hAnsi="Times New Roman" w:cs="Times New Roman"/>
          <w:sz w:val="28"/>
          <w:szCs w:val="24"/>
          <w:lang w:eastAsia="ru-RU"/>
        </w:rPr>
        <w:sectPr w:rsidR="000B46D2" w:rsidRPr="00B07ABC" w:rsidSect="00700230">
          <w:footnotePr>
            <w:numRestart w:val="eachPage"/>
          </w:footnotePr>
          <w:pgSz w:w="11906" w:h="16838"/>
          <w:pgMar w:top="1134" w:right="652" w:bottom="1134" w:left="1276" w:header="709" w:footer="709" w:gutter="0"/>
          <w:cols w:space="708"/>
          <w:titlePg/>
          <w:docGrid w:linePitch="360"/>
        </w:sectPr>
      </w:pPr>
    </w:p>
    <w:p w14:paraId="729F7D19" w14:textId="77777777" w:rsidR="000B46D2" w:rsidRDefault="000B46D2" w:rsidP="000B46D2">
      <w:pPr>
        <w:spacing w:after="0" w:line="360" w:lineRule="exact"/>
        <w:ind w:left="9912" w:firstLine="70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Pr="001C513F">
        <w:rPr>
          <w:rFonts w:ascii="Times New Roman" w:eastAsia="Times New Roman" w:hAnsi="Times New Roman" w:cs="Times New Roman"/>
          <w:sz w:val="28"/>
          <w:szCs w:val="24"/>
          <w:lang w:eastAsia="ru-RU"/>
        </w:rPr>
        <w:t>Приложение № 7</w:t>
      </w:r>
    </w:p>
    <w:p w14:paraId="6B8F0ECE" w14:textId="77777777" w:rsidR="000B46D2" w:rsidRDefault="000B46D2" w:rsidP="000B46D2">
      <w:pPr>
        <w:spacing w:after="0" w:line="36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к документации о торгах</w:t>
      </w:r>
    </w:p>
    <w:p w14:paraId="6A37F63C" w14:textId="77777777" w:rsidR="000B46D2" w:rsidRDefault="000B46D2" w:rsidP="000B46D2">
      <w:pPr>
        <w:spacing w:after="0" w:line="240" w:lineRule="exact"/>
        <w:jc w:val="center"/>
        <w:rPr>
          <w:rFonts w:ascii="Times New Roman" w:hAnsi="Times New Roman" w:cs="Times New Roman"/>
          <w:b/>
          <w:bCs/>
          <w:sz w:val="28"/>
          <w:szCs w:val="28"/>
        </w:rPr>
      </w:pPr>
    </w:p>
    <w:p w14:paraId="7FEE504F" w14:textId="77777777" w:rsidR="000B46D2" w:rsidRDefault="000B46D2" w:rsidP="000B46D2">
      <w:pPr>
        <w:spacing w:after="0" w:line="240" w:lineRule="exact"/>
        <w:jc w:val="center"/>
        <w:rPr>
          <w:rFonts w:ascii="Times New Roman" w:hAnsi="Times New Roman" w:cs="Times New Roman"/>
          <w:b/>
          <w:bCs/>
          <w:sz w:val="28"/>
          <w:szCs w:val="28"/>
        </w:rPr>
      </w:pPr>
      <w:r w:rsidRPr="00A24050">
        <w:rPr>
          <w:rFonts w:ascii="Times New Roman" w:hAnsi="Times New Roman" w:cs="Times New Roman"/>
          <w:b/>
          <w:bCs/>
          <w:sz w:val="28"/>
          <w:szCs w:val="28"/>
        </w:rPr>
        <w:t>Информационная справка</w:t>
      </w:r>
      <w:r>
        <w:rPr>
          <w:rFonts w:ascii="Times New Roman" w:hAnsi="Times New Roman" w:cs="Times New Roman"/>
          <w:b/>
          <w:bCs/>
          <w:sz w:val="28"/>
          <w:szCs w:val="28"/>
        </w:rPr>
        <w:t xml:space="preserve"> о бенефициарах</w:t>
      </w:r>
    </w:p>
    <w:p w14:paraId="748BD1D8" w14:textId="77777777" w:rsidR="000B46D2" w:rsidRPr="00A24050" w:rsidRDefault="000B46D2" w:rsidP="000B46D2">
      <w:pPr>
        <w:spacing w:after="0" w:line="240" w:lineRule="exact"/>
        <w:jc w:val="center"/>
        <w:rPr>
          <w:rFonts w:ascii="Times New Roman" w:hAnsi="Times New Roman" w:cs="Times New Roman"/>
          <w:b/>
          <w:bCs/>
          <w:sz w:val="24"/>
          <w:szCs w:val="24"/>
        </w:rPr>
      </w:pPr>
    </w:p>
    <w:tbl>
      <w:tblPr>
        <w:tblW w:w="14601" w:type="dxa"/>
        <w:tblInd w:w="40" w:type="dxa"/>
        <w:tblLayout w:type="fixed"/>
        <w:tblCellMar>
          <w:top w:w="75" w:type="dxa"/>
          <w:left w:w="40" w:type="dxa"/>
          <w:bottom w:w="75" w:type="dxa"/>
          <w:right w:w="40" w:type="dxa"/>
        </w:tblCellMar>
        <w:tblLook w:val="0000" w:firstRow="0" w:lastRow="0" w:firstColumn="0" w:lastColumn="0" w:noHBand="0" w:noVBand="0"/>
      </w:tblPr>
      <w:tblGrid>
        <w:gridCol w:w="444"/>
        <w:gridCol w:w="444"/>
        <w:gridCol w:w="518"/>
        <w:gridCol w:w="1110"/>
        <w:gridCol w:w="740"/>
        <w:gridCol w:w="1110"/>
        <w:gridCol w:w="1332"/>
        <w:gridCol w:w="740"/>
        <w:gridCol w:w="666"/>
        <w:gridCol w:w="518"/>
        <w:gridCol w:w="1184"/>
        <w:gridCol w:w="962"/>
        <w:gridCol w:w="1856"/>
        <w:gridCol w:w="1276"/>
        <w:gridCol w:w="1701"/>
      </w:tblGrid>
      <w:tr w:rsidR="000B46D2" w:rsidRPr="00407861" w14:paraId="5F39E7C9" w14:textId="77777777" w:rsidTr="00700230">
        <w:trPr>
          <w:trHeight w:val="142"/>
        </w:trPr>
        <w:tc>
          <w:tcPr>
            <w:tcW w:w="14601" w:type="dxa"/>
            <w:gridSpan w:val="15"/>
            <w:tcBorders>
              <w:top w:val="single" w:sz="8" w:space="0" w:color="auto"/>
              <w:left w:val="single" w:sz="8" w:space="0" w:color="auto"/>
              <w:bottom w:val="single" w:sz="8" w:space="0" w:color="auto"/>
              <w:right w:val="single" w:sz="8" w:space="0" w:color="auto"/>
            </w:tcBorders>
          </w:tcPr>
          <w:p w14:paraId="32FE4215" w14:textId="77777777" w:rsidR="000B46D2" w:rsidRPr="00407861" w:rsidRDefault="000B46D2" w:rsidP="00700230">
            <w:pPr>
              <w:pStyle w:val="ConsPlusNonformat"/>
              <w:spacing w:line="240" w:lineRule="exact"/>
              <w:jc w:val="center"/>
              <w:rPr>
                <w:rFonts w:ascii="Times New Roman" w:hAnsi="Times New Roman" w:cs="Times New Roman"/>
                <w:sz w:val="28"/>
                <w:szCs w:val="28"/>
              </w:rPr>
            </w:pPr>
            <w:r w:rsidRPr="00407861">
              <w:rPr>
                <w:rFonts w:ascii="Times New Roman" w:hAnsi="Times New Roman" w:cs="Times New Roman"/>
                <w:sz w:val="28"/>
                <w:szCs w:val="28"/>
              </w:rPr>
              <w:t xml:space="preserve"> </w:t>
            </w:r>
            <w:r>
              <w:rPr>
                <w:rFonts w:ascii="Times New Roman" w:hAnsi="Times New Roman" w:cs="Times New Roman"/>
                <w:sz w:val="28"/>
                <w:szCs w:val="28"/>
              </w:rPr>
              <w:t>(Наименование победителя/второго победителя/</w:t>
            </w:r>
            <w:r w:rsidRPr="00407861">
              <w:rPr>
                <w:rFonts w:ascii="Times New Roman" w:hAnsi="Times New Roman" w:cs="Times New Roman"/>
                <w:sz w:val="28"/>
                <w:szCs w:val="28"/>
              </w:rPr>
              <w:t xml:space="preserve">единственного </w:t>
            </w:r>
            <w:r>
              <w:rPr>
                <w:rFonts w:ascii="Times New Roman" w:hAnsi="Times New Roman" w:cs="Times New Roman"/>
                <w:sz w:val="28"/>
                <w:szCs w:val="28"/>
              </w:rPr>
              <w:t>участника</w:t>
            </w:r>
            <w:r w:rsidRPr="00407861">
              <w:rPr>
                <w:rFonts w:ascii="Times New Roman" w:hAnsi="Times New Roman" w:cs="Times New Roman"/>
                <w:sz w:val="28"/>
                <w:szCs w:val="28"/>
              </w:rPr>
              <w:t>, с которым принято решение о заключении договора)</w:t>
            </w:r>
          </w:p>
        </w:tc>
      </w:tr>
      <w:tr w:rsidR="000B46D2" w:rsidRPr="00407861" w14:paraId="777C0459" w14:textId="77777777" w:rsidTr="00700230">
        <w:trPr>
          <w:trHeight w:val="142"/>
        </w:trPr>
        <w:tc>
          <w:tcPr>
            <w:tcW w:w="444" w:type="dxa"/>
            <w:vMerge w:val="restart"/>
            <w:tcBorders>
              <w:left w:val="single" w:sz="8" w:space="0" w:color="auto"/>
              <w:bottom w:val="single" w:sz="8" w:space="0" w:color="auto"/>
              <w:right w:val="single" w:sz="8" w:space="0" w:color="auto"/>
            </w:tcBorders>
          </w:tcPr>
          <w:p w14:paraId="4B7DE0C9" w14:textId="77777777" w:rsidR="000B46D2" w:rsidRPr="00407861" w:rsidRDefault="000B46D2" w:rsidP="00700230">
            <w:pPr>
              <w:pStyle w:val="ConsPlusNonformat"/>
              <w:jc w:val="center"/>
              <w:rPr>
                <w:rFonts w:ascii="Times New Roman" w:hAnsi="Times New Roman" w:cs="Times New Roman"/>
                <w:sz w:val="16"/>
                <w:szCs w:val="16"/>
              </w:rPr>
            </w:pPr>
          </w:p>
          <w:p w14:paraId="372565E6" w14:textId="77777777" w:rsidR="000B46D2" w:rsidRPr="00407861" w:rsidRDefault="000B46D2" w:rsidP="00700230">
            <w:pPr>
              <w:pStyle w:val="ConsPlusNonformat"/>
              <w:jc w:val="center"/>
              <w:rPr>
                <w:rFonts w:ascii="Times New Roman" w:hAnsi="Times New Roman" w:cs="Times New Roman"/>
                <w:sz w:val="16"/>
                <w:szCs w:val="16"/>
              </w:rPr>
            </w:pPr>
          </w:p>
          <w:p w14:paraId="30C2EB18" w14:textId="77777777" w:rsidR="000B46D2" w:rsidRPr="00407861" w:rsidRDefault="000B46D2" w:rsidP="00700230">
            <w:pPr>
              <w:pStyle w:val="ConsPlusNonformat"/>
              <w:jc w:val="center"/>
              <w:rPr>
                <w:rFonts w:ascii="Times New Roman" w:hAnsi="Times New Roman" w:cs="Times New Roman"/>
                <w:sz w:val="16"/>
                <w:szCs w:val="16"/>
              </w:rPr>
            </w:pPr>
          </w:p>
          <w:p w14:paraId="40C1B695"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w:t>
            </w:r>
          </w:p>
          <w:p w14:paraId="62865B2D"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п/п</w:t>
            </w:r>
          </w:p>
        </w:tc>
        <w:tc>
          <w:tcPr>
            <w:tcW w:w="5254" w:type="dxa"/>
            <w:gridSpan w:val="6"/>
            <w:tcBorders>
              <w:left w:val="single" w:sz="8" w:space="0" w:color="auto"/>
              <w:bottom w:val="single" w:sz="8" w:space="0" w:color="auto"/>
              <w:right w:val="single" w:sz="8" w:space="0" w:color="auto"/>
            </w:tcBorders>
          </w:tcPr>
          <w:p w14:paraId="5764C083"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Наименование (ИНН, вид деятельности)</w:t>
            </w:r>
          </w:p>
        </w:tc>
        <w:tc>
          <w:tcPr>
            <w:tcW w:w="740" w:type="dxa"/>
            <w:vMerge w:val="restart"/>
            <w:tcBorders>
              <w:left w:val="single" w:sz="8" w:space="0" w:color="auto"/>
              <w:bottom w:val="single" w:sz="8" w:space="0" w:color="auto"/>
              <w:right w:val="single" w:sz="8" w:space="0" w:color="auto"/>
            </w:tcBorders>
          </w:tcPr>
          <w:p w14:paraId="4F3A4266" w14:textId="77777777" w:rsidR="000B46D2" w:rsidRPr="00407861" w:rsidRDefault="000B46D2" w:rsidP="00700230">
            <w:pPr>
              <w:pStyle w:val="ConsPlusNonformat"/>
              <w:jc w:val="center"/>
              <w:rPr>
                <w:rFonts w:ascii="Times New Roman" w:hAnsi="Times New Roman" w:cs="Times New Roman"/>
                <w:sz w:val="16"/>
                <w:szCs w:val="16"/>
              </w:rPr>
            </w:pPr>
          </w:p>
          <w:p w14:paraId="0912109C" w14:textId="77777777" w:rsidR="000B46D2" w:rsidRPr="00407861" w:rsidRDefault="000B46D2" w:rsidP="00700230">
            <w:pPr>
              <w:pStyle w:val="ConsPlusNonformat"/>
              <w:jc w:val="center"/>
              <w:rPr>
                <w:rFonts w:ascii="Times New Roman" w:hAnsi="Times New Roman" w:cs="Times New Roman"/>
                <w:sz w:val="16"/>
                <w:szCs w:val="16"/>
              </w:rPr>
            </w:pPr>
          </w:p>
          <w:p w14:paraId="1513E413" w14:textId="77777777" w:rsidR="000B46D2" w:rsidRPr="00407861" w:rsidRDefault="000B46D2" w:rsidP="00700230">
            <w:pPr>
              <w:pStyle w:val="ConsPlusNonformat"/>
              <w:jc w:val="center"/>
              <w:rPr>
                <w:rFonts w:ascii="Times New Roman" w:hAnsi="Times New Roman" w:cs="Times New Roman"/>
                <w:sz w:val="16"/>
                <w:szCs w:val="16"/>
              </w:rPr>
            </w:pPr>
          </w:p>
          <w:p w14:paraId="3721779B" w14:textId="77777777" w:rsidR="000B46D2" w:rsidRPr="00407861" w:rsidRDefault="000B46D2" w:rsidP="00700230">
            <w:pPr>
              <w:pStyle w:val="ConsPlusNonformat"/>
              <w:jc w:val="center"/>
              <w:rPr>
                <w:rFonts w:ascii="Times New Roman" w:hAnsi="Times New Roman" w:cs="Times New Roman"/>
                <w:sz w:val="16"/>
                <w:szCs w:val="16"/>
              </w:rPr>
            </w:pPr>
          </w:p>
          <w:p w14:paraId="19F652D2"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 № п/п</w:t>
            </w:r>
          </w:p>
        </w:tc>
        <w:tc>
          <w:tcPr>
            <w:tcW w:w="8163" w:type="dxa"/>
            <w:gridSpan w:val="7"/>
            <w:tcBorders>
              <w:left w:val="single" w:sz="8" w:space="0" w:color="auto"/>
              <w:bottom w:val="single" w:sz="8" w:space="0" w:color="auto"/>
              <w:right w:val="single" w:sz="8" w:space="0" w:color="auto"/>
            </w:tcBorders>
          </w:tcPr>
          <w:p w14:paraId="19D41024"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Информация о ц</w:t>
            </w:r>
            <w:r>
              <w:rPr>
                <w:rFonts w:ascii="Times New Roman" w:hAnsi="Times New Roman" w:cs="Times New Roman"/>
                <w:sz w:val="16"/>
                <w:szCs w:val="16"/>
              </w:rPr>
              <w:t>епочке собственников участника</w:t>
            </w:r>
            <w:r w:rsidRPr="00407861">
              <w:rPr>
                <w:rFonts w:ascii="Times New Roman" w:hAnsi="Times New Roman" w:cs="Times New Roman"/>
                <w:sz w:val="16"/>
                <w:szCs w:val="16"/>
              </w:rPr>
              <w:t>, с которым принято решение о заключении договора, включая бенефициаров (в том числе, конечных)</w:t>
            </w:r>
          </w:p>
        </w:tc>
      </w:tr>
      <w:tr w:rsidR="000B46D2" w:rsidRPr="00407861" w14:paraId="592AAD32" w14:textId="77777777" w:rsidTr="00700230">
        <w:tc>
          <w:tcPr>
            <w:tcW w:w="444" w:type="dxa"/>
            <w:vMerge/>
            <w:tcBorders>
              <w:left w:val="single" w:sz="8" w:space="0" w:color="auto"/>
              <w:bottom w:val="single" w:sz="8" w:space="0" w:color="auto"/>
              <w:right w:val="single" w:sz="8" w:space="0" w:color="auto"/>
            </w:tcBorders>
          </w:tcPr>
          <w:p w14:paraId="6BBFD147"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38CC6FE1"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ИНН</w:t>
            </w:r>
          </w:p>
        </w:tc>
        <w:tc>
          <w:tcPr>
            <w:tcW w:w="518" w:type="dxa"/>
            <w:tcBorders>
              <w:left w:val="single" w:sz="8" w:space="0" w:color="auto"/>
              <w:bottom w:val="single" w:sz="8" w:space="0" w:color="auto"/>
              <w:right w:val="single" w:sz="8" w:space="0" w:color="auto"/>
            </w:tcBorders>
          </w:tcPr>
          <w:p w14:paraId="15ECD18C"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ОГРН</w:t>
            </w:r>
          </w:p>
        </w:tc>
        <w:tc>
          <w:tcPr>
            <w:tcW w:w="1110" w:type="dxa"/>
            <w:tcBorders>
              <w:left w:val="single" w:sz="8" w:space="0" w:color="auto"/>
              <w:bottom w:val="single" w:sz="8" w:space="0" w:color="auto"/>
              <w:right w:val="single" w:sz="8" w:space="0" w:color="auto"/>
            </w:tcBorders>
          </w:tcPr>
          <w:p w14:paraId="392FB449"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Наименование</w:t>
            </w:r>
          </w:p>
          <w:p w14:paraId="762438D8"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Организации</w:t>
            </w:r>
          </w:p>
        </w:tc>
        <w:tc>
          <w:tcPr>
            <w:tcW w:w="740" w:type="dxa"/>
            <w:tcBorders>
              <w:left w:val="single" w:sz="8" w:space="0" w:color="auto"/>
              <w:bottom w:val="single" w:sz="8" w:space="0" w:color="auto"/>
              <w:right w:val="single" w:sz="8" w:space="0" w:color="auto"/>
            </w:tcBorders>
          </w:tcPr>
          <w:p w14:paraId="66A5BEFC"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Код</w:t>
            </w:r>
          </w:p>
          <w:p w14:paraId="7F9CC7F3"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ОКВЭД</w:t>
            </w:r>
          </w:p>
        </w:tc>
        <w:tc>
          <w:tcPr>
            <w:tcW w:w="1110" w:type="dxa"/>
            <w:tcBorders>
              <w:left w:val="single" w:sz="8" w:space="0" w:color="auto"/>
              <w:bottom w:val="single" w:sz="8" w:space="0" w:color="auto"/>
              <w:right w:val="single" w:sz="8" w:space="0" w:color="auto"/>
            </w:tcBorders>
          </w:tcPr>
          <w:p w14:paraId="3CAF9F87"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Фамилия,</w:t>
            </w:r>
          </w:p>
          <w:p w14:paraId="3887C766"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Имя,</w:t>
            </w:r>
          </w:p>
          <w:p w14:paraId="4BF9673A"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Отчество</w:t>
            </w:r>
          </w:p>
          <w:p w14:paraId="39F9E760"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руководителя</w:t>
            </w:r>
          </w:p>
        </w:tc>
        <w:tc>
          <w:tcPr>
            <w:tcW w:w="1332" w:type="dxa"/>
            <w:tcBorders>
              <w:left w:val="single" w:sz="8" w:space="0" w:color="auto"/>
              <w:bottom w:val="single" w:sz="8" w:space="0" w:color="auto"/>
              <w:right w:val="single" w:sz="8" w:space="0" w:color="auto"/>
            </w:tcBorders>
          </w:tcPr>
          <w:p w14:paraId="432E1668"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Серия и номер</w:t>
            </w:r>
          </w:p>
          <w:p w14:paraId="5A1E6706"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документа,</w:t>
            </w:r>
          </w:p>
          <w:p w14:paraId="5B6349D0"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удостоверяющего</w:t>
            </w:r>
          </w:p>
          <w:p w14:paraId="0B139B57"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личность</w:t>
            </w:r>
          </w:p>
          <w:p w14:paraId="0A3B05DE"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руководителя</w:t>
            </w:r>
          </w:p>
        </w:tc>
        <w:tc>
          <w:tcPr>
            <w:tcW w:w="740" w:type="dxa"/>
            <w:vMerge/>
            <w:tcBorders>
              <w:left w:val="single" w:sz="8" w:space="0" w:color="auto"/>
              <w:bottom w:val="single" w:sz="8" w:space="0" w:color="auto"/>
              <w:right w:val="single" w:sz="8" w:space="0" w:color="auto"/>
            </w:tcBorders>
          </w:tcPr>
          <w:p w14:paraId="155CBE0A" w14:textId="77777777" w:rsidR="000B46D2" w:rsidRPr="00407861" w:rsidRDefault="000B46D2" w:rsidP="00700230">
            <w:pPr>
              <w:pStyle w:val="ConsPlusNonformat"/>
              <w:jc w:val="center"/>
              <w:rPr>
                <w:rFonts w:ascii="Times New Roman" w:hAnsi="Times New Roman" w:cs="Times New Roman"/>
                <w:sz w:val="16"/>
                <w:szCs w:val="16"/>
              </w:rPr>
            </w:pPr>
          </w:p>
        </w:tc>
        <w:tc>
          <w:tcPr>
            <w:tcW w:w="666" w:type="dxa"/>
            <w:tcBorders>
              <w:left w:val="single" w:sz="8" w:space="0" w:color="auto"/>
              <w:bottom w:val="single" w:sz="8" w:space="0" w:color="auto"/>
              <w:right w:val="single" w:sz="8" w:space="0" w:color="auto"/>
            </w:tcBorders>
          </w:tcPr>
          <w:p w14:paraId="21F33570"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ИНН</w:t>
            </w:r>
          </w:p>
        </w:tc>
        <w:tc>
          <w:tcPr>
            <w:tcW w:w="518" w:type="dxa"/>
            <w:tcBorders>
              <w:left w:val="single" w:sz="8" w:space="0" w:color="auto"/>
              <w:bottom w:val="single" w:sz="8" w:space="0" w:color="auto"/>
              <w:right w:val="single" w:sz="8" w:space="0" w:color="auto"/>
            </w:tcBorders>
          </w:tcPr>
          <w:p w14:paraId="0A55DF2F"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ОГРН</w:t>
            </w:r>
          </w:p>
        </w:tc>
        <w:tc>
          <w:tcPr>
            <w:tcW w:w="1184" w:type="dxa"/>
            <w:tcBorders>
              <w:left w:val="single" w:sz="8" w:space="0" w:color="auto"/>
              <w:bottom w:val="single" w:sz="8" w:space="0" w:color="auto"/>
              <w:right w:val="single" w:sz="8" w:space="0" w:color="auto"/>
            </w:tcBorders>
          </w:tcPr>
          <w:p w14:paraId="1B5FCB38"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Наименование/</w:t>
            </w:r>
          </w:p>
          <w:p w14:paraId="4503DF36"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ФИО</w:t>
            </w:r>
          </w:p>
        </w:tc>
        <w:tc>
          <w:tcPr>
            <w:tcW w:w="962" w:type="dxa"/>
            <w:tcBorders>
              <w:left w:val="single" w:sz="8" w:space="0" w:color="auto"/>
              <w:bottom w:val="single" w:sz="8" w:space="0" w:color="auto"/>
              <w:right w:val="single" w:sz="8" w:space="0" w:color="auto"/>
            </w:tcBorders>
          </w:tcPr>
          <w:p w14:paraId="4096F97A"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Адрес</w:t>
            </w:r>
          </w:p>
          <w:p w14:paraId="7AED9582"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регистрации</w:t>
            </w:r>
          </w:p>
        </w:tc>
        <w:tc>
          <w:tcPr>
            <w:tcW w:w="1856" w:type="dxa"/>
            <w:tcBorders>
              <w:left w:val="single" w:sz="8" w:space="0" w:color="auto"/>
              <w:bottom w:val="single" w:sz="8" w:space="0" w:color="auto"/>
              <w:right w:val="single" w:sz="8" w:space="0" w:color="auto"/>
            </w:tcBorders>
          </w:tcPr>
          <w:p w14:paraId="078D946A" w14:textId="77777777" w:rsidR="000B46D2" w:rsidRPr="00407861" w:rsidRDefault="000B46D2" w:rsidP="00700230">
            <w:pPr>
              <w:pStyle w:val="ConsPlusNonformat"/>
              <w:ind w:right="-40"/>
              <w:jc w:val="center"/>
              <w:rPr>
                <w:rFonts w:ascii="Times New Roman" w:hAnsi="Times New Roman" w:cs="Times New Roman"/>
                <w:sz w:val="16"/>
                <w:szCs w:val="16"/>
              </w:rPr>
            </w:pPr>
            <w:r w:rsidRPr="00407861">
              <w:rPr>
                <w:rFonts w:ascii="Times New Roman" w:hAnsi="Times New Roman" w:cs="Times New Roman"/>
                <w:sz w:val="16"/>
                <w:szCs w:val="16"/>
              </w:rPr>
              <w:t>Серия и номер</w:t>
            </w:r>
          </w:p>
          <w:p w14:paraId="5D836778" w14:textId="77777777" w:rsidR="000B46D2" w:rsidRPr="00407861" w:rsidRDefault="000B46D2" w:rsidP="00700230">
            <w:pPr>
              <w:pStyle w:val="ConsPlusNonformat"/>
              <w:ind w:right="-40"/>
              <w:jc w:val="center"/>
              <w:rPr>
                <w:rFonts w:ascii="Times New Roman" w:hAnsi="Times New Roman" w:cs="Times New Roman"/>
                <w:sz w:val="16"/>
                <w:szCs w:val="16"/>
              </w:rPr>
            </w:pPr>
            <w:r w:rsidRPr="00407861">
              <w:rPr>
                <w:rFonts w:ascii="Times New Roman" w:hAnsi="Times New Roman" w:cs="Times New Roman"/>
                <w:sz w:val="16"/>
                <w:szCs w:val="16"/>
              </w:rPr>
              <w:t>документа,</w:t>
            </w:r>
          </w:p>
          <w:p w14:paraId="152552F1" w14:textId="77777777" w:rsidR="000B46D2" w:rsidRPr="00407861" w:rsidRDefault="000B46D2" w:rsidP="00700230">
            <w:pPr>
              <w:pStyle w:val="ConsPlusNonformat"/>
              <w:ind w:right="-40"/>
              <w:jc w:val="center"/>
              <w:rPr>
                <w:rFonts w:ascii="Times New Roman" w:hAnsi="Times New Roman" w:cs="Times New Roman"/>
                <w:sz w:val="16"/>
                <w:szCs w:val="16"/>
              </w:rPr>
            </w:pPr>
            <w:r w:rsidRPr="00407861">
              <w:rPr>
                <w:rFonts w:ascii="Times New Roman" w:hAnsi="Times New Roman" w:cs="Times New Roman"/>
                <w:sz w:val="16"/>
                <w:szCs w:val="16"/>
              </w:rPr>
              <w:t>удостоверяющего</w:t>
            </w:r>
          </w:p>
          <w:p w14:paraId="53EBB40D" w14:textId="77777777" w:rsidR="000B46D2" w:rsidRPr="00407861" w:rsidRDefault="000B46D2" w:rsidP="00700230">
            <w:pPr>
              <w:pStyle w:val="ConsPlusNonformat"/>
              <w:ind w:right="-40"/>
              <w:jc w:val="center"/>
              <w:rPr>
                <w:rFonts w:ascii="Times New Roman" w:hAnsi="Times New Roman" w:cs="Times New Roman"/>
                <w:sz w:val="16"/>
                <w:szCs w:val="16"/>
              </w:rPr>
            </w:pPr>
            <w:r w:rsidRPr="00407861">
              <w:rPr>
                <w:rFonts w:ascii="Times New Roman" w:hAnsi="Times New Roman" w:cs="Times New Roman"/>
                <w:sz w:val="16"/>
                <w:szCs w:val="16"/>
              </w:rPr>
              <w:t>личность (для</w:t>
            </w:r>
          </w:p>
          <w:p w14:paraId="14674206" w14:textId="77777777" w:rsidR="000B46D2" w:rsidRPr="00407861" w:rsidRDefault="000B46D2" w:rsidP="00700230">
            <w:pPr>
              <w:pStyle w:val="ConsPlusNonformat"/>
              <w:ind w:right="-40"/>
              <w:jc w:val="center"/>
              <w:rPr>
                <w:rFonts w:ascii="Times New Roman" w:hAnsi="Times New Roman" w:cs="Times New Roman"/>
                <w:sz w:val="16"/>
                <w:szCs w:val="16"/>
              </w:rPr>
            </w:pPr>
            <w:r w:rsidRPr="00407861">
              <w:rPr>
                <w:rFonts w:ascii="Times New Roman" w:hAnsi="Times New Roman" w:cs="Times New Roman"/>
                <w:sz w:val="16"/>
                <w:szCs w:val="16"/>
              </w:rPr>
              <w:t>физического</w:t>
            </w:r>
            <w:r>
              <w:rPr>
                <w:rFonts w:ascii="Times New Roman" w:hAnsi="Times New Roman" w:cs="Times New Roman"/>
                <w:sz w:val="16"/>
                <w:szCs w:val="16"/>
              </w:rPr>
              <w:t xml:space="preserve"> </w:t>
            </w:r>
            <w:r w:rsidRPr="00407861">
              <w:rPr>
                <w:rFonts w:ascii="Times New Roman" w:hAnsi="Times New Roman" w:cs="Times New Roman"/>
                <w:sz w:val="16"/>
                <w:szCs w:val="16"/>
              </w:rPr>
              <w:t>лица)</w:t>
            </w:r>
          </w:p>
        </w:tc>
        <w:tc>
          <w:tcPr>
            <w:tcW w:w="1276" w:type="dxa"/>
            <w:tcBorders>
              <w:left w:val="single" w:sz="8" w:space="0" w:color="auto"/>
              <w:bottom w:val="single" w:sz="8" w:space="0" w:color="auto"/>
              <w:right w:val="single" w:sz="8" w:space="0" w:color="auto"/>
            </w:tcBorders>
          </w:tcPr>
          <w:p w14:paraId="585C97DA"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Руководитель/</w:t>
            </w:r>
          </w:p>
          <w:p w14:paraId="733A5E75"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претендент/</w:t>
            </w:r>
          </w:p>
          <w:p w14:paraId="2146ADA9"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акционер/</w:t>
            </w:r>
          </w:p>
          <w:p w14:paraId="2F80E950"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бенефициар</w:t>
            </w:r>
          </w:p>
        </w:tc>
        <w:tc>
          <w:tcPr>
            <w:tcW w:w="1701" w:type="dxa"/>
            <w:tcBorders>
              <w:left w:val="single" w:sz="8" w:space="0" w:color="auto"/>
              <w:bottom w:val="single" w:sz="8" w:space="0" w:color="auto"/>
              <w:right w:val="single" w:sz="8" w:space="0" w:color="auto"/>
            </w:tcBorders>
          </w:tcPr>
          <w:p w14:paraId="7F836F63"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Информация о подтверждающих</w:t>
            </w:r>
          </w:p>
          <w:p w14:paraId="7055142F"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документах (наименование,</w:t>
            </w:r>
          </w:p>
          <w:p w14:paraId="0AF44C95"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реквизиты и т.д.)</w:t>
            </w:r>
          </w:p>
        </w:tc>
      </w:tr>
      <w:tr w:rsidR="000B46D2" w:rsidRPr="00407861" w14:paraId="4CCA1098" w14:textId="77777777" w:rsidTr="00700230">
        <w:trPr>
          <w:trHeight w:val="142"/>
        </w:trPr>
        <w:tc>
          <w:tcPr>
            <w:tcW w:w="444" w:type="dxa"/>
            <w:tcBorders>
              <w:left w:val="single" w:sz="8" w:space="0" w:color="auto"/>
              <w:bottom w:val="single" w:sz="8" w:space="0" w:color="auto"/>
              <w:right w:val="single" w:sz="8" w:space="0" w:color="auto"/>
            </w:tcBorders>
          </w:tcPr>
          <w:p w14:paraId="5543326D"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w:t>
            </w:r>
          </w:p>
        </w:tc>
        <w:tc>
          <w:tcPr>
            <w:tcW w:w="444" w:type="dxa"/>
            <w:tcBorders>
              <w:left w:val="single" w:sz="8" w:space="0" w:color="auto"/>
              <w:bottom w:val="single" w:sz="8" w:space="0" w:color="auto"/>
              <w:right w:val="single" w:sz="8" w:space="0" w:color="auto"/>
            </w:tcBorders>
          </w:tcPr>
          <w:p w14:paraId="0DF26295"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26BC9F95"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2D42EC79"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7B76B386"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13D20628"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7B42E459"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503F36E6"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1.1</w:t>
            </w:r>
          </w:p>
        </w:tc>
        <w:tc>
          <w:tcPr>
            <w:tcW w:w="666" w:type="dxa"/>
            <w:tcBorders>
              <w:left w:val="single" w:sz="8" w:space="0" w:color="auto"/>
              <w:bottom w:val="single" w:sz="8" w:space="0" w:color="auto"/>
              <w:right w:val="single" w:sz="8" w:space="0" w:color="auto"/>
            </w:tcBorders>
          </w:tcPr>
          <w:p w14:paraId="2429E61B"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766D5766"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5BBEC9BB"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414DF781"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671CF145"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5C60C300"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0725B62A"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0A1A754A" w14:textId="77777777" w:rsidTr="00700230">
        <w:trPr>
          <w:trHeight w:val="142"/>
        </w:trPr>
        <w:tc>
          <w:tcPr>
            <w:tcW w:w="444" w:type="dxa"/>
            <w:tcBorders>
              <w:left w:val="single" w:sz="8" w:space="0" w:color="auto"/>
              <w:bottom w:val="single" w:sz="8" w:space="0" w:color="auto"/>
              <w:right w:val="single" w:sz="8" w:space="0" w:color="auto"/>
            </w:tcBorders>
          </w:tcPr>
          <w:p w14:paraId="7EEB7EEA"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2B70E633"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253BEA80"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069FFE48"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42EAB219"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40BF4DC9"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0617F6A8"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605E4E51"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1.1.1</w:t>
            </w:r>
          </w:p>
        </w:tc>
        <w:tc>
          <w:tcPr>
            <w:tcW w:w="666" w:type="dxa"/>
            <w:tcBorders>
              <w:left w:val="single" w:sz="8" w:space="0" w:color="auto"/>
              <w:bottom w:val="single" w:sz="8" w:space="0" w:color="auto"/>
              <w:right w:val="single" w:sz="8" w:space="0" w:color="auto"/>
            </w:tcBorders>
          </w:tcPr>
          <w:p w14:paraId="1CEF579D"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2500E1E0"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2DE61EED"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703D27B0"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7528709D"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2B75239C"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47E3D2CA"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09F497A7" w14:textId="77777777" w:rsidTr="00700230">
        <w:trPr>
          <w:trHeight w:val="142"/>
        </w:trPr>
        <w:tc>
          <w:tcPr>
            <w:tcW w:w="444" w:type="dxa"/>
            <w:tcBorders>
              <w:left w:val="single" w:sz="8" w:space="0" w:color="auto"/>
              <w:bottom w:val="single" w:sz="8" w:space="0" w:color="auto"/>
              <w:right w:val="single" w:sz="8" w:space="0" w:color="auto"/>
            </w:tcBorders>
          </w:tcPr>
          <w:p w14:paraId="34124C8F"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3D0FD806"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23DF425C"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470197A4"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23234EB7"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1C8F77AF"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46EF26B3"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5FAC8EB9"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1.1.2</w:t>
            </w:r>
          </w:p>
        </w:tc>
        <w:tc>
          <w:tcPr>
            <w:tcW w:w="666" w:type="dxa"/>
            <w:tcBorders>
              <w:left w:val="single" w:sz="8" w:space="0" w:color="auto"/>
              <w:bottom w:val="single" w:sz="8" w:space="0" w:color="auto"/>
              <w:right w:val="single" w:sz="8" w:space="0" w:color="auto"/>
            </w:tcBorders>
          </w:tcPr>
          <w:p w14:paraId="79EC260C"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737C8834"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0B8217D3"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18D8A08B"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4993B263"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422F5B27"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2DC8C32E"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6FB8A0B7" w14:textId="77777777" w:rsidTr="00700230">
        <w:trPr>
          <w:trHeight w:val="142"/>
        </w:trPr>
        <w:tc>
          <w:tcPr>
            <w:tcW w:w="444" w:type="dxa"/>
            <w:tcBorders>
              <w:left w:val="single" w:sz="8" w:space="0" w:color="auto"/>
              <w:bottom w:val="single" w:sz="8" w:space="0" w:color="auto"/>
              <w:right w:val="single" w:sz="8" w:space="0" w:color="auto"/>
            </w:tcBorders>
          </w:tcPr>
          <w:p w14:paraId="076A9047"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1E2DA686"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585A1508"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12E5B025"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10A345EC"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62BE3757"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365DDED2"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4A39EC70"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1.1.3</w:t>
            </w:r>
          </w:p>
        </w:tc>
        <w:tc>
          <w:tcPr>
            <w:tcW w:w="666" w:type="dxa"/>
            <w:tcBorders>
              <w:left w:val="single" w:sz="8" w:space="0" w:color="auto"/>
              <w:bottom w:val="single" w:sz="8" w:space="0" w:color="auto"/>
              <w:right w:val="single" w:sz="8" w:space="0" w:color="auto"/>
            </w:tcBorders>
          </w:tcPr>
          <w:p w14:paraId="2B306FD6"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7C3F34D6"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1FDAFC9E"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2F19EB14"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105C2227"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3996FB60"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7036571B"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1A015108" w14:textId="77777777" w:rsidTr="00700230">
        <w:trPr>
          <w:trHeight w:val="142"/>
        </w:trPr>
        <w:tc>
          <w:tcPr>
            <w:tcW w:w="444" w:type="dxa"/>
            <w:tcBorders>
              <w:left w:val="single" w:sz="8" w:space="0" w:color="auto"/>
              <w:bottom w:val="single" w:sz="8" w:space="0" w:color="auto"/>
              <w:right w:val="single" w:sz="8" w:space="0" w:color="auto"/>
            </w:tcBorders>
          </w:tcPr>
          <w:p w14:paraId="18FA7AB4"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5C42065C"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6BFACF63"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0FF2EC40"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755DFA49"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3157B4B6"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0CBC7D11"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3616AB93"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1.1.3.1</w:t>
            </w:r>
          </w:p>
        </w:tc>
        <w:tc>
          <w:tcPr>
            <w:tcW w:w="666" w:type="dxa"/>
            <w:tcBorders>
              <w:left w:val="single" w:sz="8" w:space="0" w:color="auto"/>
              <w:bottom w:val="single" w:sz="8" w:space="0" w:color="auto"/>
              <w:right w:val="single" w:sz="8" w:space="0" w:color="auto"/>
            </w:tcBorders>
          </w:tcPr>
          <w:p w14:paraId="1EC0FB4C"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6C7564BA"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6EA636C4"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798FFF80"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2449CCE9"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3E46C06A"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3B507E12"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32330CCF" w14:textId="77777777" w:rsidTr="00700230">
        <w:trPr>
          <w:trHeight w:val="142"/>
        </w:trPr>
        <w:tc>
          <w:tcPr>
            <w:tcW w:w="444" w:type="dxa"/>
            <w:tcBorders>
              <w:left w:val="single" w:sz="8" w:space="0" w:color="auto"/>
              <w:bottom w:val="single" w:sz="8" w:space="0" w:color="auto"/>
              <w:right w:val="single" w:sz="8" w:space="0" w:color="auto"/>
            </w:tcBorders>
          </w:tcPr>
          <w:p w14:paraId="3F8E673D"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551B6600"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1724FBD9"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00DE7240"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70D1C07D"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39D260F1"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56DDC15C"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144FCF06"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w:t>
            </w:r>
          </w:p>
        </w:tc>
        <w:tc>
          <w:tcPr>
            <w:tcW w:w="666" w:type="dxa"/>
            <w:tcBorders>
              <w:left w:val="single" w:sz="8" w:space="0" w:color="auto"/>
              <w:bottom w:val="single" w:sz="8" w:space="0" w:color="auto"/>
              <w:right w:val="single" w:sz="8" w:space="0" w:color="auto"/>
            </w:tcBorders>
          </w:tcPr>
          <w:p w14:paraId="54C5E289"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469074F1"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2EE30CDB"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5770F617"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239DA39A"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719A1D37"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405FB1C1"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09BDA454" w14:textId="77777777" w:rsidTr="00700230">
        <w:trPr>
          <w:trHeight w:val="142"/>
        </w:trPr>
        <w:tc>
          <w:tcPr>
            <w:tcW w:w="444" w:type="dxa"/>
            <w:tcBorders>
              <w:left w:val="single" w:sz="8" w:space="0" w:color="auto"/>
              <w:bottom w:val="single" w:sz="8" w:space="0" w:color="auto"/>
              <w:right w:val="single" w:sz="8" w:space="0" w:color="auto"/>
            </w:tcBorders>
          </w:tcPr>
          <w:p w14:paraId="6B7F36EA"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0A6AA76C"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38A589D1"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41A4D784"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6BECAC75"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71A0E59C"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44957B19"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35A03770"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1.2</w:t>
            </w:r>
          </w:p>
        </w:tc>
        <w:tc>
          <w:tcPr>
            <w:tcW w:w="666" w:type="dxa"/>
            <w:tcBorders>
              <w:left w:val="single" w:sz="8" w:space="0" w:color="auto"/>
              <w:bottom w:val="single" w:sz="8" w:space="0" w:color="auto"/>
              <w:right w:val="single" w:sz="8" w:space="0" w:color="auto"/>
            </w:tcBorders>
          </w:tcPr>
          <w:p w14:paraId="5E7B96DB"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4657413A"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1C6E169A"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4665E531"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4E165B12"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4AB0AC50"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76CF4CAE"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01AE6CE9" w14:textId="77777777" w:rsidTr="00700230">
        <w:trPr>
          <w:trHeight w:val="142"/>
        </w:trPr>
        <w:tc>
          <w:tcPr>
            <w:tcW w:w="444" w:type="dxa"/>
            <w:tcBorders>
              <w:left w:val="single" w:sz="8" w:space="0" w:color="auto"/>
              <w:bottom w:val="single" w:sz="8" w:space="0" w:color="auto"/>
              <w:right w:val="single" w:sz="8" w:space="0" w:color="auto"/>
            </w:tcBorders>
          </w:tcPr>
          <w:p w14:paraId="4B55DA65"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37A83127"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4A72848D"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2653F7D5"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7E575B5A"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785875A4"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74A60EC9"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219218C0"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1.2.1</w:t>
            </w:r>
          </w:p>
        </w:tc>
        <w:tc>
          <w:tcPr>
            <w:tcW w:w="666" w:type="dxa"/>
            <w:tcBorders>
              <w:left w:val="single" w:sz="8" w:space="0" w:color="auto"/>
              <w:bottom w:val="single" w:sz="8" w:space="0" w:color="auto"/>
              <w:right w:val="single" w:sz="8" w:space="0" w:color="auto"/>
            </w:tcBorders>
          </w:tcPr>
          <w:p w14:paraId="7CCC4E98"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44F01D0C"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4A972AB4"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244E10F6"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61ED717A"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6D27336E"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13ECE233"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60C32650" w14:textId="77777777" w:rsidTr="00700230">
        <w:trPr>
          <w:trHeight w:val="142"/>
        </w:trPr>
        <w:tc>
          <w:tcPr>
            <w:tcW w:w="444" w:type="dxa"/>
            <w:tcBorders>
              <w:left w:val="single" w:sz="8" w:space="0" w:color="auto"/>
              <w:bottom w:val="single" w:sz="8" w:space="0" w:color="auto"/>
              <w:right w:val="single" w:sz="8" w:space="0" w:color="auto"/>
            </w:tcBorders>
          </w:tcPr>
          <w:p w14:paraId="1B94EAD5"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3B01AC19"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4A3406D6"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48F70BB8"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488972BA"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5C031E17"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7EA62DFF"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483F8114"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1.2.2</w:t>
            </w:r>
          </w:p>
        </w:tc>
        <w:tc>
          <w:tcPr>
            <w:tcW w:w="666" w:type="dxa"/>
            <w:tcBorders>
              <w:left w:val="single" w:sz="8" w:space="0" w:color="auto"/>
              <w:bottom w:val="single" w:sz="8" w:space="0" w:color="auto"/>
              <w:right w:val="single" w:sz="8" w:space="0" w:color="auto"/>
            </w:tcBorders>
          </w:tcPr>
          <w:p w14:paraId="4747B667"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252D7AF7"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5CD31EA2"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2A4B22F1"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1F883538"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476E6BA0"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7223C17F"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3536EE8E" w14:textId="77777777" w:rsidTr="00700230">
        <w:trPr>
          <w:trHeight w:val="142"/>
        </w:trPr>
        <w:tc>
          <w:tcPr>
            <w:tcW w:w="444" w:type="dxa"/>
            <w:tcBorders>
              <w:left w:val="single" w:sz="8" w:space="0" w:color="auto"/>
              <w:bottom w:val="single" w:sz="8" w:space="0" w:color="auto"/>
              <w:right w:val="single" w:sz="8" w:space="0" w:color="auto"/>
            </w:tcBorders>
          </w:tcPr>
          <w:p w14:paraId="39A1AA99"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0A1A79C4"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34BE00F0"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7836BB85"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66C4D054"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27791FD4"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6CC6BE69"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1F83BD67"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1.2.3</w:t>
            </w:r>
          </w:p>
        </w:tc>
        <w:tc>
          <w:tcPr>
            <w:tcW w:w="666" w:type="dxa"/>
            <w:tcBorders>
              <w:left w:val="single" w:sz="8" w:space="0" w:color="auto"/>
              <w:bottom w:val="single" w:sz="8" w:space="0" w:color="auto"/>
              <w:right w:val="single" w:sz="8" w:space="0" w:color="auto"/>
            </w:tcBorders>
          </w:tcPr>
          <w:p w14:paraId="1C05EA9E"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2A066CD7"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538A4BD8"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7B8C9234"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5AD1D4F1"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3EE30BB9"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2745A0CF"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0CEEA347" w14:textId="77777777" w:rsidTr="00700230">
        <w:trPr>
          <w:trHeight w:val="142"/>
        </w:trPr>
        <w:tc>
          <w:tcPr>
            <w:tcW w:w="444" w:type="dxa"/>
            <w:tcBorders>
              <w:left w:val="single" w:sz="8" w:space="0" w:color="auto"/>
              <w:bottom w:val="single" w:sz="8" w:space="0" w:color="auto"/>
              <w:right w:val="single" w:sz="8" w:space="0" w:color="auto"/>
            </w:tcBorders>
          </w:tcPr>
          <w:p w14:paraId="176A90C2"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6E402DC7"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2F291A30"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56DE76AF"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2F7BE9D9"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3FC6EE3E"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4DAE9425"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3D761E31"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w:t>
            </w:r>
          </w:p>
        </w:tc>
        <w:tc>
          <w:tcPr>
            <w:tcW w:w="666" w:type="dxa"/>
            <w:tcBorders>
              <w:left w:val="single" w:sz="8" w:space="0" w:color="auto"/>
              <w:bottom w:val="single" w:sz="8" w:space="0" w:color="auto"/>
              <w:right w:val="single" w:sz="8" w:space="0" w:color="auto"/>
            </w:tcBorders>
          </w:tcPr>
          <w:p w14:paraId="777113F7"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4817E696"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57F5EC12"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106E57BE"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7428C865"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5B9CC99E"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28EFA737"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37FCEAA8" w14:textId="77777777" w:rsidTr="00700230">
        <w:trPr>
          <w:trHeight w:val="142"/>
        </w:trPr>
        <w:tc>
          <w:tcPr>
            <w:tcW w:w="444" w:type="dxa"/>
            <w:tcBorders>
              <w:left w:val="single" w:sz="8" w:space="0" w:color="auto"/>
              <w:bottom w:val="single" w:sz="8" w:space="0" w:color="auto"/>
              <w:right w:val="single" w:sz="8" w:space="0" w:color="auto"/>
            </w:tcBorders>
          </w:tcPr>
          <w:p w14:paraId="39FA9A68"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5E0269C9"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1DA13457"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4C61ABCC"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5A0881CE"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1368ADBB"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31DD9602"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1CD0919C"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1.3</w:t>
            </w:r>
          </w:p>
        </w:tc>
        <w:tc>
          <w:tcPr>
            <w:tcW w:w="666" w:type="dxa"/>
            <w:tcBorders>
              <w:left w:val="single" w:sz="8" w:space="0" w:color="auto"/>
              <w:bottom w:val="single" w:sz="8" w:space="0" w:color="auto"/>
              <w:right w:val="single" w:sz="8" w:space="0" w:color="auto"/>
            </w:tcBorders>
          </w:tcPr>
          <w:p w14:paraId="086EE112"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20BD2963"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13E97723"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7E8C27B8"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61DCABE9"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69BC0367"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6CDB66A0"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0B2611D8" w14:textId="77777777" w:rsidTr="00700230">
        <w:trPr>
          <w:trHeight w:val="142"/>
        </w:trPr>
        <w:tc>
          <w:tcPr>
            <w:tcW w:w="444" w:type="dxa"/>
            <w:tcBorders>
              <w:left w:val="single" w:sz="8" w:space="0" w:color="auto"/>
              <w:bottom w:val="single" w:sz="8" w:space="0" w:color="auto"/>
              <w:right w:val="single" w:sz="8" w:space="0" w:color="auto"/>
            </w:tcBorders>
          </w:tcPr>
          <w:p w14:paraId="7CC30379"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60692DFE"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3E165EFC"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7B46D118"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66D086F8"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68D6BEAB"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115D9984"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4ED705F0" w14:textId="77777777" w:rsidR="000B46D2" w:rsidRPr="00407861" w:rsidRDefault="000B46D2" w:rsidP="00700230">
            <w:pPr>
              <w:pStyle w:val="ConsPlusNonformat"/>
              <w:jc w:val="center"/>
              <w:rPr>
                <w:rFonts w:ascii="Times New Roman" w:hAnsi="Times New Roman" w:cs="Times New Roman"/>
                <w:sz w:val="16"/>
                <w:szCs w:val="16"/>
              </w:rPr>
            </w:pPr>
          </w:p>
        </w:tc>
        <w:tc>
          <w:tcPr>
            <w:tcW w:w="666" w:type="dxa"/>
            <w:tcBorders>
              <w:left w:val="single" w:sz="8" w:space="0" w:color="auto"/>
              <w:bottom w:val="single" w:sz="8" w:space="0" w:color="auto"/>
              <w:right w:val="single" w:sz="8" w:space="0" w:color="auto"/>
            </w:tcBorders>
          </w:tcPr>
          <w:p w14:paraId="2A0BAFBD"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1D61C08D"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4A24A15C"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7A4F32D7"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4B5E5BF0"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7DF9ED83"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7819A6EF"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08F1C70B" w14:textId="77777777" w:rsidTr="00700230">
        <w:trPr>
          <w:trHeight w:val="142"/>
        </w:trPr>
        <w:tc>
          <w:tcPr>
            <w:tcW w:w="444" w:type="dxa"/>
            <w:tcBorders>
              <w:left w:val="single" w:sz="8" w:space="0" w:color="auto"/>
              <w:bottom w:val="single" w:sz="8" w:space="0" w:color="auto"/>
              <w:right w:val="single" w:sz="8" w:space="0" w:color="auto"/>
            </w:tcBorders>
          </w:tcPr>
          <w:p w14:paraId="4E87380D"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347E277C"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66BD94F0"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1207B3AD"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4C84AA52"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1886E7A7"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0A71BFAC"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48D2E055"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1.4</w:t>
            </w:r>
          </w:p>
        </w:tc>
        <w:tc>
          <w:tcPr>
            <w:tcW w:w="666" w:type="dxa"/>
            <w:tcBorders>
              <w:left w:val="single" w:sz="8" w:space="0" w:color="auto"/>
              <w:bottom w:val="single" w:sz="8" w:space="0" w:color="auto"/>
              <w:right w:val="single" w:sz="8" w:space="0" w:color="auto"/>
            </w:tcBorders>
          </w:tcPr>
          <w:p w14:paraId="5CF4F538"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3C70451A"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3A17D588"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3F678924"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0204EF8A"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12664339"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782D9D20" w14:textId="77777777" w:rsidR="000B46D2" w:rsidRPr="00407861" w:rsidRDefault="000B46D2" w:rsidP="00700230">
            <w:pPr>
              <w:pStyle w:val="ConsPlusNonformat"/>
              <w:jc w:val="center"/>
              <w:rPr>
                <w:rFonts w:ascii="Times New Roman" w:hAnsi="Times New Roman" w:cs="Times New Roman"/>
                <w:sz w:val="16"/>
                <w:szCs w:val="16"/>
              </w:rPr>
            </w:pPr>
          </w:p>
        </w:tc>
      </w:tr>
      <w:tr w:rsidR="000B46D2" w:rsidRPr="00407861" w14:paraId="2307B1FF" w14:textId="77777777" w:rsidTr="00700230">
        <w:trPr>
          <w:trHeight w:val="142"/>
        </w:trPr>
        <w:tc>
          <w:tcPr>
            <w:tcW w:w="444" w:type="dxa"/>
            <w:tcBorders>
              <w:left w:val="single" w:sz="8" w:space="0" w:color="auto"/>
              <w:bottom w:val="single" w:sz="8" w:space="0" w:color="auto"/>
              <w:right w:val="single" w:sz="8" w:space="0" w:color="auto"/>
            </w:tcBorders>
          </w:tcPr>
          <w:p w14:paraId="3E6DB28F" w14:textId="77777777" w:rsidR="000B46D2" w:rsidRPr="00407861" w:rsidRDefault="000B46D2" w:rsidP="00700230">
            <w:pPr>
              <w:pStyle w:val="ConsPlusNonformat"/>
              <w:jc w:val="center"/>
              <w:rPr>
                <w:rFonts w:ascii="Times New Roman" w:hAnsi="Times New Roman" w:cs="Times New Roman"/>
                <w:sz w:val="16"/>
                <w:szCs w:val="16"/>
              </w:rPr>
            </w:pPr>
          </w:p>
        </w:tc>
        <w:tc>
          <w:tcPr>
            <w:tcW w:w="444" w:type="dxa"/>
            <w:tcBorders>
              <w:left w:val="single" w:sz="8" w:space="0" w:color="auto"/>
              <w:bottom w:val="single" w:sz="8" w:space="0" w:color="auto"/>
              <w:right w:val="single" w:sz="8" w:space="0" w:color="auto"/>
            </w:tcBorders>
          </w:tcPr>
          <w:p w14:paraId="1167EF52"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5B54C852"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5E95E015"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36C26DDB" w14:textId="77777777" w:rsidR="000B46D2" w:rsidRPr="00407861" w:rsidRDefault="000B46D2" w:rsidP="00700230">
            <w:pPr>
              <w:pStyle w:val="ConsPlusNonformat"/>
              <w:jc w:val="center"/>
              <w:rPr>
                <w:rFonts w:ascii="Times New Roman" w:hAnsi="Times New Roman" w:cs="Times New Roman"/>
                <w:sz w:val="16"/>
                <w:szCs w:val="16"/>
              </w:rPr>
            </w:pPr>
          </w:p>
        </w:tc>
        <w:tc>
          <w:tcPr>
            <w:tcW w:w="1110" w:type="dxa"/>
            <w:tcBorders>
              <w:left w:val="single" w:sz="8" w:space="0" w:color="auto"/>
              <w:bottom w:val="single" w:sz="8" w:space="0" w:color="auto"/>
              <w:right w:val="single" w:sz="8" w:space="0" w:color="auto"/>
            </w:tcBorders>
          </w:tcPr>
          <w:p w14:paraId="5BFD376F" w14:textId="77777777" w:rsidR="000B46D2" w:rsidRPr="00407861" w:rsidRDefault="000B46D2" w:rsidP="00700230">
            <w:pPr>
              <w:pStyle w:val="ConsPlusNonformat"/>
              <w:jc w:val="center"/>
              <w:rPr>
                <w:rFonts w:ascii="Times New Roman" w:hAnsi="Times New Roman" w:cs="Times New Roman"/>
                <w:sz w:val="16"/>
                <w:szCs w:val="16"/>
              </w:rPr>
            </w:pPr>
          </w:p>
        </w:tc>
        <w:tc>
          <w:tcPr>
            <w:tcW w:w="1332" w:type="dxa"/>
            <w:tcBorders>
              <w:left w:val="single" w:sz="8" w:space="0" w:color="auto"/>
              <w:bottom w:val="single" w:sz="8" w:space="0" w:color="auto"/>
              <w:right w:val="single" w:sz="8" w:space="0" w:color="auto"/>
            </w:tcBorders>
          </w:tcPr>
          <w:p w14:paraId="1C44851A" w14:textId="77777777" w:rsidR="000B46D2" w:rsidRPr="00407861" w:rsidRDefault="000B46D2" w:rsidP="00700230">
            <w:pPr>
              <w:pStyle w:val="ConsPlusNonformat"/>
              <w:jc w:val="center"/>
              <w:rPr>
                <w:rFonts w:ascii="Times New Roman" w:hAnsi="Times New Roman" w:cs="Times New Roman"/>
                <w:sz w:val="16"/>
                <w:szCs w:val="16"/>
              </w:rPr>
            </w:pPr>
          </w:p>
        </w:tc>
        <w:tc>
          <w:tcPr>
            <w:tcW w:w="740" w:type="dxa"/>
            <w:tcBorders>
              <w:left w:val="single" w:sz="8" w:space="0" w:color="auto"/>
              <w:bottom w:val="single" w:sz="8" w:space="0" w:color="auto"/>
              <w:right w:val="single" w:sz="8" w:space="0" w:color="auto"/>
            </w:tcBorders>
          </w:tcPr>
          <w:p w14:paraId="0BB2FFE1" w14:textId="77777777" w:rsidR="000B46D2" w:rsidRPr="00407861" w:rsidRDefault="000B46D2" w:rsidP="00700230">
            <w:pPr>
              <w:pStyle w:val="ConsPlusNonformat"/>
              <w:jc w:val="center"/>
              <w:rPr>
                <w:rFonts w:ascii="Times New Roman" w:hAnsi="Times New Roman" w:cs="Times New Roman"/>
                <w:sz w:val="16"/>
                <w:szCs w:val="16"/>
              </w:rPr>
            </w:pPr>
            <w:r w:rsidRPr="00407861">
              <w:rPr>
                <w:rFonts w:ascii="Times New Roman" w:hAnsi="Times New Roman" w:cs="Times New Roman"/>
                <w:sz w:val="16"/>
                <w:szCs w:val="16"/>
              </w:rPr>
              <w:t>...</w:t>
            </w:r>
          </w:p>
        </w:tc>
        <w:tc>
          <w:tcPr>
            <w:tcW w:w="666" w:type="dxa"/>
            <w:tcBorders>
              <w:left w:val="single" w:sz="8" w:space="0" w:color="auto"/>
              <w:bottom w:val="single" w:sz="8" w:space="0" w:color="auto"/>
              <w:right w:val="single" w:sz="8" w:space="0" w:color="auto"/>
            </w:tcBorders>
          </w:tcPr>
          <w:p w14:paraId="6D0F0E83" w14:textId="77777777" w:rsidR="000B46D2" w:rsidRPr="00407861" w:rsidRDefault="000B46D2" w:rsidP="00700230">
            <w:pPr>
              <w:pStyle w:val="ConsPlusNonformat"/>
              <w:jc w:val="center"/>
              <w:rPr>
                <w:rFonts w:ascii="Times New Roman" w:hAnsi="Times New Roman" w:cs="Times New Roman"/>
                <w:sz w:val="16"/>
                <w:szCs w:val="16"/>
              </w:rPr>
            </w:pPr>
          </w:p>
        </w:tc>
        <w:tc>
          <w:tcPr>
            <w:tcW w:w="518" w:type="dxa"/>
            <w:tcBorders>
              <w:left w:val="single" w:sz="8" w:space="0" w:color="auto"/>
              <w:bottom w:val="single" w:sz="8" w:space="0" w:color="auto"/>
              <w:right w:val="single" w:sz="8" w:space="0" w:color="auto"/>
            </w:tcBorders>
          </w:tcPr>
          <w:p w14:paraId="75ACA522" w14:textId="77777777" w:rsidR="000B46D2" w:rsidRPr="00407861" w:rsidRDefault="000B46D2" w:rsidP="00700230">
            <w:pPr>
              <w:pStyle w:val="ConsPlusNonformat"/>
              <w:jc w:val="center"/>
              <w:rPr>
                <w:rFonts w:ascii="Times New Roman" w:hAnsi="Times New Roman" w:cs="Times New Roman"/>
                <w:sz w:val="16"/>
                <w:szCs w:val="16"/>
              </w:rPr>
            </w:pPr>
          </w:p>
        </w:tc>
        <w:tc>
          <w:tcPr>
            <w:tcW w:w="1184" w:type="dxa"/>
            <w:tcBorders>
              <w:left w:val="single" w:sz="8" w:space="0" w:color="auto"/>
              <w:bottom w:val="single" w:sz="8" w:space="0" w:color="auto"/>
              <w:right w:val="single" w:sz="8" w:space="0" w:color="auto"/>
            </w:tcBorders>
          </w:tcPr>
          <w:p w14:paraId="7B47F8C4" w14:textId="77777777" w:rsidR="000B46D2" w:rsidRPr="00407861" w:rsidRDefault="000B46D2" w:rsidP="00700230">
            <w:pPr>
              <w:pStyle w:val="ConsPlusNonformat"/>
              <w:jc w:val="center"/>
              <w:rPr>
                <w:rFonts w:ascii="Times New Roman" w:hAnsi="Times New Roman" w:cs="Times New Roman"/>
                <w:sz w:val="16"/>
                <w:szCs w:val="16"/>
              </w:rPr>
            </w:pPr>
          </w:p>
        </w:tc>
        <w:tc>
          <w:tcPr>
            <w:tcW w:w="962" w:type="dxa"/>
            <w:tcBorders>
              <w:left w:val="single" w:sz="8" w:space="0" w:color="auto"/>
              <w:bottom w:val="single" w:sz="8" w:space="0" w:color="auto"/>
              <w:right w:val="single" w:sz="8" w:space="0" w:color="auto"/>
            </w:tcBorders>
          </w:tcPr>
          <w:p w14:paraId="131F7B4E" w14:textId="77777777" w:rsidR="000B46D2" w:rsidRPr="00407861" w:rsidRDefault="000B46D2" w:rsidP="00700230">
            <w:pPr>
              <w:pStyle w:val="ConsPlusNonformat"/>
              <w:jc w:val="center"/>
              <w:rPr>
                <w:rFonts w:ascii="Times New Roman" w:hAnsi="Times New Roman" w:cs="Times New Roman"/>
                <w:sz w:val="16"/>
                <w:szCs w:val="16"/>
              </w:rPr>
            </w:pPr>
          </w:p>
        </w:tc>
        <w:tc>
          <w:tcPr>
            <w:tcW w:w="1856" w:type="dxa"/>
            <w:tcBorders>
              <w:left w:val="single" w:sz="8" w:space="0" w:color="auto"/>
              <w:bottom w:val="single" w:sz="8" w:space="0" w:color="auto"/>
              <w:right w:val="single" w:sz="8" w:space="0" w:color="auto"/>
            </w:tcBorders>
          </w:tcPr>
          <w:p w14:paraId="39CA1BCE" w14:textId="77777777" w:rsidR="000B46D2" w:rsidRPr="00407861" w:rsidRDefault="000B46D2" w:rsidP="00700230">
            <w:pPr>
              <w:pStyle w:val="ConsPlusNonformat"/>
              <w:jc w:val="center"/>
              <w:rPr>
                <w:rFonts w:ascii="Times New Roman" w:hAnsi="Times New Roman" w:cs="Times New Roman"/>
                <w:sz w:val="16"/>
                <w:szCs w:val="16"/>
              </w:rPr>
            </w:pPr>
          </w:p>
        </w:tc>
        <w:tc>
          <w:tcPr>
            <w:tcW w:w="1276" w:type="dxa"/>
            <w:tcBorders>
              <w:left w:val="single" w:sz="8" w:space="0" w:color="auto"/>
              <w:bottom w:val="single" w:sz="8" w:space="0" w:color="auto"/>
              <w:right w:val="single" w:sz="8" w:space="0" w:color="auto"/>
            </w:tcBorders>
          </w:tcPr>
          <w:p w14:paraId="199977B8" w14:textId="77777777" w:rsidR="000B46D2" w:rsidRPr="00407861" w:rsidRDefault="000B46D2" w:rsidP="00700230">
            <w:pPr>
              <w:pStyle w:val="ConsPlusNonformat"/>
              <w:jc w:val="center"/>
              <w:rPr>
                <w:rFonts w:ascii="Times New Roman" w:hAnsi="Times New Roman" w:cs="Times New Roman"/>
                <w:sz w:val="16"/>
                <w:szCs w:val="16"/>
              </w:rPr>
            </w:pPr>
          </w:p>
        </w:tc>
        <w:tc>
          <w:tcPr>
            <w:tcW w:w="1701" w:type="dxa"/>
            <w:tcBorders>
              <w:left w:val="single" w:sz="8" w:space="0" w:color="auto"/>
              <w:bottom w:val="single" w:sz="8" w:space="0" w:color="auto"/>
              <w:right w:val="single" w:sz="8" w:space="0" w:color="auto"/>
            </w:tcBorders>
          </w:tcPr>
          <w:p w14:paraId="2F928511" w14:textId="77777777" w:rsidR="000B46D2" w:rsidRPr="00407861" w:rsidRDefault="000B46D2" w:rsidP="00700230">
            <w:pPr>
              <w:pStyle w:val="ConsPlusNonformat"/>
              <w:jc w:val="center"/>
              <w:rPr>
                <w:rFonts w:ascii="Times New Roman" w:hAnsi="Times New Roman" w:cs="Times New Roman"/>
                <w:sz w:val="16"/>
                <w:szCs w:val="16"/>
              </w:rPr>
            </w:pPr>
          </w:p>
        </w:tc>
      </w:tr>
    </w:tbl>
    <w:p w14:paraId="79444EC9" w14:textId="77777777" w:rsidR="000B46D2" w:rsidRPr="00407861" w:rsidRDefault="000B46D2" w:rsidP="000B46D2">
      <w:pPr>
        <w:pStyle w:val="ConsPlusNormal"/>
        <w:spacing w:line="240" w:lineRule="exact"/>
        <w:jc w:val="both"/>
      </w:pPr>
      <w:r w:rsidRPr="00407861">
        <w:t>* Примечание:</w:t>
      </w:r>
    </w:p>
    <w:p w14:paraId="4C8F7C57" w14:textId="77777777" w:rsidR="000B46D2" w:rsidRDefault="000B46D2" w:rsidP="000B46D2">
      <w:pPr>
        <w:pStyle w:val="ConsPlusNormal"/>
        <w:spacing w:line="240" w:lineRule="exact"/>
        <w:jc w:val="both"/>
      </w:pPr>
      <w:r>
        <w:t>1.1, 1.2 и т.д. - собственники участника, с которым принято решение о заключении договора (собственники первого уровня)</w:t>
      </w:r>
    </w:p>
    <w:p w14:paraId="37A1F13E" w14:textId="77777777" w:rsidR="000B46D2" w:rsidRPr="00407861" w:rsidRDefault="000B46D2" w:rsidP="000B46D2">
      <w:pPr>
        <w:pStyle w:val="ConsPlusNormal"/>
        <w:spacing w:line="240" w:lineRule="exact"/>
        <w:jc w:val="both"/>
      </w:pPr>
      <w:r>
        <w:t>1.1.1, 1.1.2, и т.д. - собственники организации 1.1 (собственники второго уровня) и далее - по аналогичной схеме до конечного бенефициарного собственника (пример: 1.1.3.1)</w:t>
      </w:r>
      <w:r w:rsidRPr="00407861">
        <w:t xml:space="preserve"> </w:t>
      </w:r>
    </w:p>
    <w:p w14:paraId="5AB0B6FB" w14:textId="77777777" w:rsidR="00542D12" w:rsidRPr="000B46D2" w:rsidRDefault="00542D12" w:rsidP="000B46D2"/>
    <w:sectPr w:rsidR="00542D12" w:rsidRPr="000B46D2" w:rsidSect="00700230">
      <w:headerReference w:type="default" r:id="rId19"/>
      <w:footnotePr>
        <w:numRestart w:val="eachPage"/>
      </w:footnotePr>
      <w:pgSz w:w="16838" w:h="11906" w:orient="landscape"/>
      <w:pgMar w:top="1276" w:right="1134" w:bottom="652"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1B1A50" w16cex:dateUtc="2024-05-07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6C5339" w16cid:durableId="161B1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D1FE" w14:textId="77777777" w:rsidR="0068498D" w:rsidRDefault="0068498D" w:rsidP="0015271A">
      <w:pPr>
        <w:spacing w:after="0" w:line="240" w:lineRule="auto"/>
      </w:pPr>
      <w:r>
        <w:separator/>
      </w:r>
    </w:p>
  </w:endnote>
  <w:endnote w:type="continuationSeparator" w:id="0">
    <w:p w14:paraId="0C1B74CD" w14:textId="77777777" w:rsidR="0068498D" w:rsidRDefault="0068498D" w:rsidP="0015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09F60" w14:textId="77777777" w:rsidR="0068498D" w:rsidRDefault="0068498D" w:rsidP="0015271A">
      <w:pPr>
        <w:spacing w:after="0" w:line="240" w:lineRule="auto"/>
      </w:pPr>
      <w:r>
        <w:separator/>
      </w:r>
    </w:p>
  </w:footnote>
  <w:footnote w:type="continuationSeparator" w:id="0">
    <w:p w14:paraId="55DB9FCD" w14:textId="77777777" w:rsidR="0068498D" w:rsidRDefault="0068498D" w:rsidP="0015271A">
      <w:pPr>
        <w:spacing w:after="0" w:line="240" w:lineRule="auto"/>
      </w:pPr>
      <w:r>
        <w:continuationSeparator/>
      </w:r>
    </w:p>
  </w:footnote>
  <w:footnote w:id="1">
    <w:p w14:paraId="4F71E611" w14:textId="77777777" w:rsidR="0068498D" w:rsidRPr="003046D1" w:rsidRDefault="0068498D" w:rsidP="00B07ABC">
      <w:pPr>
        <w:pStyle w:val="ConsPlusNormal"/>
        <w:spacing w:line="360" w:lineRule="exact"/>
        <w:jc w:val="both"/>
        <w:rPr>
          <w:sz w:val="28"/>
          <w:szCs w:val="28"/>
        </w:rPr>
      </w:pPr>
      <w:r w:rsidRPr="00801ABE">
        <w:rPr>
          <w:rStyle w:val="af4"/>
        </w:rPr>
        <w:footnoteRef/>
      </w:r>
      <w:r w:rsidRPr="00801ABE">
        <w:t xml:space="preserve"> </w:t>
      </w:r>
      <w:r w:rsidRPr="0091618E">
        <w:rPr>
          <w:sz w:val="20"/>
        </w:rPr>
        <w:t xml:space="preserve">Данный </w:t>
      </w:r>
      <w:r>
        <w:rPr>
          <w:sz w:val="20"/>
        </w:rPr>
        <w:t>пункт</w:t>
      </w:r>
      <w:r w:rsidRPr="00801ABE">
        <w:rPr>
          <w:sz w:val="20"/>
        </w:rPr>
        <w:t xml:space="preserve"> включается в договор в случае передачи движимого имущества в собственность Покупателя</w:t>
      </w:r>
    </w:p>
  </w:footnote>
  <w:footnote w:id="2">
    <w:p w14:paraId="5F93F5BD" w14:textId="77777777" w:rsidR="0068498D" w:rsidRDefault="0068498D" w:rsidP="00B07ABC">
      <w:pPr>
        <w:pStyle w:val="af2"/>
        <w:jc w:val="both"/>
      </w:pPr>
      <w:r>
        <w:rPr>
          <w:rStyle w:val="af4"/>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3">
    <w:p w14:paraId="4A472C26" w14:textId="77777777" w:rsidR="0068498D" w:rsidRPr="00B120E2" w:rsidRDefault="0068498D" w:rsidP="00B07ABC">
      <w:pPr>
        <w:autoSpaceDE w:val="0"/>
        <w:autoSpaceDN w:val="0"/>
        <w:adjustRightInd w:val="0"/>
        <w:spacing w:line="360" w:lineRule="exact"/>
        <w:jc w:val="both"/>
        <w:rPr>
          <w:sz w:val="28"/>
          <w:szCs w:val="28"/>
        </w:rPr>
      </w:pPr>
      <w:r>
        <w:rPr>
          <w:rStyle w:val="af4"/>
        </w:rPr>
        <w:footnoteRef/>
      </w:r>
      <w:r>
        <w:t xml:space="preserve"> </w:t>
      </w:r>
      <w:r w:rsidRPr="00941E8B">
        <w:rPr>
          <w:sz w:val="20"/>
          <w:szCs w:val="20"/>
        </w:rPr>
        <w:t>Указываются каналы связи, предусмотренные в АО «ЖТК» для такого рода уведомлений.</w:t>
      </w:r>
    </w:p>
    <w:p w14:paraId="27759B80" w14:textId="77777777" w:rsidR="0068498D" w:rsidRDefault="0068498D" w:rsidP="00B07ABC">
      <w:pPr>
        <w:pStyle w:val="af2"/>
      </w:pPr>
    </w:p>
  </w:footnote>
  <w:footnote w:id="4">
    <w:p w14:paraId="65DB5457" w14:textId="77777777" w:rsidR="0068498D" w:rsidRDefault="0068498D" w:rsidP="00B07ABC">
      <w:pPr>
        <w:pStyle w:val="af2"/>
        <w:jc w:val="both"/>
      </w:pPr>
      <w:r>
        <w:rPr>
          <w:rStyle w:val="af4"/>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218960745"/>
      <w:docPartObj>
        <w:docPartGallery w:val="Page Numbers (Top of Page)"/>
        <w:docPartUnique/>
      </w:docPartObj>
    </w:sdtPr>
    <w:sdtEndPr>
      <w:rPr>
        <w:rFonts w:ascii="Times New Roman" w:hAnsi="Times New Roman" w:cs="Times New Roman"/>
      </w:rPr>
    </w:sdtEndPr>
    <w:sdtContent>
      <w:p w14:paraId="410D8C4A" w14:textId="7AD07D2D" w:rsidR="0068498D" w:rsidRPr="007D03DC" w:rsidRDefault="0068498D">
        <w:pPr>
          <w:pStyle w:val="ac"/>
          <w:jc w:val="center"/>
          <w:rPr>
            <w:rFonts w:ascii="Times New Roman" w:hAnsi="Times New Roman" w:cs="Times New Roman"/>
            <w:sz w:val="28"/>
            <w:szCs w:val="28"/>
          </w:rPr>
        </w:pPr>
        <w:r w:rsidRPr="007D03DC">
          <w:rPr>
            <w:rFonts w:ascii="Times New Roman" w:hAnsi="Times New Roman" w:cs="Times New Roman"/>
            <w:sz w:val="28"/>
            <w:szCs w:val="28"/>
          </w:rPr>
          <w:fldChar w:fldCharType="begin"/>
        </w:r>
        <w:r w:rsidRPr="007D03DC">
          <w:rPr>
            <w:rFonts w:ascii="Times New Roman" w:hAnsi="Times New Roman" w:cs="Times New Roman"/>
            <w:sz w:val="28"/>
            <w:szCs w:val="28"/>
          </w:rPr>
          <w:instrText xml:space="preserve"> PAGE   \* MERGEFORMAT </w:instrText>
        </w:r>
        <w:r w:rsidRPr="007D03DC">
          <w:rPr>
            <w:rFonts w:ascii="Times New Roman" w:hAnsi="Times New Roman" w:cs="Times New Roman"/>
            <w:sz w:val="28"/>
            <w:szCs w:val="28"/>
          </w:rPr>
          <w:fldChar w:fldCharType="separate"/>
        </w:r>
        <w:r w:rsidR="00001C56">
          <w:rPr>
            <w:rFonts w:ascii="Times New Roman" w:hAnsi="Times New Roman" w:cs="Times New Roman"/>
            <w:noProof/>
            <w:sz w:val="28"/>
            <w:szCs w:val="28"/>
          </w:rPr>
          <w:t>2</w:t>
        </w:r>
        <w:r w:rsidRPr="007D03DC">
          <w:rPr>
            <w:rFonts w:ascii="Times New Roman" w:hAnsi="Times New Roman" w:cs="Times New Roman"/>
            <w:sz w:val="28"/>
            <w:szCs w:val="28"/>
          </w:rPr>
          <w:fldChar w:fldCharType="end"/>
        </w:r>
      </w:p>
    </w:sdtContent>
  </w:sdt>
  <w:p w14:paraId="3FCBD45D" w14:textId="77777777" w:rsidR="0068498D" w:rsidRDefault="0068498D" w:rsidP="00700230">
    <w:pPr>
      <w:pStyle w:val="ac"/>
      <w:tabs>
        <w:tab w:val="clear" w:pos="9355"/>
        <w:tab w:val="left" w:pos="467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604242713"/>
      <w:docPartObj>
        <w:docPartGallery w:val="Page Numbers (Top of Page)"/>
        <w:docPartUnique/>
      </w:docPartObj>
    </w:sdtPr>
    <w:sdtEndPr>
      <w:rPr>
        <w:rFonts w:ascii="Times New Roman" w:hAnsi="Times New Roman" w:cs="Times New Roman"/>
      </w:rPr>
    </w:sdtEndPr>
    <w:sdtContent>
      <w:p w14:paraId="2E120FFA" w14:textId="77777777" w:rsidR="0068498D" w:rsidRPr="007D03DC" w:rsidRDefault="0068498D">
        <w:pPr>
          <w:pStyle w:val="ac"/>
          <w:jc w:val="center"/>
          <w:rPr>
            <w:rFonts w:ascii="Times New Roman" w:hAnsi="Times New Roman" w:cs="Times New Roman"/>
            <w:sz w:val="28"/>
            <w:szCs w:val="28"/>
          </w:rPr>
        </w:pPr>
        <w:r w:rsidRPr="007D03DC">
          <w:rPr>
            <w:rFonts w:ascii="Times New Roman" w:hAnsi="Times New Roman" w:cs="Times New Roman"/>
            <w:sz w:val="28"/>
            <w:szCs w:val="28"/>
          </w:rPr>
          <w:fldChar w:fldCharType="begin"/>
        </w:r>
        <w:r w:rsidRPr="007D03DC">
          <w:rPr>
            <w:rFonts w:ascii="Times New Roman" w:hAnsi="Times New Roman" w:cs="Times New Roman"/>
            <w:sz w:val="28"/>
            <w:szCs w:val="28"/>
          </w:rPr>
          <w:instrText xml:space="preserve"> PAGE   \* MERGEFORMAT </w:instrText>
        </w:r>
        <w:r w:rsidRPr="007D03DC">
          <w:rPr>
            <w:rFonts w:ascii="Times New Roman" w:hAnsi="Times New Roman" w:cs="Times New Roman"/>
            <w:sz w:val="28"/>
            <w:szCs w:val="28"/>
          </w:rPr>
          <w:fldChar w:fldCharType="separate"/>
        </w:r>
        <w:r>
          <w:rPr>
            <w:rFonts w:ascii="Times New Roman" w:hAnsi="Times New Roman" w:cs="Times New Roman"/>
            <w:noProof/>
            <w:sz w:val="28"/>
            <w:szCs w:val="28"/>
          </w:rPr>
          <w:t>41</w:t>
        </w:r>
        <w:r w:rsidRPr="007D03DC">
          <w:rPr>
            <w:rFonts w:ascii="Times New Roman" w:hAnsi="Times New Roman" w:cs="Times New Roman"/>
            <w:sz w:val="28"/>
            <w:szCs w:val="28"/>
          </w:rPr>
          <w:fldChar w:fldCharType="end"/>
        </w:r>
      </w:p>
    </w:sdtContent>
  </w:sdt>
  <w:p w14:paraId="05FBB7E6" w14:textId="77777777" w:rsidR="0068498D" w:rsidRDefault="0068498D" w:rsidP="00700230">
    <w:pPr>
      <w:pStyle w:val="ac"/>
      <w:tabs>
        <w:tab w:val="clear" w:pos="9355"/>
        <w:tab w:val="left" w:pos="46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0A1"/>
    <w:multiLevelType w:val="multilevel"/>
    <w:tmpl w:val="D714C54E"/>
    <w:lvl w:ilvl="0">
      <w:start w:val="2"/>
      <w:numFmt w:val="decimal"/>
      <w:lvlText w:val="%1"/>
      <w:lvlJc w:val="left"/>
      <w:pPr>
        <w:ind w:left="375" w:hanging="375"/>
      </w:pPr>
      <w:rPr>
        <w:rFonts w:eastAsia="Calibri" w:hint="default"/>
        <w:sz w:val="28"/>
      </w:rPr>
    </w:lvl>
    <w:lvl w:ilvl="1">
      <w:start w:val="5"/>
      <w:numFmt w:val="decimal"/>
      <w:lvlText w:val="%1.%2"/>
      <w:lvlJc w:val="left"/>
      <w:pPr>
        <w:ind w:left="375" w:hanging="375"/>
      </w:pPr>
      <w:rPr>
        <w:rFonts w:eastAsia="Calibri" w:hint="default"/>
        <w:sz w:val="28"/>
      </w:rPr>
    </w:lvl>
    <w:lvl w:ilvl="2">
      <w:start w:val="1"/>
      <w:numFmt w:val="decimal"/>
      <w:lvlText w:val="%1.%2.%3"/>
      <w:lvlJc w:val="left"/>
      <w:pPr>
        <w:ind w:left="720" w:hanging="720"/>
      </w:pPr>
      <w:rPr>
        <w:rFonts w:eastAsia="Calibri" w:hint="default"/>
        <w:sz w:val="28"/>
      </w:rPr>
    </w:lvl>
    <w:lvl w:ilvl="3">
      <w:start w:val="1"/>
      <w:numFmt w:val="decimal"/>
      <w:lvlText w:val="%1.%2.%3.%4"/>
      <w:lvlJc w:val="left"/>
      <w:pPr>
        <w:ind w:left="720" w:hanging="720"/>
      </w:pPr>
      <w:rPr>
        <w:rFonts w:eastAsia="Calibri" w:hint="default"/>
        <w:sz w:val="28"/>
      </w:rPr>
    </w:lvl>
    <w:lvl w:ilvl="4">
      <w:start w:val="1"/>
      <w:numFmt w:val="decimal"/>
      <w:lvlText w:val="%1.%2.%3.%4.%5"/>
      <w:lvlJc w:val="left"/>
      <w:pPr>
        <w:ind w:left="1080" w:hanging="1080"/>
      </w:pPr>
      <w:rPr>
        <w:rFonts w:eastAsia="Calibri" w:hint="default"/>
        <w:sz w:val="28"/>
      </w:rPr>
    </w:lvl>
    <w:lvl w:ilvl="5">
      <w:start w:val="1"/>
      <w:numFmt w:val="decimal"/>
      <w:lvlText w:val="%1.%2.%3.%4.%5.%6"/>
      <w:lvlJc w:val="left"/>
      <w:pPr>
        <w:ind w:left="1080" w:hanging="1080"/>
      </w:pPr>
      <w:rPr>
        <w:rFonts w:eastAsia="Calibri" w:hint="default"/>
        <w:sz w:val="28"/>
      </w:rPr>
    </w:lvl>
    <w:lvl w:ilvl="6">
      <w:start w:val="1"/>
      <w:numFmt w:val="decimal"/>
      <w:lvlText w:val="%1.%2.%3.%4.%5.%6.%7"/>
      <w:lvlJc w:val="left"/>
      <w:pPr>
        <w:ind w:left="1440" w:hanging="1440"/>
      </w:pPr>
      <w:rPr>
        <w:rFonts w:eastAsia="Calibri" w:hint="default"/>
        <w:sz w:val="28"/>
      </w:rPr>
    </w:lvl>
    <w:lvl w:ilvl="7">
      <w:start w:val="1"/>
      <w:numFmt w:val="decimal"/>
      <w:lvlText w:val="%1.%2.%3.%4.%5.%6.%7.%8"/>
      <w:lvlJc w:val="left"/>
      <w:pPr>
        <w:ind w:left="1440" w:hanging="1440"/>
      </w:pPr>
      <w:rPr>
        <w:rFonts w:eastAsia="Calibri" w:hint="default"/>
        <w:sz w:val="28"/>
      </w:rPr>
    </w:lvl>
    <w:lvl w:ilvl="8">
      <w:start w:val="1"/>
      <w:numFmt w:val="decimal"/>
      <w:lvlText w:val="%1.%2.%3.%4.%5.%6.%7.%8.%9"/>
      <w:lvlJc w:val="left"/>
      <w:pPr>
        <w:ind w:left="1440" w:hanging="1440"/>
      </w:pPr>
      <w:rPr>
        <w:rFonts w:eastAsia="Calibri" w:hint="default"/>
        <w:sz w:val="28"/>
      </w:rPr>
    </w:lvl>
  </w:abstractNum>
  <w:abstractNum w:abstractNumId="1" w15:restartNumberingAfterBreak="0">
    <w:nsid w:val="09A6623A"/>
    <w:multiLevelType w:val="multilevel"/>
    <w:tmpl w:val="A986E2EE"/>
    <w:lvl w:ilvl="0">
      <w:start w:val="1"/>
      <w:numFmt w:val="decimal"/>
      <w:lvlText w:val="%1."/>
      <w:lvlJc w:val="left"/>
      <w:pPr>
        <w:ind w:left="900" w:hanging="360"/>
      </w:pPr>
      <w:rPr>
        <w:rFonts w:hint="default"/>
      </w:rPr>
    </w:lvl>
    <w:lvl w:ilvl="1">
      <w:start w:val="1"/>
      <w:numFmt w:val="decimal"/>
      <w:isLgl/>
      <w:lvlText w:val="%1.%2."/>
      <w:lvlJc w:val="left"/>
      <w:pPr>
        <w:ind w:left="3839" w:hanging="720"/>
      </w:pPr>
      <w:rPr>
        <w:rFonts w:ascii="Times New Roman" w:hAnsi="Times New Roman" w:cs="Times New Roman" w:hint="default"/>
        <w:sz w:val="28"/>
        <w:szCs w:val="28"/>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0D007BDC"/>
    <w:multiLevelType w:val="multilevel"/>
    <w:tmpl w:val="99E8F312"/>
    <w:lvl w:ilvl="0">
      <w:start w:val="1"/>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625A60"/>
    <w:multiLevelType w:val="hybridMultilevel"/>
    <w:tmpl w:val="CAAEEBD4"/>
    <w:lvl w:ilvl="0" w:tplc="33A80B2A">
      <w:start w:val="1"/>
      <w:numFmt w:val="russianLower"/>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4" w15:restartNumberingAfterBreak="0">
    <w:nsid w:val="10CF1916"/>
    <w:multiLevelType w:val="hybridMultilevel"/>
    <w:tmpl w:val="42E004A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3473F56"/>
    <w:multiLevelType w:val="hybridMultilevel"/>
    <w:tmpl w:val="137E0E04"/>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83701"/>
    <w:multiLevelType w:val="multilevel"/>
    <w:tmpl w:val="9DF89B1A"/>
    <w:lvl w:ilvl="0">
      <w:start w:val="7"/>
      <w:numFmt w:val="decimal"/>
      <w:lvlText w:val="%1."/>
      <w:lvlJc w:val="left"/>
      <w:pPr>
        <w:ind w:left="432" w:hanging="432"/>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7" w15:restartNumberingAfterBreak="0">
    <w:nsid w:val="22DE5B23"/>
    <w:multiLevelType w:val="hybridMultilevel"/>
    <w:tmpl w:val="1092F2A0"/>
    <w:lvl w:ilvl="0" w:tplc="8D4AEA94">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38E2C94"/>
    <w:multiLevelType w:val="hybridMultilevel"/>
    <w:tmpl w:val="334A0EF6"/>
    <w:lvl w:ilvl="0" w:tplc="3642D7A4">
      <w:start w:val="1"/>
      <w:numFmt w:val="bullet"/>
      <w:pStyle w:val="-"/>
      <w:lvlText w:val=""/>
      <w:lvlJc w:val="left"/>
      <w:pPr>
        <w:ind w:left="1429" w:hanging="360"/>
      </w:pPr>
      <w:rPr>
        <w:rFonts w:ascii="Symbol" w:hAnsi="Symbol"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B01819"/>
    <w:multiLevelType w:val="hybridMultilevel"/>
    <w:tmpl w:val="3A984C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B61177"/>
    <w:multiLevelType w:val="multilevel"/>
    <w:tmpl w:val="4B2EA8F6"/>
    <w:lvl w:ilvl="0">
      <w:start w:val="9"/>
      <w:numFmt w:val="decimal"/>
      <w:lvlText w:val="%1."/>
      <w:lvlJc w:val="left"/>
      <w:pPr>
        <w:ind w:left="432" w:hanging="432"/>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11" w15:restartNumberingAfterBreak="0">
    <w:nsid w:val="2D5E3B02"/>
    <w:multiLevelType w:val="hybridMultilevel"/>
    <w:tmpl w:val="D2CE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727DA"/>
    <w:multiLevelType w:val="hybridMultilevel"/>
    <w:tmpl w:val="2CF410BC"/>
    <w:lvl w:ilvl="0" w:tplc="F490E1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D8D0096"/>
    <w:multiLevelType w:val="multilevel"/>
    <w:tmpl w:val="A986E2EE"/>
    <w:lvl w:ilvl="0">
      <w:start w:val="1"/>
      <w:numFmt w:val="decimal"/>
      <w:lvlText w:val="%1."/>
      <w:lvlJc w:val="left"/>
      <w:pPr>
        <w:ind w:left="900" w:hanging="360"/>
      </w:pPr>
      <w:rPr>
        <w:rFonts w:hint="default"/>
      </w:rPr>
    </w:lvl>
    <w:lvl w:ilvl="1">
      <w:start w:val="1"/>
      <w:numFmt w:val="decimal"/>
      <w:isLgl/>
      <w:lvlText w:val="%1.%2."/>
      <w:lvlJc w:val="left"/>
      <w:pPr>
        <w:ind w:left="3839" w:hanging="720"/>
      </w:pPr>
      <w:rPr>
        <w:rFonts w:ascii="Times New Roman" w:hAnsi="Times New Roman" w:cs="Times New Roman" w:hint="default"/>
        <w:sz w:val="28"/>
        <w:szCs w:val="28"/>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42D06F63"/>
    <w:multiLevelType w:val="multilevel"/>
    <w:tmpl w:val="C6646C12"/>
    <w:lvl w:ilvl="0">
      <w:start w:val="3"/>
      <w:numFmt w:val="decimal"/>
      <w:lvlText w:val="%1."/>
      <w:lvlJc w:val="left"/>
      <w:pPr>
        <w:ind w:left="495" w:hanging="495"/>
      </w:pPr>
      <w:rPr>
        <w:rFonts w:ascii="Times New Roman" w:hAnsi="Times New Roman" w:cs="Times New Roman" w:hint="default"/>
        <w:b/>
        <w:bCs/>
        <w:i w:val="0"/>
      </w:rPr>
    </w:lvl>
    <w:lvl w:ilvl="1">
      <w:start w:val="1"/>
      <w:numFmt w:val="decimal"/>
      <w:lvlText w:val="%1.%2."/>
      <w:lvlJc w:val="left"/>
      <w:pPr>
        <w:ind w:left="1855" w:hanging="720"/>
      </w:pPr>
      <w:rPr>
        <w:rFonts w:hint="default"/>
        <w:b w:val="0"/>
        <w:bCs/>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8273FD4"/>
    <w:multiLevelType w:val="hybridMultilevel"/>
    <w:tmpl w:val="A2C63218"/>
    <w:lvl w:ilvl="0" w:tplc="33A80B2A">
      <w:start w:val="1"/>
      <w:numFmt w:val="russianLower"/>
      <w:lvlText w:val="%1)"/>
      <w:lvlJc w:val="left"/>
      <w:pPr>
        <w:ind w:left="1429" w:hanging="360"/>
      </w:pPr>
      <w:rPr>
        <w:rFonts w:hint="default"/>
      </w:rPr>
    </w:lvl>
    <w:lvl w:ilvl="1" w:tplc="2304ABB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4DFADC14">
      <w:start w:val="1"/>
      <w:numFmt w:val="decimal"/>
      <w:lvlText w:val="%5)"/>
      <w:lvlJc w:val="left"/>
      <w:pPr>
        <w:ind w:left="4309" w:hanging="360"/>
      </w:pPr>
      <w:rPr>
        <w:rFonts w:hint="default"/>
        <w:i w:val="0"/>
        <w:sz w:val="28"/>
        <w:szCs w:val="28"/>
      </w:r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154464A"/>
    <w:multiLevelType w:val="hybridMultilevel"/>
    <w:tmpl w:val="B4D4CF24"/>
    <w:lvl w:ilvl="0" w:tplc="04190011">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4DE185F"/>
    <w:multiLevelType w:val="hybridMultilevel"/>
    <w:tmpl w:val="C3EC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6B135B"/>
    <w:multiLevelType w:val="multilevel"/>
    <w:tmpl w:val="21984EDC"/>
    <w:lvl w:ilvl="0">
      <w:start w:val="5"/>
      <w:numFmt w:val="decimal"/>
      <w:lvlText w:val="%1."/>
      <w:lvlJc w:val="left"/>
      <w:pPr>
        <w:ind w:left="720"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520" w:hanging="1080"/>
      </w:pPr>
      <w:rPr>
        <w:rFonts w:hint="default"/>
      </w:rPr>
    </w:lvl>
    <w:lvl w:ilvl="4">
      <w:start w:val="1"/>
      <w:numFmt w:val="decimal"/>
      <w:lvlText w:val="%5)"/>
      <w:lvlJc w:val="left"/>
      <w:pPr>
        <w:ind w:left="2880" w:hanging="1080"/>
      </w:pPr>
      <w:rPr>
        <w:rFonts w:hint="default"/>
      </w:rPr>
    </w:lvl>
    <w:lvl w:ilvl="5">
      <w:start w:val="1"/>
      <w:numFmt w:val="russianLower"/>
      <w:lvlText w:val="%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5B2E4227"/>
    <w:multiLevelType w:val="multilevel"/>
    <w:tmpl w:val="21984EDC"/>
    <w:lvl w:ilvl="0">
      <w:start w:val="5"/>
      <w:numFmt w:val="decimal"/>
      <w:lvlText w:val="%1."/>
      <w:lvlJc w:val="left"/>
      <w:pPr>
        <w:ind w:left="720"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520" w:hanging="1080"/>
      </w:pPr>
      <w:rPr>
        <w:rFonts w:hint="default"/>
      </w:rPr>
    </w:lvl>
    <w:lvl w:ilvl="4">
      <w:start w:val="1"/>
      <w:numFmt w:val="decimal"/>
      <w:lvlText w:val="%5)"/>
      <w:lvlJc w:val="left"/>
      <w:pPr>
        <w:ind w:left="2880" w:hanging="1080"/>
      </w:pPr>
      <w:rPr>
        <w:rFonts w:hint="default"/>
      </w:rPr>
    </w:lvl>
    <w:lvl w:ilvl="5">
      <w:start w:val="1"/>
      <w:numFmt w:val="russianLower"/>
      <w:lvlText w:val="%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615E2D03"/>
    <w:multiLevelType w:val="multilevel"/>
    <w:tmpl w:val="21984EDC"/>
    <w:lvl w:ilvl="0">
      <w:start w:val="5"/>
      <w:numFmt w:val="decimal"/>
      <w:lvlText w:val="%1."/>
      <w:lvlJc w:val="left"/>
      <w:pPr>
        <w:ind w:left="720"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520" w:hanging="1080"/>
      </w:pPr>
      <w:rPr>
        <w:rFonts w:hint="default"/>
      </w:rPr>
    </w:lvl>
    <w:lvl w:ilvl="4">
      <w:start w:val="1"/>
      <w:numFmt w:val="decimal"/>
      <w:lvlText w:val="%5)"/>
      <w:lvlJc w:val="left"/>
      <w:pPr>
        <w:ind w:left="2880" w:hanging="1080"/>
      </w:pPr>
      <w:rPr>
        <w:rFonts w:hint="default"/>
      </w:rPr>
    </w:lvl>
    <w:lvl w:ilvl="5">
      <w:start w:val="1"/>
      <w:numFmt w:val="russianLower"/>
      <w:lvlText w:val="%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3B14A96"/>
    <w:multiLevelType w:val="hybridMultilevel"/>
    <w:tmpl w:val="5D8679B6"/>
    <w:lvl w:ilvl="0" w:tplc="04190011">
      <w:start w:val="1"/>
      <w:numFmt w:val="decimal"/>
      <w:lvlText w:val="%1)"/>
      <w:lvlJc w:val="left"/>
      <w:pPr>
        <w:ind w:left="4309" w:hanging="360"/>
      </w:pPr>
    </w:lvl>
    <w:lvl w:ilvl="1" w:tplc="04190019" w:tentative="1">
      <w:start w:val="1"/>
      <w:numFmt w:val="lowerLetter"/>
      <w:lvlText w:val="%2."/>
      <w:lvlJc w:val="left"/>
      <w:pPr>
        <w:ind w:left="5029" w:hanging="360"/>
      </w:pPr>
    </w:lvl>
    <w:lvl w:ilvl="2" w:tplc="0419001B" w:tentative="1">
      <w:start w:val="1"/>
      <w:numFmt w:val="lowerRoman"/>
      <w:lvlText w:val="%3."/>
      <w:lvlJc w:val="right"/>
      <w:pPr>
        <w:ind w:left="5749" w:hanging="180"/>
      </w:pPr>
    </w:lvl>
    <w:lvl w:ilvl="3" w:tplc="0419000F" w:tentative="1">
      <w:start w:val="1"/>
      <w:numFmt w:val="decimal"/>
      <w:lvlText w:val="%4."/>
      <w:lvlJc w:val="left"/>
      <w:pPr>
        <w:ind w:left="6469" w:hanging="360"/>
      </w:pPr>
    </w:lvl>
    <w:lvl w:ilvl="4" w:tplc="04190019" w:tentative="1">
      <w:start w:val="1"/>
      <w:numFmt w:val="lowerLetter"/>
      <w:lvlText w:val="%5."/>
      <w:lvlJc w:val="left"/>
      <w:pPr>
        <w:ind w:left="7189" w:hanging="360"/>
      </w:pPr>
    </w:lvl>
    <w:lvl w:ilvl="5" w:tplc="0419001B" w:tentative="1">
      <w:start w:val="1"/>
      <w:numFmt w:val="lowerRoman"/>
      <w:lvlText w:val="%6."/>
      <w:lvlJc w:val="right"/>
      <w:pPr>
        <w:ind w:left="7909" w:hanging="180"/>
      </w:pPr>
    </w:lvl>
    <w:lvl w:ilvl="6" w:tplc="0419000F" w:tentative="1">
      <w:start w:val="1"/>
      <w:numFmt w:val="decimal"/>
      <w:lvlText w:val="%7."/>
      <w:lvlJc w:val="left"/>
      <w:pPr>
        <w:ind w:left="8629" w:hanging="360"/>
      </w:pPr>
    </w:lvl>
    <w:lvl w:ilvl="7" w:tplc="04190019" w:tentative="1">
      <w:start w:val="1"/>
      <w:numFmt w:val="lowerLetter"/>
      <w:lvlText w:val="%8."/>
      <w:lvlJc w:val="left"/>
      <w:pPr>
        <w:ind w:left="9349" w:hanging="360"/>
      </w:pPr>
    </w:lvl>
    <w:lvl w:ilvl="8" w:tplc="0419001B" w:tentative="1">
      <w:start w:val="1"/>
      <w:numFmt w:val="lowerRoman"/>
      <w:lvlText w:val="%9."/>
      <w:lvlJc w:val="right"/>
      <w:pPr>
        <w:ind w:left="10069" w:hanging="180"/>
      </w:pPr>
    </w:lvl>
  </w:abstractNum>
  <w:abstractNum w:abstractNumId="22" w15:restartNumberingAfterBreak="0">
    <w:nsid w:val="64415DCB"/>
    <w:multiLevelType w:val="hybridMultilevel"/>
    <w:tmpl w:val="D7EE653A"/>
    <w:lvl w:ilvl="0" w:tplc="F490FFF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89B5834"/>
    <w:multiLevelType w:val="hybridMultilevel"/>
    <w:tmpl w:val="26EEF1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9E96850"/>
    <w:multiLevelType w:val="multilevel"/>
    <w:tmpl w:val="DE6C5DA8"/>
    <w:lvl w:ilvl="0">
      <w:start w:val="1"/>
      <w:numFmt w:val="decimal"/>
      <w:lvlText w:val="%1."/>
      <w:lvlJc w:val="left"/>
      <w:pPr>
        <w:ind w:left="1069" w:hanging="360"/>
      </w:pPr>
      <w:rPr>
        <w:rFonts w:hint="default"/>
      </w:rPr>
    </w:lvl>
    <w:lvl w:ilvl="1">
      <w:start w:val="1"/>
      <w:numFmt w:val="decimal"/>
      <w:lvlText w:val="%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B002A15"/>
    <w:multiLevelType w:val="hybridMultilevel"/>
    <w:tmpl w:val="5E9E3126"/>
    <w:lvl w:ilvl="0" w:tplc="EEEEC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485A85"/>
    <w:multiLevelType w:val="hybridMultilevel"/>
    <w:tmpl w:val="D416C8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FB11C33"/>
    <w:multiLevelType w:val="hybridMultilevel"/>
    <w:tmpl w:val="DE340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194A35"/>
    <w:multiLevelType w:val="multilevel"/>
    <w:tmpl w:val="4AAE891C"/>
    <w:lvl w:ilvl="0">
      <w:start w:val="1"/>
      <w:numFmt w:val="decimal"/>
      <w:lvlText w:val="%1."/>
      <w:lvlJc w:val="left"/>
      <w:pPr>
        <w:ind w:left="495" w:hanging="495"/>
      </w:pPr>
      <w:rPr>
        <w:rFonts w:ascii="Times New Roman" w:hAnsi="Times New Roman" w:cs="Times New Roman" w:hint="default"/>
        <w:b/>
        <w:bCs/>
        <w:i w:val="0"/>
      </w:rPr>
    </w:lvl>
    <w:lvl w:ilvl="1">
      <w:start w:val="1"/>
      <w:numFmt w:val="decimal"/>
      <w:lvlText w:val="%1.%2."/>
      <w:lvlJc w:val="left"/>
      <w:pPr>
        <w:ind w:left="3698" w:hanging="720"/>
      </w:pPr>
      <w:rPr>
        <w:rFonts w:hint="default"/>
        <w:b w:val="0"/>
        <w:bCs/>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76BD057A"/>
    <w:multiLevelType w:val="hybridMultilevel"/>
    <w:tmpl w:val="9E9A06F2"/>
    <w:lvl w:ilvl="0" w:tplc="F490FFF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E87D79"/>
    <w:multiLevelType w:val="multilevel"/>
    <w:tmpl w:val="D2106F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1"/>
  </w:num>
  <w:num w:numId="3">
    <w:abstractNumId w:val="3"/>
  </w:num>
  <w:num w:numId="4">
    <w:abstractNumId w:val="18"/>
  </w:num>
  <w:num w:numId="5">
    <w:abstractNumId w:val="8"/>
  </w:num>
  <w:num w:numId="6">
    <w:abstractNumId w:val="14"/>
  </w:num>
  <w:num w:numId="7">
    <w:abstractNumId w:val="25"/>
  </w:num>
  <w:num w:numId="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2"/>
  </w:num>
  <w:num w:numId="19">
    <w:abstractNumId w:val="26"/>
  </w:num>
  <w:num w:numId="20">
    <w:abstractNumId w:val="6"/>
  </w:num>
  <w:num w:numId="21">
    <w:abstractNumId w:val="10"/>
  </w:num>
  <w:num w:numId="22">
    <w:abstractNumId w:val="16"/>
  </w:num>
  <w:num w:numId="23">
    <w:abstractNumId w:val="30"/>
  </w:num>
  <w:num w:numId="24">
    <w:abstractNumId w:val="13"/>
  </w:num>
  <w:num w:numId="25">
    <w:abstractNumId w:val="23"/>
  </w:num>
  <w:num w:numId="26">
    <w:abstractNumId w:val="29"/>
  </w:num>
  <w:num w:numId="27">
    <w:abstractNumId w:val="27"/>
  </w:num>
  <w:num w:numId="28">
    <w:abstractNumId w:val="17"/>
  </w:num>
  <w:num w:numId="29">
    <w:abstractNumId w:val="0"/>
  </w:num>
  <w:num w:numId="30">
    <w:abstractNumId w:val="4"/>
  </w:num>
  <w:num w:numId="31">
    <w:abstractNumId w:val="1"/>
  </w:num>
  <w:num w:numId="32">
    <w:abstractNumId w:val="24"/>
  </w:num>
  <w:num w:numId="33">
    <w:abstractNumId w:val="2"/>
  </w:num>
  <w:num w:numId="3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1A"/>
    <w:rsid w:val="00000118"/>
    <w:rsid w:val="00001C56"/>
    <w:rsid w:val="0000534E"/>
    <w:rsid w:val="00006851"/>
    <w:rsid w:val="0001035A"/>
    <w:rsid w:val="000173EB"/>
    <w:rsid w:val="00020D55"/>
    <w:rsid w:val="00020FA7"/>
    <w:rsid w:val="00021753"/>
    <w:rsid w:val="00037F31"/>
    <w:rsid w:val="00042BA2"/>
    <w:rsid w:val="00064795"/>
    <w:rsid w:val="0006557E"/>
    <w:rsid w:val="000728D3"/>
    <w:rsid w:val="00093A24"/>
    <w:rsid w:val="00097836"/>
    <w:rsid w:val="000A2964"/>
    <w:rsid w:val="000B31FD"/>
    <w:rsid w:val="000B46D2"/>
    <w:rsid w:val="000C076A"/>
    <w:rsid w:val="000C5D8E"/>
    <w:rsid w:val="000C5DB5"/>
    <w:rsid w:val="000D31D1"/>
    <w:rsid w:val="000E085C"/>
    <w:rsid w:val="001048F3"/>
    <w:rsid w:val="0010762E"/>
    <w:rsid w:val="001144ED"/>
    <w:rsid w:val="0012337C"/>
    <w:rsid w:val="00133686"/>
    <w:rsid w:val="00134B26"/>
    <w:rsid w:val="00136C46"/>
    <w:rsid w:val="0014454C"/>
    <w:rsid w:val="001470B7"/>
    <w:rsid w:val="0015271A"/>
    <w:rsid w:val="00153268"/>
    <w:rsid w:val="0016478A"/>
    <w:rsid w:val="00166008"/>
    <w:rsid w:val="00167540"/>
    <w:rsid w:val="0016781F"/>
    <w:rsid w:val="00174785"/>
    <w:rsid w:val="00180BDD"/>
    <w:rsid w:val="001868F5"/>
    <w:rsid w:val="001A386E"/>
    <w:rsid w:val="001A7805"/>
    <w:rsid w:val="001B22B9"/>
    <w:rsid w:val="001B3BB5"/>
    <w:rsid w:val="001C513F"/>
    <w:rsid w:val="001D298C"/>
    <w:rsid w:val="001D3061"/>
    <w:rsid w:val="001D455B"/>
    <w:rsid w:val="001E4587"/>
    <w:rsid w:val="001E5A53"/>
    <w:rsid w:val="001F7245"/>
    <w:rsid w:val="00202CF1"/>
    <w:rsid w:val="0020788F"/>
    <w:rsid w:val="00210A3C"/>
    <w:rsid w:val="00220D92"/>
    <w:rsid w:val="00220EF0"/>
    <w:rsid w:val="00234C10"/>
    <w:rsid w:val="00244BFE"/>
    <w:rsid w:val="0026103F"/>
    <w:rsid w:val="00263EFE"/>
    <w:rsid w:val="002655CE"/>
    <w:rsid w:val="00297865"/>
    <w:rsid w:val="002A59E8"/>
    <w:rsid w:val="002A6E52"/>
    <w:rsid w:val="002C103F"/>
    <w:rsid w:val="002E23A3"/>
    <w:rsid w:val="002E4D47"/>
    <w:rsid w:val="002E521D"/>
    <w:rsid w:val="00301AE7"/>
    <w:rsid w:val="0031420F"/>
    <w:rsid w:val="00320073"/>
    <w:rsid w:val="003208F2"/>
    <w:rsid w:val="003259DC"/>
    <w:rsid w:val="00333AD8"/>
    <w:rsid w:val="00340C75"/>
    <w:rsid w:val="00342900"/>
    <w:rsid w:val="00362D22"/>
    <w:rsid w:val="0036465D"/>
    <w:rsid w:val="003650C7"/>
    <w:rsid w:val="0037573A"/>
    <w:rsid w:val="00380360"/>
    <w:rsid w:val="00381BF1"/>
    <w:rsid w:val="00384D40"/>
    <w:rsid w:val="00390ED7"/>
    <w:rsid w:val="00395EAC"/>
    <w:rsid w:val="003A7ACB"/>
    <w:rsid w:val="003C10E5"/>
    <w:rsid w:val="003C6939"/>
    <w:rsid w:val="003E24B1"/>
    <w:rsid w:val="003E3124"/>
    <w:rsid w:val="003E5668"/>
    <w:rsid w:val="003E70AB"/>
    <w:rsid w:val="003F7220"/>
    <w:rsid w:val="004020AC"/>
    <w:rsid w:val="004520D1"/>
    <w:rsid w:val="00463009"/>
    <w:rsid w:val="00463331"/>
    <w:rsid w:val="00465B3D"/>
    <w:rsid w:val="00477A8F"/>
    <w:rsid w:val="00492868"/>
    <w:rsid w:val="0049637A"/>
    <w:rsid w:val="004A0218"/>
    <w:rsid w:val="004A6D78"/>
    <w:rsid w:val="004C34D0"/>
    <w:rsid w:val="004D7A7E"/>
    <w:rsid w:val="004E0622"/>
    <w:rsid w:val="004E41F3"/>
    <w:rsid w:val="004E5107"/>
    <w:rsid w:val="004F2362"/>
    <w:rsid w:val="005008AF"/>
    <w:rsid w:val="00513F28"/>
    <w:rsid w:val="00515A3B"/>
    <w:rsid w:val="00517F32"/>
    <w:rsid w:val="005201C7"/>
    <w:rsid w:val="00524736"/>
    <w:rsid w:val="00525027"/>
    <w:rsid w:val="00527193"/>
    <w:rsid w:val="00530BA8"/>
    <w:rsid w:val="005347E7"/>
    <w:rsid w:val="00542D12"/>
    <w:rsid w:val="00544A58"/>
    <w:rsid w:val="00550DE5"/>
    <w:rsid w:val="0055685A"/>
    <w:rsid w:val="0056065A"/>
    <w:rsid w:val="005658FC"/>
    <w:rsid w:val="00577156"/>
    <w:rsid w:val="0058673D"/>
    <w:rsid w:val="0059570C"/>
    <w:rsid w:val="00597E39"/>
    <w:rsid w:val="005A3E70"/>
    <w:rsid w:val="005A7BA0"/>
    <w:rsid w:val="005B5173"/>
    <w:rsid w:val="005D1962"/>
    <w:rsid w:val="005D2DE5"/>
    <w:rsid w:val="005D4162"/>
    <w:rsid w:val="005D6E19"/>
    <w:rsid w:val="00640E9E"/>
    <w:rsid w:val="00644BED"/>
    <w:rsid w:val="00655C85"/>
    <w:rsid w:val="0068498D"/>
    <w:rsid w:val="0069137A"/>
    <w:rsid w:val="00696DFB"/>
    <w:rsid w:val="006A72F8"/>
    <w:rsid w:val="006B6F1B"/>
    <w:rsid w:val="006C365D"/>
    <w:rsid w:val="006C4BD1"/>
    <w:rsid w:val="006D346F"/>
    <w:rsid w:val="006D43F3"/>
    <w:rsid w:val="006E1CB3"/>
    <w:rsid w:val="006E4101"/>
    <w:rsid w:val="006E5D5E"/>
    <w:rsid w:val="006E75B9"/>
    <w:rsid w:val="006F41EC"/>
    <w:rsid w:val="00700230"/>
    <w:rsid w:val="00734970"/>
    <w:rsid w:val="007372D2"/>
    <w:rsid w:val="00740E97"/>
    <w:rsid w:val="00741299"/>
    <w:rsid w:val="0075063E"/>
    <w:rsid w:val="0075472C"/>
    <w:rsid w:val="00760FE0"/>
    <w:rsid w:val="007628EE"/>
    <w:rsid w:val="007712D9"/>
    <w:rsid w:val="00771CB3"/>
    <w:rsid w:val="00772A46"/>
    <w:rsid w:val="007919B4"/>
    <w:rsid w:val="007A592F"/>
    <w:rsid w:val="007A7412"/>
    <w:rsid w:val="007B5464"/>
    <w:rsid w:val="007C6D1D"/>
    <w:rsid w:val="007D04D6"/>
    <w:rsid w:val="007E24A9"/>
    <w:rsid w:val="007E2A6A"/>
    <w:rsid w:val="007E3ABC"/>
    <w:rsid w:val="007E73CB"/>
    <w:rsid w:val="007F7458"/>
    <w:rsid w:val="00800CC2"/>
    <w:rsid w:val="00802C56"/>
    <w:rsid w:val="00806097"/>
    <w:rsid w:val="00810008"/>
    <w:rsid w:val="00820892"/>
    <w:rsid w:val="00827923"/>
    <w:rsid w:val="00837EF0"/>
    <w:rsid w:val="00841D4D"/>
    <w:rsid w:val="00844353"/>
    <w:rsid w:val="0084503A"/>
    <w:rsid w:val="00851F3C"/>
    <w:rsid w:val="008541A9"/>
    <w:rsid w:val="008601A9"/>
    <w:rsid w:val="00876B60"/>
    <w:rsid w:val="00884FFE"/>
    <w:rsid w:val="0089030C"/>
    <w:rsid w:val="00894286"/>
    <w:rsid w:val="0089631C"/>
    <w:rsid w:val="008A140E"/>
    <w:rsid w:val="008B1E58"/>
    <w:rsid w:val="008B1EE3"/>
    <w:rsid w:val="008C00A4"/>
    <w:rsid w:val="008C750E"/>
    <w:rsid w:val="008C7F5C"/>
    <w:rsid w:val="008F293E"/>
    <w:rsid w:val="008F7DE0"/>
    <w:rsid w:val="0090183E"/>
    <w:rsid w:val="0090622A"/>
    <w:rsid w:val="0090716C"/>
    <w:rsid w:val="00917B04"/>
    <w:rsid w:val="00933F91"/>
    <w:rsid w:val="009344D6"/>
    <w:rsid w:val="00946B35"/>
    <w:rsid w:val="009604F9"/>
    <w:rsid w:val="009649A6"/>
    <w:rsid w:val="00970FFB"/>
    <w:rsid w:val="0097135B"/>
    <w:rsid w:val="00976625"/>
    <w:rsid w:val="009823BA"/>
    <w:rsid w:val="00982C50"/>
    <w:rsid w:val="00992947"/>
    <w:rsid w:val="009939A9"/>
    <w:rsid w:val="009A329D"/>
    <w:rsid w:val="009A5F54"/>
    <w:rsid w:val="009A745B"/>
    <w:rsid w:val="009B7450"/>
    <w:rsid w:val="00A046A3"/>
    <w:rsid w:val="00A129AD"/>
    <w:rsid w:val="00A162B4"/>
    <w:rsid w:val="00A21E3F"/>
    <w:rsid w:val="00A265C3"/>
    <w:rsid w:val="00A30477"/>
    <w:rsid w:val="00A30CE2"/>
    <w:rsid w:val="00A60671"/>
    <w:rsid w:val="00A63BA6"/>
    <w:rsid w:val="00A6751A"/>
    <w:rsid w:val="00A7106D"/>
    <w:rsid w:val="00A745ED"/>
    <w:rsid w:val="00A909C2"/>
    <w:rsid w:val="00AA655A"/>
    <w:rsid w:val="00AB13B5"/>
    <w:rsid w:val="00AB378E"/>
    <w:rsid w:val="00AD5AB2"/>
    <w:rsid w:val="00AD6999"/>
    <w:rsid w:val="00AE5D55"/>
    <w:rsid w:val="00AF5B30"/>
    <w:rsid w:val="00B07ABC"/>
    <w:rsid w:val="00B1586E"/>
    <w:rsid w:val="00B3348F"/>
    <w:rsid w:val="00B4077C"/>
    <w:rsid w:val="00B50700"/>
    <w:rsid w:val="00B62ADA"/>
    <w:rsid w:val="00B651D2"/>
    <w:rsid w:val="00B70A5C"/>
    <w:rsid w:val="00B809EA"/>
    <w:rsid w:val="00B95F87"/>
    <w:rsid w:val="00BB1BBD"/>
    <w:rsid w:val="00BC291B"/>
    <w:rsid w:val="00BC6B2E"/>
    <w:rsid w:val="00BD392B"/>
    <w:rsid w:val="00BD629E"/>
    <w:rsid w:val="00BE2802"/>
    <w:rsid w:val="00BE3A2B"/>
    <w:rsid w:val="00C00090"/>
    <w:rsid w:val="00C00D95"/>
    <w:rsid w:val="00C01852"/>
    <w:rsid w:val="00C24535"/>
    <w:rsid w:val="00C24597"/>
    <w:rsid w:val="00C2772C"/>
    <w:rsid w:val="00C339E0"/>
    <w:rsid w:val="00C34D41"/>
    <w:rsid w:val="00C35265"/>
    <w:rsid w:val="00C35944"/>
    <w:rsid w:val="00C400AA"/>
    <w:rsid w:val="00C73699"/>
    <w:rsid w:val="00C8008B"/>
    <w:rsid w:val="00C92404"/>
    <w:rsid w:val="00C947E2"/>
    <w:rsid w:val="00CB1844"/>
    <w:rsid w:val="00CB3F2A"/>
    <w:rsid w:val="00CC2127"/>
    <w:rsid w:val="00CC5179"/>
    <w:rsid w:val="00CC5535"/>
    <w:rsid w:val="00CD6BDF"/>
    <w:rsid w:val="00CD7797"/>
    <w:rsid w:val="00CE69DB"/>
    <w:rsid w:val="00CF0F7A"/>
    <w:rsid w:val="00CF25EE"/>
    <w:rsid w:val="00D144D2"/>
    <w:rsid w:val="00D1732C"/>
    <w:rsid w:val="00D17335"/>
    <w:rsid w:val="00D435B2"/>
    <w:rsid w:val="00D44890"/>
    <w:rsid w:val="00D45B7C"/>
    <w:rsid w:val="00D46849"/>
    <w:rsid w:val="00D50BF2"/>
    <w:rsid w:val="00D51328"/>
    <w:rsid w:val="00D6051C"/>
    <w:rsid w:val="00D62BFD"/>
    <w:rsid w:val="00D64545"/>
    <w:rsid w:val="00D645C0"/>
    <w:rsid w:val="00D71CEC"/>
    <w:rsid w:val="00D844B3"/>
    <w:rsid w:val="00D933B9"/>
    <w:rsid w:val="00D93D9A"/>
    <w:rsid w:val="00DA2E3F"/>
    <w:rsid w:val="00DB24EE"/>
    <w:rsid w:val="00DB7C55"/>
    <w:rsid w:val="00DE4EF4"/>
    <w:rsid w:val="00DE69F4"/>
    <w:rsid w:val="00DF3AEC"/>
    <w:rsid w:val="00E071FF"/>
    <w:rsid w:val="00E116C0"/>
    <w:rsid w:val="00E12F71"/>
    <w:rsid w:val="00E21C37"/>
    <w:rsid w:val="00E35624"/>
    <w:rsid w:val="00E35E05"/>
    <w:rsid w:val="00E5424A"/>
    <w:rsid w:val="00E71338"/>
    <w:rsid w:val="00E73EDF"/>
    <w:rsid w:val="00E83639"/>
    <w:rsid w:val="00E8445A"/>
    <w:rsid w:val="00E92B5F"/>
    <w:rsid w:val="00E974DB"/>
    <w:rsid w:val="00EA1270"/>
    <w:rsid w:val="00EB27C2"/>
    <w:rsid w:val="00EB3CFF"/>
    <w:rsid w:val="00EC08D5"/>
    <w:rsid w:val="00EC55AC"/>
    <w:rsid w:val="00EE3684"/>
    <w:rsid w:val="00EF386B"/>
    <w:rsid w:val="00F03D8D"/>
    <w:rsid w:val="00F152E2"/>
    <w:rsid w:val="00F212A9"/>
    <w:rsid w:val="00F22084"/>
    <w:rsid w:val="00F223A7"/>
    <w:rsid w:val="00F254E9"/>
    <w:rsid w:val="00F305F8"/>
    <w:rsid w:val="00F334C3"/>
    <w:rsid w:val="00F47A46"/>
    <w:rsid w:val="00F5088F"/>
    <w:rsid w:val="00F50EE3"/>
    <w:rsid w:val="00F67490"/>
    <w:rsid w:val="00F7153D"/>
    <w:rsid w:val="00F719EC"/>
    <w:rsid w:val="00F85DFC"/>
    <w:rsid w:val="00F87798"/>
    <w:rsid w:val="00F96CA8"/>
    <w:rsid w:val="00FB24CB"/>
    <w:rsid w:val="00FC3FFA"/>
    <w:rsid w:val="00FC7E47"/>
    <w:rsid w:val="00FD140F"/>
    <w:rsid w:val="00FD2F2B"/>
    <w:rsid w:val="00FF2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030"/>
  <w15:docId w15:val="{45340F6E-0648-4470-9EDD-11DBE1DB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6D2"/>
  </w:style>
  <w:style w:type="paragraph" w:styleId="2">
    <w:name w:val="heading 2"/>
    <w:aliases w:val="Приложение"/>
    <w:basedOn w:val="a"/>
    <w:next w:val="a"/>
    <w:link w:val="20"/>
    <w:uiPriority w:val="9"/>
    <w:unhideWhenUsed/>
    <w:qFormat/>
    <w:rsid w:val="0015271A"/>
    <w:pPr>
      <w:keepNext/>
      <w:keepLines/>
      <w:spacing w:after="0" w:line="360" w:lineRule="exact"/>
      <w:jc w:val="right"/>
      <w:outlineLvl w:val="1"/>
    </w:pPr>
    <w:rPr>
      <w:rFonts w:ascii="Times New Roman" w:eastAsiaTheme="majorEastAsia" w:hAnsi="Times New Roman" w:cstheme="majorBidi"/>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Приложение Знак"/>
    <w:basedOn w:val="a0"/>
    <w:link w:val="2"/>
    <w:uiPriority w:val="9"/>
    <w:rsid w:val="0015271A"/>
    <w:rPr>
      <w:rFonts w:ascii="Times New Roman" w:eastAsiaTheme="majorEastAsia" w:hAnsi="Times New Roman" w:cstheme="majorBidi"/>
      <w:bCs/>
      <w:sz w:val="28"/>
      <w:szCs w:val="26"/>
    </w:rPr>
  </w:style>
  <w:style w:type="paragraph" w:customStyle="1" w:styleId="ConsPlusNormal">
    <w:name w:val="ConsPlusNormal"/>
    <w:link w:val="ConsPlusNormal0"/>
    <w:rsid w:val="00152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annotation reference"/>
    <w:basedOn w:val="a0"/>
    <w:unhideWhenUsed/>
    <w:rsid w:val="0015271A"/>
    <w:rPr>
      <w:sz w:val="16"/>
      <w:szCs w:val="16"/>
    </w:rPr>
  </w:style>
  <w:style w:type="paragraph" w:styleId="a4">
    <w:name w:val="annotation text"/>
    <w:basedOn w:val="a"/>
    <w:link w:val="a5"/>
    <w:uiPriority w:val="99"/>
    <w:unhideWhenUsed/>
    <w:rsid w:val="0015271A"/>
    <w:rPr>
      <w:rFonts w:eastAsiaTheme="minorEastAsia"/>
      <w:sz w:val="20"/>
      <w:szCs w:val="20"/>
      <w:lang w:eastAsia="ru-RU"/>
    </w:rPr>
  </w:style>
  <w:style w:type="character" w:customStyle="1" w:styleId="a5">
    <w:name w:val="Текст примечания Знак"/>
    <w:basedOn w:val="a0"/>
    <w:link w:val="a4"/>
    <w:uiPriority w:val="99"/>
    <w:rsid w:val="0015271A"/>
    <w:rPr>
      <w:rFonts w:eastAsiaTheme="minorEastAsia"/>
      <w:sz w:val="20"/>
      <w:szCs w:val="20"/>
      <w:lang w:eastAsia="ru-RU"/>
    </w:rPr>
  </w:style>
  <w:style w:type="paragraph" w:styleId="a6">
    <w:name w:val="Balloon Text"/>
    <w:basedOn w:val="a"/>
    <w:link w:val="a7"/>
    <w:uiPriority w:val="99"/>
    <w:semiHidden/>
    <w:unhideWhenUsed/>
    <w:rsid w:val="00152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71A"/>
    <w:rPr>
      <w:rFonts w:ascii="Tahoma" w:hAnsi="Tahoma" w:cs="Tahoma"/>
      <w:sz w:val="16"/>
      <w:szCs w:val="16"/>
    </w:rPr>
  </w:style>
  <w:style w:type="paragraph" w:styleId="a8">
    <w:name w:val="List Paragraph"/>
    <w:aliases w:val="название,SL_Абзац списка,Абзац списка для документа,Цветной список - Акцент 11,f_Абзац 1,ПАРАГРАФ,Маркер,Bullet List,FooterText,numbered,ОЦРВ Нумерованный список,Bullet Number,Нумерованый список,lp1,Абзац списка2,Абзац списка литеральный"/>
    <w:basedOn w:val="a"/>
    <w:link w:val="a9"/>
    <w:uiPriority w:val="34"/>
    <w:qFormat/>
    <w:rsid w:val="0015271A"/>
    <w:pPr>
      <w:ind w:left="720"/>
      <w:contextualSpacing/>
    </w:pPr>
  </w:style>
  <w:style w:type="table" w:styleId="aa">
    <w:name w:val="Table Grid"/>
    <w:basedOn w:val="a1"/>
    <w:uiPriority w:val="99"/>
    <w:rsid w:val="0015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15271A"/>
    <w:rPr>
      <w:color w:val="0000FF"/>
      <w:u w:val="single"/>
    </w:rPr>
  </w:style>
  <w:style w:type="paragraph" w:styleId="HTML">
    <w:name w:val="HTML Preformatted"/>
    <w:basedOn w:val="a"/>
    <w:link w:val="HTML0"/>
    <w:uiPriority w:val="99"/>
    <w:unhideWhenUsed/>
    <w:rsid w:val="00152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5271A"/>
    <w:rPr>
      <w:rFonts w:ascii="Courier New" w:eastAsia="Times New Roman" w:hAnsi="Courier New" w:cs="Courier New"/>
      <w:sz w:val="20"/>
      <w:szCs w:val="20"/>
      <w:lang w:eastAsia="ru-RU"/>
    </w:rPr>
  </w:style>
  <w:style w:type="paragraph" w:styleId="ac">
    <w:name w:val="header"/>
    <w:basedOn w:val="a"/>
    <w:link w:val="ad"/>
    <w:uiPriority w:val="99"/>
    <w:unhideWhenUsed/>
    <w:rsid w:val="001527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5271A"/>
  </w:style>
  <w:style w:type="paragraph" w:styleId="ae">
    <w:name w:val="footer"/>
    <w:basedOn w:val="a"/>
    <w:link w:val="af"/>
    <w:uiPriority w:val="99"/>
    <w:unhideWhenUsed/>
    <w:rsid w:val="001527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271A"/>
  </w:style>
  <w:style w:type="character" w:customStyle="1" w:styleId="a9">
    <w:name w:val="Абзац списка Знак"/>
    <w:aliases w:val="название Знак,SL_Абзац списка Знак,Абзац списка для документа Знак,Цветной список - Акцент 11 Знак,f_Абзац 1 Знак,ПАРАГРАФ Знак,Маркер Знак,Bullet List Знак,FooterText Знак,numbered Знак,ОЦРВ Нумерованный список Знак,Bullet Number Знак"/>
    <w:basedOn w:val="a0"/>
    <w:link w:val="a8"/>
    <w:uiPriority w:val="34"/>
    <w:qFormat/>
    <w:rsid w:val="0015271A"/>
  </w:style>
  <w:style w:type="paragraph" w:styleId="af0">
    <w:name w:val="annotation subject"/>
    <w:basedOn w:val="a4"/>
    <w:next w:val="a4"/>
    <w:link w:val="af1"/>
    <w:uiPriority w:val="99"/>
    <w:semiHidden/>
    <w:unhideWhenUsed/>
    <w:rsid w:val="0015271A"/>
    <w:pPr>
      <w:spacing w:line="240" w:lineRule="auto"/>
    </w:pPr>
    <w:rPr>
      <w:rFonts w:eastAsiaTheme="minorHAnsi"/>
      <w:b/>
      <w:bCs/>
      <w:lang w:eastAsia="en-US"/>
    </w:rPr>
  </w:style>
  <w:style w:type="character" w:customStyle="1" w:styleId="af1">
    <w:name w:val="Тема примечания Знак"/>
    <w:basedOn w:val="a5"/>
    <w:link w:val="af0"/>
    <w:uiPriority w:val="99"/>
    <w:semiHidden/>
    <w:rsid w:val="0015271A"/>
    <w:rPr>
      <w:rFonts w:eastAsiaTheme="minorEastAsia"/>
      <w:b/>
      <w:bCs/>
      <w:sz w:val="20"/>
      <w:szCs w:val="20"/>
      <w:lang w:eastAsia="ru-RU"/>
    </w:rPr>
  </w:style>
  <w:style w:type="paragraph" w:customStyle="1" w:styleId="Default">
    <w:name w:val="Default"/>
    <w:rsid w:val="001527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basedOn w:val="a0"/>
    <w:link w:val="ConsPlusNormal"/>
    <w:rsid w:val="0015271A"/>
    <w:rPr>
      <w:rFonts w:ascii="Times New Roman" w:eastAsiaTheme="minorEastAsia" w:hAnsi="Times New Roman" w:cs="Times New Roman"/>
      <w:sz w:val="24"/>
      <w:szCs w:val="24"/>
      <w:lang w:eastAsia="ru-RU"/>
    </w:rPr>
  </w:style>
  <w:style w:type="paragraph" w:styleId="af2">
    <w:name w:val="footnote text"/>
    <w:basedOn w:val="a"/>
    <w:link w:val="af3"/>
    <w:unhideWhenUsed/>
    <w:rsid w:val="0015271A"/>
    <w:pPr>
      <w:spacing w:after="0" w:line="240" w:lineRule="auto"/>
    </w:pPr>
    <w:rPr>
      <w:sz w:val="20"/>
      <w:szCs w:val="20"/>
    </w:rPr>
  </w:style>
  <w:style w:type="character" w:customStyle="1" w:styleId="af3">
    <w:name w:val="Текст сноски Знак"/>
    <w:basedOn w:val="a0"/>
    <w:link w:val="af2"/>
    <w:rsid w:val="0015271A"/>
    <w:rPr>
      <w:sz w:val="20"/>
      <w:szCs w:val="20"/>
    </w:rPr>
  </w:style>
  <w:style w:type="character" w:styleId="af4">
    <w:name w:val="footnote reference"/>
    <w:basedOn w:val="a0"/>
    <w:unhideWhenUsed/>
    <w:rsid w:val="0015271A"/>
    <w:rPr>
      <w:vertAlign w:val="superscript"/>
    </w:rPr>
  </w:style>
  <w:style w:type="paragraph" w:customStyle="1" w:styleId="ConsPlusNonformat">
    <w:name w:val="ConsPlusNonformat"/>
    <w:uiPriority w:val="99"/>
    <w:rsid w:val="00152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152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писок М1"/>
    <w:link w:val="10"/>
    <w:rsid w:val="0015271A"/>
    <w:pPr>
      <w:spacing w:after="60" w:line="240" w:lineRule="auto"/>
    </w:pPr>
    <w:rPr>
      <w:rFonts w:ascii="Times New Roman" w:eastAsia="Times New Roman" w:hAnsi="Times New Roman" w:cs="Times New Roman"/>
      <w:sz w:val="28"/>
      <w:szCs w:val="20"/>
      <w:lang w:eastAsia="ru-RU"/>
    </w:rPr>
  </w:style>
  <w:style w:type="paragraph" w:customStyle="1" w:styleId="-">
    <w:name w:val="Список - маркированый"/>
    <w:basedOn w:val="ConsPlusNormal"/>
    <w:link w:val="-0"/>
    <w:qFormat/>
    <w:rsid w:val="0015271A"/>
    <w:pPr>
      <w:numPr>
        <w:numId w:val="5"/>
      </w:numPr>
      <w:tabs>
        <w:tab w:val="left" w:pos="1134"/>
      </w:tabs>
      <w:adjustRightInd/>
      <w:spacing w:line="360" w:lineRule="exact"/>
      <w:jc w:val="both"/>
    </w:pPr>
    <w:rPr>
      <w:rFonts w:cs="Calibri"/>
      <w:sz w:val="28"/>
      <w:szCs w:val="28"/>
    </w:rPr>
  </w:style>
  <w:style w:type="character" w:customStyle="1" w:styleId="10">
    <w:name w:val="Список М1 Знак"/>
    <w:basedOn w:val="a0"/>
    <w:link w:val="1"/>
    <w:rsid w:val="0015271A"/>
    <w:rPr>
      <w:rFonts w:ascii="Times New Roman" w:eastAsia="Times New Roman" w:hAnsi="Times New Roman" w:cs="Times New Roman"/>
      <w:sz w:val="28"/>
      <w:szCs w:val="20"/>
      <w:lang w:eastAsia="ru-RU"/>
    </w:rPr>
  </w:style>
  <w:style w:type="character" w:customStyle="1" w:styleId="-0">
    <w:name w:val="Список - маркированый Знак"/>
    <w:basedOn w:val="ConsPlusNormal0"/>
    <w:link w:val="-"/>
    <w:rsid w:val="0015271A"/>
    <w:rPr>
      <w:rFonts w:ascii="Times New Roman" w:eastAsiaTheme="minorEastAsia" w:hAnsi="Times New Roman" w:cs="Calibri"/>
      <w:sz w:val="28"/>
      <w:szCs w:val="28"/>
      <w:lang w:eastAsia="ru-RU"/>
    </w:rPr>
  </w:style>
  <w:style w:type="character" w:styleId="af5">
    <w:name w:val="FollowedHyperlink"/>
    <w:basedOn w:val="a0"/>
    <w:uiPriority w:val="99"/>
    <w:semiHidden/>
    <w:unhideWhenUsed/>
    <w:rsid w:val="0015271A"/>
    <w:rPr>
      <w:color w:val="800080" w:themeColor="followedHyperlink"/>
      <w:u w:val="single"/>
    </w:rPr>
  </w:style>
  <w:style w:type="paragraph" w:styleId="af6">
    <w:name w:val="Title"/>
    <w:basedOn w:val="a"/>
    <w:next w:val="a"/>
    <w:link w:val="af7"/>
    <w:uiPriority w:val="10"/>
    <w:qFormat/>
    <w:rsid w:val="001527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Заголовок Знак"/>
    <w:basedOn w:val="a0"/>
    <w:link w:val="af6"/>
    <w:uiPriority w:val="10"/>
    <w:rsid w:val="0015271A"/>
    <w:rPr>
      <w:rFonts w:asciiTheme="majorHAnsi" w:eastAsiaTheme="majorEastAsia" w:hAnsiTheme="majorHAnsi" w:cstheme="majorBidi"/>
      <w:color w:val="17365D" w:themeColor="text2" w:themeShade="BF"/>
      <w:spacing w:val="5"/>
      <w:kern w:val="28"/>
      <w:sz w:val="52"/>
      <w:szCs w:val="52"/>
    </w:rPr>
  </w:style>
  <w:style w:type="character" w:customStyle="1" w:styleId="rts-text">
    <w:name w:val="rts-text"/>
    <w:basedOn w:val="a0"/>
    <w:rsid w:val="0015271A"/>
  </w:style>
  <w:style w:type="character" w:customStyle="1" w:styleId="docdata">
    <w:name w:val="docdata"/>
    <w:aliases w:val="docy,v5,3439,bqiaagaaeyqcaaagiaiaaapdcaaabeqmaaaaaaaaaaaaaaaaaaaaaaaaaaaaaaaaaaaaaaaaaaaaaaaaaaaaaaaaaaaaaaaaaaaaaaaaaaaaaaaaaaaaaaaaaaaaaaaaaaaaaaaaaaaaaaaaaaaaaaaaaaaaaaaaaaaaaaaaaaaaaaaaaaaaaaaaaaaaaaaaaaaaaaaaaaaaaaaaaaaaaaaaaaaaaaaaaaaaaaaa"/>
    <w:basedOn w:val="a0"/>
    <w:rsid w:val="0015271A"/>
  </w:style>
  <w:style w:type="paragraph" w:styleId="af8">
    <w:name w:val="Normal (Web)"/>
    <w:basedOn w:val="a"/>
    <w:uiPriority w:val="99"/>
    <w:unhideWhenUsed/>
    <w:rsid w:val="00152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link w:val="Normal"/>
    <w:rsid w:val="0015271A"/>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15271A"/>
    <w:rPr>
      <w:rFonts w:ascii="Times New Roman" w:eastAsia="Times New Roman" w:hAnsi="Times New Roman" w:cs="Times New Roman"/>
      <w:sz w:val="28"/>
      <w:szCs w:val="20"/>
      <w:lang w:eastAsia="ru-RU"/>
    </w:rPr>
  </w:style>
  <w:style w:type="paragraph" w:customStyle="1" w:styleId="ConsPlusCell">
    <w:name w:val="ConsPlusCell"/>
    <w:rsid w:val="00F7153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9">
    <w:name w:val="Body Text Indent"/>
    <w:basedOn w:val="a"/>
    <w:link w:val="afa"/>
    <w:uiPriority w:val="99"/>
    <w:unhideWhenUsed/>
    <w:rsid w:val="00F7153D"/>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F7153D"/>
    <w:rPr>
      <w:rFonts w:ascii="Times New Roman" w:eastAsia="Times New Roman" w:hAnsi="Times New Roman" w:cs="Times New Roman"/>
      <w:sz w:val="24"/>
      <w:szCs w:val="24"/>
      <w:lang w:eastAsia="ru-RU"/>
    </w:rPr>
  </w:style>
  <w:style w:type="paragraph" w:customStyle="1" w:styleId="Style7">
    <w:name w:val="Style7"/>
    <w:basedOn w:val="a"/>
    <w:uiPriority w:val="99"/>
    <w:rsid w:val="0037573A"/>
    <w:pPr>
      <w:widowControl w:val="0"/>
      <w:autoSpaceDE w:val="0"/>
      <w:autoSpaceDN w:val="0"/>
      <w:adjustRightInd w:val="0"/>
      <w:spacing w:after="0" w:line="279" w:lineRule="exact"/>
      <w:ind w:firstLine="727"/>
      <w:jc w:val="both"/>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rsid w:val="0037573A"/>
    <w:rPr>
      <w:rFonts w:ascii="Times New Roman" w:hAnsi="Times New Roman" w:cs="Times New Roman"/>
      <w:sz w:val="22"/>
      <w:szCs w:val="22"/>
    </w:rPr>
  </w:style>
  <w:style w:type="table" w:customStyle="1" w:styleId="12">
    <w:name w:val="Сетка таблицы12"/>
    <w:basedOn w:val="a1"/>
    <w:next w:val="aa"/>
    <w:uiPriority w:val="39"/>
    <w:rsid w:val="004C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astasiya.zubkova\AppData\Local\Microsoft\Windows\INetCache\Content.Outlook\WR28CURK\&#1044;&#1086;&#1082;&#1091;&#1084;&#1077;&#1085;&#1090;&#1072;&#1094;&#1080;&#1103;%20&#1086;%20&#1090;&#1086;&#1088;&#1075;&#1072;&#1093;%20&#1080;&#1090;&#1086;&#1075;%20280622.docx" TargetMode="External"/><Relationship Id="rId13" Type="http://schemas.openxmlformats.org/officeDocument/2006/relationships/hyperlink" Target="mailto:iInfo@rts-tender.ru"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ender.rzd.ru/tender/public/ru?STRUCTURE_ID=4078&amp;layer_id=4040&amp;refererLayerId=4893&amp;page4893_1465=6&amp;id=84229" TargetMode="External"/><Relationship Id="rId12" Type="http://schemas.openxmlformats.org/officeDocument/2006/relationships/hyperlink" Target="https://www.rts-tender.ru" TargetMode="External"/><Relationship Id="rId17" Type="http://schemas.openxmlformats.org/officeDocument/2006/relationships/hyperlink" Target="callto:30101%20810%207%200000%200000"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mirnov@sib.rwtk.ru" TargetMode="External"/><Relationship Id="rId5" Type="http://schemas.openxmlformats.org/officeDocument/2006/relationships/footnotes" Target="footnotes.xml"/><Relationship Id="rId15" Type="http://schemas.openxmlformats.org/officeDocument/2006/relationships/hyperlink" Target="https://www.rts-tender.ru" TargetMode="External"/><Relationship Id="rId10" Type="http://schemas.openxmlformats.org/officeDocument/2006/relationships/hyperlink" Target="http://www.rwtk.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roperty.web.rzd/ru/7395/page/14897?id=31577" TargetMode="External"/><Relationship Id="rId14" Type="http://schemas.openxmlformats.org/officeDocument/2006/relationships/hyperlink" Target="mailto:iSupport@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48</Pages>
  <Words>14917</Words>
  <Characters>85027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ОЦРВ</Company>
  <LinksUpToDate>false</LinksUpToDate>
  <CharactersWithSpaces>99745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Забава Михаил Николаевич</dc:creator>
  <cp:lastModifiedBy>Смирнов Евгений Александрович</cp:lastModifiedBy>
  <cp:revision>8</cp:revision>
  <cp:lastPrinted>2024-11-13T07:22:00Z</cp:lastPrinted>
  <dcterms:created xsi:type="dcterms:W3CDTF">2024-08-27T02:01:00Z</dcterms:created>
  <dcterms:modified xsi:type="dcterms:W3CDTF">2025-07-02T04:41:00Z</dcterms:modified>
</cp:coreProperties>
</file>